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版本号：SXWZ2025ZB-JLY-08520250528002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2025年标准物质、试剂采购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SXWZ2025ZB-JLY-085</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2025年标准物质、试剂采购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SXWZ2025ZB-JLY-085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2025年标准物质、试剂采购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2025年标准物质、试剂采购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采购包1（标准物质）：属于专门面向中小企业采购。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2、授权委托书：非法定代表人参加投标的，须提供法定代表人授权委托书及被授权人身份证；法定代表人参加投标时,只须提供法定代表人身份证。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7、中小企业声明函：本项目专门面向中小企业采购，供应商需提供中小企业声明函。</w:t>
      </w:r>
    </w:p>
    <w:p>
      <w:pPr>
        <w:pStyle w:val="null3"/>
      </w:pPr>
      <w:r>
        <w:rPr>
          <w:rFonts w:ascii="仿宋_GB2312" w:hAnsi="仿宋_GB2312" w:cs="仿宋_GB2312" w:eastAsia="仿宋_GB2312"/>
        </w:rPr>
        <w:t>8、非联合体声明：本项目不接受联合体投标（格式自拟）</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西安计量技术研究院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张刘艳 张航波 郝思思 王增辉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029-88319889-8006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说明：合同签订之后五个工作日内，供应商按采购人指定账户交纳合同总价款的5%作为履约保证金。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改革委员会办公厅颁发的《关于招标代理服务收费有关问题的通知》（发改办价格[2003]857号）文件规定执行。招标代理服务费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联系电话：029-88319889-8006/8007</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我院对计量器具的检定校准能力，满足计量检定规程要求，补足我院计量标准，适应西安市量值传递溯源及经济社会高质量发展的需要，提升服务西安市及周边地区经济社会发展的能力，为实施计量监督提供公正作用，取得良好的社会效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标准物质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标的名称：标准物质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4"/>
            </w:pPr>
            <w:r>
              <w:rPr>
                <w:rFonts w:ascii="仿宋_GB2312" w:hAnsi="仿宋_GB2312" w:cs="仿宋_GB2312" w:eastAsia="仿宋_GB2312"/>
                <w:sz w:val="21"/>
                <w:color w:val="000000"/>
              </w:rPr>
              <w:t>在验收时供应商需向采购人提供所供产品的</w:t>
            </w:r>
            <w:r>
              <w:rPr>
                <w:rFonts w:ascii="仿宋_GB2312" w:hAnsi="仿宋_GB2312" w:cs="仿宋_GB2312" w:eastAsia="仿宋_GB2312"/>
                <w:sz w:val="21"/>
                <w:color w:val="000000"/>
              </w:rPr>
              <w:t>国家</w:t>
            </w:r>
            <w:r>
              <w:rPr>
                <w:rFonts w:ascii="仿宋_GB2312" w:hAnsi="仿宋_GB2312" w:cs="仿宋_GB2312" w:eastAsia="仿宋_GB2312"/>
                <w:sz w:val="21"/>
                <w:color w:val="000000"/>
              </w:rPr>
              <w:t>有证标准物质证书或溯源证书等资料，由此产生的所有费用由供应商承担。</w:t>
            </w:r>
          </w:p>
          <w:p>
            <w:pPr>
              <w:pStyle w:val="null3"/>
              <w:ind w:firstLine="533"/>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1）标准物质、试剂</w:t>
            </w:r>
          </w:p>
          <w:p>
            <w:pPr>
              <w:pStyle w:val="null3"/>
              <w:ind w:firstLine="424"/>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要求定值日期：</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技术参数见下表（共</w:t>
            </w:r>
            <w:r>
              <w:rPr>
                <w:rFonts w:ascii="仿宋_GB2312" w:hAnsi="仿宋_GB2312" w:cs="仿宋_GB2312" w:eastAsia="仿宋_GB2312"/>
                <w:sz w:val="21"/>
                <w:color w:val="000000"/>
              </w:rPr>
              <w:t>145</w:t>
            </w:r>
            <w:r>
              <w:rPr>
                <w:rFonts w:ascii="仿宋_GB2312" w:hAnsi="仿宋_GB2312" w:cs="仿宋_GB2312" w:eastAsia="仿宋_GB2312"/>
                <w:sz w:val="21"/>
                <w:color w:val="000000"/>
              </w:rPr>
              <w:t>种，</w:t>
            </w:r>
            <w:r>
              <w:rPr>
                <w:rFonts w:ascii="仿宋_GB2312" w:hAnsi="仿宋_GB2312" w:cs="仿宋_GB2312" w:eastAsia="仿宋_GB2312"/>
                <w:sz w:val="21"/>
                <w:color w:val="000000"/>
              </w:rPr>
              <w:t>4186</w:t>
            </w:r>
            <w:r>
              <w:rPr>
                <w:rFonts w:ascii="仿宋_GB2312" w:hAnsi="仿宋_GB2312" w:cs="仿宋_GB2312" w:eastAsia="仿宋_GB2312"/>
                <w:sz w:val="21"/>
                <w:color w:val="000000"/>
              </w:rPr>
              <w:t>瓶）</w:t>
            </w:r>
            <w:r>
              <w:rPr>
                <w:rFonts w:ascii="仿宋_GB2312" w:hAnsi="仿宋_GB2312" w:cs="仿宋_GB2312" w:eastAsia="仿宋_GB2312"/>
                <w:sz w:val="24"/>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165"/>
              <w:gridCol w:w="383"/>
              <w:gridCol w:w="293"/>
              <w:gridCol w:w="412"/>
              <w:gridCol w:w="165"/>
              <w:gridCol w:w="383"/>
              <w:gridCol w:w="269"/>
              <w:gridCol w:w="189"/>
              <w:gridCol w:w="265"/>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标物名称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项目</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标称值</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数量</w:t>
                  </w:r>
                  <w:r>
                    <w:rPr>
                      <w:rFonts w:ascii="仿宋_GB2312" w:hAnsi="仿宋_GB2312" w:cs="仿宋_GB2312" w:eastAsia="仿宋_GB2312"/>
                      <w:sz w:val="15"/>
                      <w:color w:val="000000"/>
                    </w:rPr>
                    <w:t>/套</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规程准确度要求</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计量技术</w:t>
                  </w:r>
                  <w:r>
                    <w:rPr>
                      <w:rFonts w:ascii="仿宋_GB2312" w:hAnsi="仿宋_GB2312" w:cs="仿宋_GB2312" w:eastAsia="仿宋_GB2312"/>
                      <w:sz w:val="15"/>
                      <w:color w:val="000000"/>
                    </w:rPr>
                    <w:t>规范</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合计</w:t>
                  </w:r>
                  <w:r>
                    <w:rPr>
                      <w:rFonts w:ascii="仿宋_GB2312" w:hAnsi="仿宋_GB2312" w:cs="仿宋_GB2312" w:eastAsia="仿宋_GB2312"/>
                      <w:sz w:val="15"/>
                      <w:color w:val="000000"/>
                    </w:rPr>
                    <w:t>/</w:t>
                  </w:r>
                  <w:r>
                    <w:rPr>
                      <w:rFonts w:ascii="仿宋_GB2312" w:hAnsi="仿宋_GB2312" w:cs="仿宋_GB2312" w:eastAsia="仿宋_GB2312"/>
                      <w:sz w:val="15"/>
                      <w:color w:val="000000"/>
                    </w:rPr>
                    <w:t>瓶</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规格（每瓶容量</w:t>
                  </w:r>
                  <w:r>
                    <w:rPr>
                      <w:rFonts w:ascii="仿宋_GB2312" w:hAnsi="仿宋_GB2312" w:cs="仿宋_GB2312" w:eastAsia="仿宋_GB2312"/>
                      <w:sz w:val="15"/>
                      <w:color w:val="000000"/>
                    </w:rPr>
                    <w:t>/质量）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萘</w:t>
                  </w:r>
                  <w:r>
                    <w:rPr>
                      <w:rFonts w:ascii="仿宋_GB2312" w:hAnsi="仿宋_GB2312" w:cs="仿宋_GB2312" w:eastAsia="仿宋_GB2312"/>
                      <w:sz w:val="15"/>
                      <w:color w:val="000000"/>
                    </w:rPr>
                    <w:t>-</w:t>
                  </w:r>
                  <w:r>
                    <w:rPr>
                      <w:rFonts w:ascii="仿宋_GB2312" w:hAnsi="仿宋_GB2312" w:cs="仿宋_GB2312" w:eastAsia="仿宋_GB2312"/>
                      <w:sz w:val="15"/>
                      <w:color w:val="000000"/>
                    </w:rPr>
                    <w:t>甲醇</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液相色谱</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1.0×10</w:t>
                  </w:r>
                  <w:r>
                    <w:rPr>
                      <w:rFonts w:ascii="仿宋_GB2312" w:hAnsi="仿宋_GB2312" w:cs="仿宋_GB2312" w:eastAsia="仿宋_GB2312"/>
                      <w:sz w:val="15"/>
                      <w:color w:val="000000"/>
                      <w:vertAlign w:val="superscript"/>
                    </w:rPr>
                    <w:t>-4</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15"/>
                      <w:color w:val="000000"/>
                    </w:rPr>
                    <w:t>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《液相色谱仪》</w:t>
                  </w:r>
                  <w:r>
                    <w:br/>
                  </w:r>
                  <w:r>
                    <w:rPr>
                      <w:rFonts w:ascii="仿宋_GB2312" w:hAnsi="仿宋_GB2312" w:cs="仿宋_GB2312" w:eastAsia="仿宋_GB2312"/>
                      <w:sz w:val="15"/>
                      <w:color w:val="000000"/>
                    </w:rPr>
                    <w:t>JJG 705-2014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萘</w:t>
                  </w:r>
                  <w:r>
                    <w:rPr>
                      <w:rFonts w:ascii="仿宋_GB2312" w:hAnsi="仿宋_GB2312" w:cs="仿宋_GB2312" w:eastAsia="仿宋_GB2312"/>
                      <w:sz w:val="15"/>
                      <w:color w:val="000000"/>
                    </w:rPr>
                    <w:t>-</w:t>
                  </w:r>
                  <w:r>
                    <w:rPr>
                      <w:rFonts w:ascii="仿宋_GB2312" w:hAnsi="仿宋_GB2312" w:cs="仿宋_GB2312" w:eastAsia="仿宋_GB2312"/>
                      <w:sz w:val="15"/>
                      <w:color w:val="000000"/>
                    </w:rPr>
                    <w:t>甲醇</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1.0×10</w:t>
                  </w:r>
                  <w:r>
                    <w:rPr>
                      <w:rFonts w:ascii="仿宋_GB2312" w:hAnsi="仿宋_GB2312" w:cs="仿宋_GB2312" w:eastAsia="仿宋_GB2312"/>
                      <w:sz w:val="15"/>
                      <w:color w:val="000000"/>
                      <w:vertAlign w:val="superscript"/>
                    </w:rPr>
                    <w:t>-7</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15"/>
                      <w:color w:val="000000"/>
                    </w:rPr>
                    <w:t>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胆固醇</w:t>
                  </w:r>
                  <w:r>
                    <w:rPr>
                      <w:rFonts w:ascii="仿宋_GB2312" w:hAnsi="仿宋_GB2312" w:cs="仿宋_GB2312" w:eastAsia="仿宋_GB2312"/>
                      <w:sz w:val="15"/>
                      <w:color w:val="000000"/>
                    </w:rPr>
                    <w:t>-</w:t>
                  </w:r>
                  <w:r>
                    <w:rPr>
                      <w:rFonts w:ascii="仿宋_GB2312" w:hAnsi="仿宋_GB2312" w:cs="仿宋_GB2312" w:eastAsia="仿宋_GB2312"/>
                      <w:sz w:val="15"/>
                      <w:color w:val="000000"/>
                    </w:rPr>
                    <w:t>甲醇</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胆固醇</w:t>
                  </w:r>
                  <w:r>
                    <w:rPr>
                      <w:rFonts w:ascii="仿宋_GB2312" w:hAnsi="仿宋_GB2312" w:cs="仿宋_GB2312" w:eastAsia="仿宋_GB2312"/>
                      <w:sz w:val="15"/>
                      <w:color w:val="000000"/>
                    </w:rPr>
                    <w:t>-</w:t>
                  </w:r>
                  <w:r>
                    <w:rPr>
                      <w:rFonts w:ascii="仿宋_GB2312" w:hAnsi="仿宋_GB2312" w:cs="仿宋_GB2312" w:eastAsia="仿宋_GB2312"/>
                      <w:sz w:val="15"/>
                      <w:color w:val="000000"/>
                    </w:rPr>
                    <w:t>甲醇</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正十六烷</w:t>
                  </w:r>
                  <w:r>
                    <w:rPr>
                      <w:rFonts w:ascii="仿宋_GB2312" w:hAnsi="仿宋_GB2312" w:cs="仿宋_GB2312" w:eastAsia="仿宋_GB2312"/>
                      <w:sz w:val="15"/>
                      <w:color w:val="000000"/>
                    </w:rPr>
                    <w:t>-</w:t>
                  </w:r>
                  <w:r>
                    <w:rPr>
                      <w:rFonts w:ascii="仿宋_GB2312" w:hAnsi="仿宋_GB2312" w:cs="仿宋_GB2312" w:eastAsia="仿宋_GB2312"/>
                      <w:sz w:val="15"/>
                      <w:color w:val="000000"/>
                    </w:rPr>
                    <w:t>异辛烷</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气相色谱</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ng/μL</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《气相色谱仪》</w:t>
                  </w:r>
                  <w:r>
                    <w:br/>
                  </w:r>
                  <w:r>
                    <w:rPr>
                      <w:rFonts w:ascii="仿宋_GB2312" w:hAnsi="仿宋_GB2312" w:cs="仿宋_GB2312" w:eastAsia="仿宋_GB2312"/>
                      <w:sz w:val="15"/>
                      <w:color w:val="000000"/>
                    </w:rPr>
                    <w:t>JJG 700-2016</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丙体六六六</w:t>
                  </w:r>
                  <w:r>
                    <w:rPr>
                      <w:rFonts w:ascii="仿宋_GB2312" w:hAnsi="仿宋_GB2312" w:cs="仿宋_GB2312" w:eastAsia="仿宋_GB2312"/>
                      <w:sz w:val="15"/>
                      <w:color w:val="000000"/>
                    </w:rPr>
                    <w:t>-</w:t>
                  </w:r>
                  <w:r>
                    <w:rPr>
                      <w:rFonts w:ascii="仿宋_GB2312" w:hAnsi="仿宋_GB2312" w:cs="仿宋_GB2312" w:eastAsia="仿宋_GB2312"/>
                      <w:sz w:val="15"/>
                      <w:color w:val="000000"/>
                    </w:rPr>
                    <w:t>异辛烷</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80</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苯</w:t>
                  </w:r>
                  <w:r>
                    <w:rPr>
                      <w:rFonts w:ascii="仿宋_GB2312" w:hAnsi="仿宋_GB2312" w:cs="仿宋_GB2312" w:eastAsia="仿宋_GB2312"/>
                      <w:sz w:val="15"/>
                      <w:color w:val="000000"/>
                    </w:rPr>
                    <w:t>-</w:t>
                  </w:r>
                  <w:r>
                    <w:rPr>
                      <w:rFonts w:ascii="仿宋_GB2312" w:hAnsi="仿宋_GB2312" w:cs="仿宋_GB2312" w:eastAsia="仿宋_GB2312"/>
                      <w:sz w:val="15"/>
                      <w:color w:val="000000"/>
                    </w:rPr>
                    <w:t>甲苯</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偶氮苯</w:t>
                  </w:r>
                  <w:r>
                    <w:rPr>
                      <w:rFonts w:ascii="仿宋_GB2312" w:hAnsi="仿宋_GB2312" w:cs="仿宋_GB2312" w:eastAsia="仿宋_GB2312"/>
                      <w:sz w:val="15"/>
                      <w:color w:val="000000"/>
                    </w:rPr>
                    <w:t>-</w:t>
                  </w:r>
                  <w:r>
                    <w:rPr>
                      <w:rFonts w:ascii="仿宋_GB2312" w:hAnsi="仿宋_GB2312" w:cs="仿宋_GB2312" w:eastAsia="仿宋_GB2312"/>
                      <w:sz w:val="15"/>
                      <w:color w:val="000000"/>
                    </w:rPr>
                    <w:t>马拉硫磷</w:t>
                  </w:r>
                  <w:r>
                    <w:rPr>
                      <w:rFonts w:ascii="仿宋_GB2312" w:hAnsi="仿宋_GB2312" w:cs="仿宋_GB2312" w:eastAsia="仿宋_GB2312"/>
                      <w:sz w:val="15"/>
                      <w:color w:val="000000"/>
                    </w:rPr>
                    <w:t>-</w:t>
                  </w:r>
                  <w:r>
                    <w:rPr>
                      <w:rFonts w:ascii="仿宋_GB2312" w:hAnsi="仿宋_GB2312" w:cs="仿宋_GB2312" w:eastAsia="仿宋_GB2312"/>
                      <w:sz w:val="15"/>
                      <w:color w:val="000000"/>
                    </w:rPr>
                    <w:t>异辛烷</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甲基对硫磷</w:t>
                  </w:r>
                  <w:r>
                    <w:rPr>
                      <w:rFonts w:ascii="仿宋_GB2312" w:hAnsi="仿宋_GB2312" w:cs="仿宋_GB2312" w:eastAsia="仿宋_GB2312"/>
                      <w:sz w:val="15"/>
                      <w:color w:val="000000"/>
                    </w:rPr>
                    <w:t>-</w:t>
                  </w:r>
                  <w:r>
                    <w:rPr>
                      <w:rFonts w:ascii="仿宋_GB2312" w:hAnsi="仿宋_GB2312" w:cs="仿宋_GB2312" w:eastAsia="仿宋_GB2312"/>
                      <w:sz w:val="15"/>
                      <w:color w:val="000000"/>
                    </w:rPr>
                    <w:t>无水乙醇</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Cu</w:t>
                  </w:r>
                  <w:r>
                    <w:rPr>
                      <w:rFonts w:ascii="仿宋_GB2312" w:hAnsi="仿宋_GB2312" w:cs="仿宋_GB2312" w:eastAsia="仿宋_GB2312"/>
                      <w:sz w:val="15"/>
                      <w:color w:val="000000"/>
                    </w:rPr>
                    <w:t>系列标准溶液</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原子吸收</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3.0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br/>
                  </w:r>
                  <w:r>
                    <w:rPr>
                      <w:rFonts w:ascii="仿宋_GB2312" w:hAnsi="仿宋_GB2312" w:cs="仿宋_GB2312" w:eastAsia="仿宋_GB2312"/>
                      <w:sz w:val="15"/>
                      <w:color w:val="000000"/>
                    </w:rPr>
                    <w:t>《原子吸收分光光度计》</w:t>
                  </w:r>
                  <w:r>
                    <w:rPr>
                      <w:rFonts w:ascii="仿宋_GB2312" w:hAnsi="仿宋_GB2312" w:cs="仿宋_GB2312" w:eastAsia="仿宋_GB2312"/>
                      <w:sz w:val="15"/>
                      <w:color w:val="000000"/>
                    </w:rPr>
                    <w:t>JJG 694-2009</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Cd</w:t>
                  </w:r>
                  <w:r>
                    <w:rPr>
                      <w:rFonts w:ascii="仿宋_GB2312" w:hAnsi="仿宋_GB2312" w:cs="仿宋_GB2312" w:eastAsia="仿宋_GB2312"/>
                      <w:sz w:val="15"/>
                      <w:color w:val="000000"/>
                    </w:rPr>
                    <w:t>系列标准溶液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3.0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non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原子吸收检定用</w:t>
                  </w:r>
                  <w:r>
                    <w:rPr>
                      <w:rFonts w:ascii="仿宋_GB2312" w:hAnsi="仿宋_GB2312" w:cs="仿宋_GB2312" w:eastAsia="仿宋_GB2312"/>
                      <w:sz w:val="15"/>
                      <w:color w:val="000000"/>
                    </w:rPr>
                    <w:t>Na</w:t>
                  </w:r>
                  <w:r>
                    <w:rPr>
                      <w:rFonts w:ascii="仿宋_GB2312" w:hAnsi="仿宋_GB2312" w:cs="仿宋_GB2312" w:eastAsia="仿宋_GB2312"/>
                      <w:sz w:val="15"/>
                      <w:color w:val="000000"/>
                    </w:rPr>
                    <w:t>Cl</w:t>
                  </w:r>
                  <w:r>
                    <w:rPr>
                      <w:rFonts w:ascii="仿宋_GB2312" w:hAnsi="仿宋_GB2312" w:cs="仿宋_GB2312" w:eastAsia="仿宋_GB2312"/>
                      <w:sz w:val="15"/>
                      <w:color w:val="000000"/>
                    </w:rPr>
                    <w:t>溶液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non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As</w:t>
                  </w:r>
                  <w:r>
                    <w:rPr>
                      <w:rFonts w:ascii="仿宋_GB2312" w:hAnsi="仿宋_GB2312" w:cs="仿宋_GB2312" w:eastAsia="仿宋_GB2312"/>
                      <w:sz w:val="15"/>
                      <w:color w:val="000000"/>
                    </w:rPr>
                    <w:t>、</w:t>
                  </w:r>
                  <w:r>
                    <w:rPr>
                      <w:rFonts w:ascii="仿宋_GB2312" w:hAnsi="仿宋_GB2312" w:cs="仿宋_GB2312" w:eastAsia="仿宋_GB2312"/>
                      <w:sz w:val="15"/>
                      <w:color w:val="000000"/>
                    </w:rPr>
                    <w:t>Sb</w:t>
                  </w:r>
                  <w:r>
                    <w:rPr>
                      <w:rFonts w:ascii="仿宋_GB2312" w:hAnsi="仿宋_GB2312" w:cs="仿宋_GB2312" w:eastAsia="仿宋_GB2312"/>
                      <w:sz w:val="15"/>
                      <w:color w:val="000000"/>
                    </w:rPr>
                    <w:t>混合系列标准溶液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原子荧光</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color w:val="000000"/>
                    </w:rPr>
                    <w:t>ng/mL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成套《原子荧光光度计》</w:t>
                  </w:r>
                  <w:r>
                    <w:rPr>
                      <w:rFonts w:ascii="仿宋_GB2312" w:hAnsi="仿宋_GB2312" w:cs="仿宋_GB2312" w:eastAsia="仿宋_GB2312"/>
                      <w:sz w:val="15"/>
                      <w:color w:val="000000"/>
                    </w:rPr>
                    <w:t>JJG 939-2009</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硫酸奎宁系列标准溶液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荧光分光</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（空白、</w:t>
                  </w:r>
                  <w:r>
                    <w:rPr>
                      <w:rFonts w:ascii="仿宋_GB2312" w:hAnsi="仿宋_GB2312" w:cs="仿宋_GB2312" w:eastAsia="仿宋_GB2312"/>
                      <w:sz w:val="15"/>
                      <w:color w:val="000000"/>
                    </w:rPr>
                    <w:t>1×10</w:t>
                  </w:r>
                  <w:r>
                    <w:rPr>
                      <w:rFonts w:ascii="仿宋_GB2312" w:hAnsi="仿宋_GB2312" w:cs="仿宋_GB2312" w:eastAsia="仿宋_GB2312"/>
                      <w:sz w:val="15"/>
                      <w:color w:val="000000"/>
                      <w:vertAlign w:val="superscript"/>
                    </w:rPr>
                    <w:t>-9</w:t>
                  </w:r>
                  <w:r>
                    <w:rPr>
                      <w:rFonts w:ascii="仿宋_GB2312" w:hAnsi="仿宋_GB2312" w:cs="仿宋_GB2312" w:eastAsia="仿宋_GB2312"/>
                      <w:sz w:val="15"/>
                      <w:color w:val="000000"/>
                    </w:rPr>
                    <w:t>、</w:t>
                  </w:r>
                  <w:r>
                    <w:rPr>
                      <w:rFonts w:ascii="仿宋_GB2312" w:hAnsi="仿宋_GB2312" w:cs="仿宋_GB2312" w:eastAsia="仿宋_GB2312"/>
                      <w:sz w:val="15"/>
                      <w:color w:val="000000"/>
                    </w:rPr>
                    <w:t>1×10</w:t>
                  </w:r>
                  <w:r>
                    <w:rPr>
                      <w:rFonts w:ascii="仿宋_GB2312" w:hAnsi="仿宋_GB2312" w:cs="仿宋_GB2312" w:eastAsia="仿宋_GB2312"/>
                      <w:sz w:val="15"/>
                      <w:color w:val="000000"/>
                      <w:vertAlign w:val="superscript"/>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4×10</w:t>
                  </w:r>
                  <w:r>
                    <w:rPr>
                      <w:rFonts w:ascii="仿宋_GB2312" w:hAnsi="仿宋_GB2312" w:cs="仿宋_GB2312" w:eastAsia="仿宋_GB2312"/>
                      <w:sz w:val="15"/>
                      <w:color w:val="000000"/>
                      <w:vertAlign w:val="superscript"/>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8×10</w:t>
                  </w:r>
                  <w:r>
                    <w:rPr>
                      <w:rFonts w:ascii="仿宋_GB2312" w:hAnsi="仿宋_GB2312" w:cs="仿宋_GB2312" w:eastAsia="仿宋_GB2312"/>
                      <w:sz w:val="15"/>
                      <w:color w:val="000000"/>
                      <w:vertAlign w:val="superscript"/>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1×10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br/>
                  </w:r>
                  <w:r>
                    <w:rPr>
                      <w:rFonts w:ascii="仿宋_GB2312" w:hAnsi="仿宋_GB2312" w:cs="仿宋_GB2312" w:eastAsia="仿宋_GB2312"/>
                      <w:sz w:val="15"/>
                      <w:color w:val="000000"/>
                    </w:rPr>
                    <w:t>《荧光分光光度计》</w:t>
                  </w:r>
                  <w:r>
                    <w:rPr>
                      <w:rFonts w:ascii="仿宋_GB2312" w:hAnsi="仿宋_GB2312" w:cs="仿宋_GB2312" w:eastAsia="仿宋_GB2312"/>
                      <w:sz w:val="15"/>
                      <w:color w:val="000000"/>
                    </w:rPr>
                    <w:t>JJG 537-2006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紫外分光光度计标准溶液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紫外分光</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r>
                    <w:rPr>
                      <w:rFonts w:ascii="仿宋_GB2312" w:hAnsi="仿宋_GB2312" w:cs="仿宋_GB2312" w:eastAsia="仿宋_GB2312"/>
                      <w:sz w:val="15"/>
                      <w:color w:val="000000"/>
                    </w:rPr>
                    <w:t>100</w:t>
                  </w:r>
                  <w:r>
                    <w:rPr>
                      <w:rFonts w:ascii="仿宋_GB2312" w:hAnsi="仿宋_GB2312" w:cs="仿宋_GB2312" w:eastAsia="仿宋_GB2312"/>
                      <w:sz w:val="15"/>
                      <w:color w:val="000000"/>
                    </w:rPr>
                    <w:t>）</w:t>
                  </w:r>
                  <w:r>
                    <w:rPr>
                      <w:rFonts w:ascii="仿宋_GB2312" w:hAnsi="仿宋_GB2312" w:cs="仿宋_GB2312" w:eastAsia="仿宋_GB2312"/>
                      <w:sz w:val="15"/>
                      <w:color w:val="000000"/>
                    </w:rPr>
                    <w:t>%τ</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空白，透射比成套《紫外、可见、近红外分光光度计》</w:t>
                  </w:r>
                  <w:r>
                    <w:rPr>
                      <w:rFonts w:ascii="仿宋_GB2312" w:hAnsi="仿宋_GB2312" w:cs="仿宋_GB2312" w:eastAsia="仿宋_GB2312"/>
                      <w:sz w:val="15"/>
                      <w:color w:val="000000"/>
                    </w:rPr>
                    <w:t>JJG 178-2007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蔗糖标准溶液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糖量计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30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成套《手持糖量</w:t>
                  </w:r>
                  <w:r>
                    <w:rPr>
                      <w:rFonts w:ascii="仿宋_GB2312" w:hAnsi="仿宋_GB2312" w:cs="仿宋_GB2312" w:eastAsia="仿宋_GB2312"/>
                      <w:sz w:val="15"/>
                      <w:color w:val="000000"/>
                    </w:rPr>
                    <w:t>(</w:t>
                  </w:r>
                  <w:r>
                    <w:rPr>
                      <w:rFonts w:ascii="仿宋_GB2312" w:hAnsi="仿宋_GB2312" w:cs="仿宋_GB2312" w:eastAsia="仿宋_GB2312"/>
                      <w:sz w:val="15"/>
                      <w:color w:val="000000"/>
                    </w:rPr>
                    <w:t>含量</w:t>
                  </w:r>
                  <w:r>
                    <w:rPr>
                      <w:rFonts w:ascii="仿宋_GB2312" w:hAnsi="仿宋_GB2312" w:cs="仿宋_GB2312" w:eastAsia="仿宋_GB2312"/>
                      <w:sz w:val="15"/>
                      <w:color w:val="000000"/>
                    </w:rPr>
                    <w:t>)</w:t>
                  </w:r>
                  <w:r>
                    <w:rPr>
                      <w:rFonts w:ascii="仿宋_GB2312" w:hAnsi="仿宋_GB2312" w:cs="仿宋_GB2312" w:eastAsia="仿宋_GB2312"/>
                      <w:sz w:val="15"/>
                      <w:color w:val="000000"/>
                    </w:rPr>
                    <w:t>计及手持折射仪》</w:t>
                  </w:r>
                  <w:r>
                    <w:rPr>
                      <w:rFonts w:ascii="仿宋_GB2312" w:hAnsi="仿宋_GB2312" w:cs="仿宋_GB2312" w:eastAsia="仿宋_GB2312"/>
                      <w:sz w:val="15"/>
                      <w:color w:val="000000"/>
                    </w:rPr>
                    <w:t>JJG 820-1993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电导率标准溶液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电导率仪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r>
                    <w:rPr>
                      <w:rFonts w:ascii="仿宋_GB2312" w:hAnsi="仿宋_GB2312" w:cs="仿宋_GB2312" w:eastAsia="仿宋_GB2312"/>
                      <w:sz w:val="15"/>
                      <w:color w:val="000000"/>
                    </w:rPr>
                    <w:t>℃：</w:t>
                  </w:r>
                  <w:r>
                    <w:rPr>
                      <w:rFonts w:ascii="仿宋_GB2312" w:hAnsi="仿宋_GB2312" w:cs="仿宋_GB2312" w:eastAsia="仿宋_GB2312"/>
                      <w:sz w:val="15"/>
                      <w:color w:val="000000"/>
                    </w:rPr>
                    <w:t>(1410</w:t>
                  </w:r>
                  <w:r>
                    <w:rPr>
                      <w:rFonts w:ascii="仿宋_GB2312" w:hAnsi="仿宋_GB2312" w:cs="仿宋_GB2312" w:eastAsia="仿宋_GB2312"/>
                      <w:sz w:val="15"/>
                      <w:color w:val="000000"/>
                    </w:rPr>
                    <w:t>、</w:t>
                  </w:r>
                  <w:r>
                    <w:rPr>
                      <w:rFonts w:ascii="仿宋_GB2312" w:hAnsi="仿宋_GB2312" w:cs="仿宋_GB2312" w:eastAsia="仿宋_GB2312"/>
                      <w:sz w:val="15"/>
                      <w:color w:val="000000"/>
                    </w:rPr>
                    <w:t>147.6) μS/cm</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0.25%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成套《电导率仪》</w:t>
                  </w:r>
                  <w:r>
                    <w:br/>
                  </w:r>
                  <w:r>
                    <w:rPr>
                      <w:rFonts w:ascii="仿宋_GB2312" w:hAnsi="仿宋_GB2312" w:cs="仿宋_GB2312" w:eastAsia="仿宋_GB2312"/>
                      <w:sz w:val="15"/>
                      <w:color w:val="000000"/>
                    </w:rPr>
                    <w:t>JJG 376-2007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火焰光度计系列标准溶液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火焰光度</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K</w:t>
                  </w:r>
                  <w:r>
                    <w:rPr>
                      <w:rFonts w:ascii="仿宋_GB2312" w:hAnsi="仿宋_GB2312" w:cs="仿宋_GB2312" w:eastAsia="仿宋_GB2312"/>
                      <w:sz w:val="15"/>
                      <w:color w:val="000000"/>
                    </w:rPr>
                    <w:t>：（</w:t>
                  </w:r>
                  <w:r>
                    <w:rPr>
                      <w:rFonts w:ascii="仿宋_GB2312" w:hAnsi="仿宋_GB2312" w:cs="仿宋_GB2312" w:eastAsia="仿宋_GB2312"/>
                      <w:sz w:val="15"/>
                      <w:color w:val="000000"/>
                    </w:rPr>
                    <w:t>0.004</w:t>
                  </w:r>
                  <w:r>
                    <w:rPr>
                      <w:rFonts w:ascii="仿宋_GB2312" w:hAnsi="仿宋_GB2312" w:cs="仿宋_GB2312" w:eastAsia="仿宋_GB2312"/>
                      <w:sz w:val="15"/>
                      <w:color w:val="000000"/>
                    </w:rPr>
                    <w:t>～</w:t>
                  </w:r>
                  <w:r>
                    <w:rPr>
                      <w:rFonts w:ascii="仿宋_GB2312" w:hAnsi="仿宋_GB2312" w:cs="仿宋_GB2312" w:eastAsia="仿宋_GB2312"/>
                      <w:sz w:val="15"/>
                      <w:color w:val="000000"/>
                    </w:rPr>
                    <w:t>0.200</w:t>
                  </w:r>
                  <w:r>
                    <w:rPr>
                      <w:rFonts w:ascii="仿宋_GB2312" w:hAnsi="仿宋_GB2312" w:cs="仿宋_GB2312" w:eastAsia="仿宋_GB2312"/>
                      <w:sz w:val="15"/>
                      <w:color w:val="000000"/>
                    </w:rPr>
                    <w:t>）</w:t>
                  </w: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Na</w:t>
                  </w:r>
                  <w:r>
                    <w:rPr>
                      <w:rFonts w:ascii="仿宋_GB2312" w:hAnsi="仿宋_GB2312" w:cs="仿宋_GB2312" w:eastAsia="仿宋_GB2312"/>
                      <w:sz w:val="15"/>
                      <w:color w:val="000000"/>
                    </w:rPr>
                    <w:t>：（</w:t>
                  </w:r>
                  <w:r>
                    <w:rPr>
                      <w:rFonts w:ascii="仿宋_GB2312" w:hAnsi="仿宋_GB2312" w:cs="仿宋_GB2312" w:eastAsia="仿宋_GB2312"/>
                      <w:sz w:val="15"/>
                      <w:color w:val="000000"/>
                    </w:rPr>
                    <w:t>0.004</w:t>
                  </w:r>
                  <w:r>
                    <w:rPr>
                      <w:rFonts w:ascii="仿宋_GB2312" w:hAnsi="仿宋_GB2312" w:cs="仿宋_GB2312" w:eastAsia="仿宋_GB2312"/>
                      <w:sz w:val="15"/>
                      <w:color w:val="000000"/>
                    </w:rPr>
                    <w:t>～</w:t>
                  </w:r>
                  <w:r>
                    <w:rPr>
                      <w:rFonts w:ascii="仿宋_GB2312" w:hAnsi="仿宋_GB2312" w:cs="仿宋_GB2312" w:eastAsia="仿宋_GB2312"/>
                      <w:sz w:val="15"/>
                      <w:color w:val="000000"/>
                    </w:rPr>
                    <w:t>1.00</w:t>
                  </w:r>
                  <w:r>
                    <w:rPr>
                      <w:rFonts w:ascii="仿宋_GB2312" w:hAnsi="仿宋_GB2312" w:cs="仿宋_GB2312" w:eastAsia="仿宋_GB2312"/>
                      <w:sz w:val="15"/>
                      <w:color w:val="000000"/>
                    </w:rPr>
                    <w:t>）</w:t>
                  </w:r>
                  <w:r>
                    <w:rPr>
                      <w:rFonts w:ascii="仿宋_GB2312" w:hAnsi="仿宋_GB2312" w:cs="仿宋_GB2312" w:eastAsia="仿宋_GB2312"/>
                      <w:sz w:val="15"/>
                      <w:color w:val="000000"/>
                    </w:rPr>
                    <w:t>mmol/L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成套《火焰光度计》</w:t>
                  </w:r>
                  <w:r>
                    <w:rPr>
                      <w:rFonts w:ascii="仿宋_GB2312" w:hAnsi="仿宋_GB2312" w:cs="仿宋_GB2312" w:eastAsia="仿宋_GB2312"/>
                      <w:sz w:val="15"/>
                      <w:color w:val="000000"/>
                    </w:rPr>
                    <w:t>JJG 630-2007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浊度标准溶液</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浊度计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NTU</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《浊度计》</w:t>
                  </w:r>
                  <w:r>
                    <w:br/>
                  </w:r>
                  <w:r>
                    <w:rPr>
                      <w:rFonts w:ascii="仿宋_GB2312" w:hAnsi="仿宋_GB2312" w:cs="仿宋_GB2312" w:eastAsia="仿宋_GB2312"/>
                      <w:sz w:val="15"/>
                      <w:color w:val="000000"/>
                    </w:rPr>
                    <w:t>JJG 880-2006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聚合物浊度悬浮液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r>
                    <w:rPr>
                      <w:rFonts w:ascii="仿宋_GB2312" w:hAnsi="仿宋_GB2312" w:cs="仿宋_GB2312" w:eastAsia="仿宋_GB2312"/>
                      <w:sz w:val="15"/>
                      <w:color w:val="000000"/>
                    </w:rPr>
                    <w:t>400</w:t>
                  </w:r>
                  <w:r>
                    <w:rPr>
                      <w:rFonts w:ascii="仿宋_GB2312" w:hAnsi="仿宋_GB2312" w:cs="仿宋_GB2312" w:eastAsia="仿宋_GB2312"/>
                      <w:sz w:val="15"/>
                      <w:color w:val="000000"/>
                    </w:rPr>
                    <w:t>）</w:t>
                  </w:r>
                  <w:r>
                    <w:rPr>
                      <w:rFonts w:ascii="仿宋_GB2312" w:hAnsi="仿宋_GB2312" w:cs="仿宋_GB2312" w:eastAsia="仿宋_GB2312"/>
                      <w:sz w:val="15"/>
                      <w:color w:val="000000"/>
                    </w:rPr>
                    <w:t>NTU</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浊度值在</w:t>
                  </w:r>
                  <w:r>
                    <w:rPr>
                      <w:rFonts w:ascii="仿宋_GB2312" w:hAnsi="仿宋_GB2312" w:cs="仿宋_GB2312" w:eastAsia="仿宋_GB2312"/>
                      <w:sz w:val="15"/>
                      <w:color w:val="000000"/>
                    </w:rPr>
                    <w:t>1</w:t>
                  </w:r>
                  <w:r>
                    <w:rPr>
                      <w:rFonts w:ascii="仿宋_GB2312" w:hAnsi="仿宋_GB2312" w:cs="仿宋_GB2312" w:eastAsia="仿宋_GB2312"/>
                      <w:sz w:val="15"/>
                      <w:color w:val="000000"/>
                    </w:rPr>
                    <w:t>h之内的变化小于</w:t>
                  </w:r>
                  <w:r>
                    <w:rPr>
                      <w:rFonts w:ascii="仿宋_GB2312" w:hAnsi="仿宋_GB2312" w:cs="仿宋_GB2312" w:eastAsia="仿宋_GB2312"/>
                      <w:sz w:val="15"/>
                      <w:color w:val="000000"/>
                    </w:rPr>
                    <w:t>0.2 %</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(90±10)mL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红外测油仪用标准溶液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水中油分浓度分析仪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《水中油分浓度</w:t>
                  </w:r>
                  <w:r>
                    <w:br/>
                  </w:r>
                  <w:r>
                    <w:rPr>
                      <w:rFonts w:ascii="仿宋_GB2312" w:hAnsi="仿宋_GB2312" w:cs="仿宋_GB2312" w:eastAsia="仿宋_GB2312"/>
                      <w:sz w:val="15"/>
                      <w:color w:val="000000"/>
                    </w:rPr>
                    <w:t>分析仪》</w:t>
                  </w:r>
                  <w:r>
                    <w:rPr>
                      <w:rFonts w:ascii="仿宋_GB2312" w:hAnsi="仿宋_GB2312" w:cs="仿宋_GB2312" w:eastAsia="仿宋_GB2312"/>
                      <w:sz w:val="15"/>
                      <w:color w:val="000000"/>
                    </w:rPr>
                    <w:t>JJG 950-2012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人血清无机成分电解质标准物质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电解质分析仪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K</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4.0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15"/>
                      <w:color w:val="000000"/>
                    </w:rPr>
                    <w:t>）</w:t>
                  </w: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Na</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140</w:t>
                  </w:r>
                  <w:r>
                    <w:rPr>
                      <w:rFonts w:ascii="仿宋_GB2312" w:hAnsi="仿宋_GB2312" w:cs="仿宋_GB2312" w:eastAsia="仿宋_GB2312"/>
                      <w:sz w:val="15"/>
                      <w:color w:val="000000"/>
                    </w:rPr>
                    <w:t>～</w:t>
                  </w:r>
                  <w:r>
                    <w:rPr>
                      <w:rFonts w:ascii="仿宋_GB2312" w:hAnsi="仿宋_GB2312" w:cs="仿宋_GB2312" w:eastAsia="仿宋_GB2312"/>
                      <w:sz w:val="15"/>
                      <w:color w:val="000000"/>
                    </w:rPr>
                    <w:t>150</w:t>
                  </w:r>
                  <w:r>
                    <w:rPr>
                      <w:rFonts w:ascii="仿宋_GB2312" w:hAnsi="仿宋_GB2312" w:cs="仿宋_GB2312" w:eastAsia="仿宋_GB2312"/>
                      <w:sz w:val="15"/>
                      <w:color w:val="000000"/>
                    </w:rPr>
                    <w:t>）</w:t>
                  </w: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Cl</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95</w:t>
                  </w:r>
                  <w:r>
                    <w:rPr>
                      <w:rFonts w:ascii="仿宋_GB2312" w:hAnsi="仿宋_GB2312" w:cs="仿宋_GB2312" w:eastAsia="仿宋_GB2312"/>
                      <w:sz w:val="15"/>
                      <w:color w:val="000000"/>
                    </w:rPr>
                    <w:t>～</w:t>
                  </w:r>
                  <w:r>
                    <w:rPr>
                      <w:rFonts w:ascii="仿宋_GB2312" w:hAnsi="仿宋_GB2312" w:cs="仿宋_GB2312" w:eastAsia="仿宋_GB2312"/>
                      <w:sz w:val="15"/>
                      <w:color w:val="000000"/>
                    </w:rPr>
                    <w:t>115</w:t>
                  </w:r>
                  <w:r>
                    <w:rPr>
                      <w:rFonts w:ascii="仿宋_GB2312" w:hAnsi="仿宋_GB2312" w:cs="仿宋_GB2312" w:eastAsia="仿宋_GB2312"/>
                      <w:sz w:val="15"/>
                      <w:color w:val="000000"/>
                    </w:rPr>
                    <w:t>）</w:t>
                  </w: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Li</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1.1</w:t>
                  </w:r>
                  <w:r>
                    <w:rPr>
                      <w:rFonts w:ascii="仿宋_GB2312" w:hAnsi="仿宋_GB2312" w:cs="仿宋_GB2312" w:eastAsia="仿宋_GB2312"/>
                      <w:sz w:val="15"/>
                      <w:color w:val="000000"/>
                    </w:rPr>
                    <w:t>～</w:t>
                  </w:r>
                  <w:r>
                    <w:rPr>
                      <w:rFonts w:ascii="仿宋_GB2312" w:hAnsi="仿宋_GB2312" w:cs="仿宋_GB2312" w:eastAsia="仿宋_GB2312"/>
                      <w:sz w:val="15"/>
                      <w:color w:val="000000"/>
                    </w:rPr>
                    <w:t>1.3</w:t>
                  </w:r>
                  <w:r>
                    <w:rPr>
                      <w:rFonts w:ascii="仿宋_GB2312" w:hAnsi="仿宋_GB2312" w:cs="仿宋_GB2312" w:eastAsia="仿宋_GB2312"/>
                      <w:sz w:val="15"/>
                      <w:color w:val="000000"/>
                    </w:rPr>
                    <w:t>）</w:t>
                  </w: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iCa</w:t>
                  </w:r>
                  <w:r>
                    <w:rPr>
                      <w:rFonts w:ascii="仿宋_GB2312" w:hAnsi="仿宋_GB2312" w:cs="仿宋_GB2312" w:eastAsia="仿宋_GB2312"/>
                      <w:sz w:val="15"/>
                      <w:color w:val="000000"/>
                      <w:vertAlign w:val="super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0.9</w:t>
                  </w:r>
                  <w:r>
                    <w:rPr>
                      <w:rFonts w:ascii="仿宋_GB2312" w:hAnsi="仿宋_GB2312" w:cs="仿宋_GB2312" w:eastAsia="仿宋_GB2312"/>
                      <w:sz w:val="15"/>
                      <w:color w:val="000000"/>
                    </w:rPr>
                    <w:t>～</w:t>
                  </w:r>
                  <w:r>
                    <w:rPr>
                      <w:rFonts w:ascii="仿宋_GB2312" w:hAnsi="仿宋_GB2312" w:cs="仿宋_GB2312" w:eastAsia="仿宋_GB2312"/>
                      <w:sz w:val="15"/>
                      <w:color w:val="000000"/>
                    </w:rPr>
                    <w:t>1.1</w:t>
                  </w:r>
                  <w:r>
                    <w:rPr>
                      <w:rFonts w:ascii="仿宋_GB2312" w:hAnsi="仿宋_GB2312" w:cs="仿宋_GB2312" w:eastAsia="仿宋_GB2312"/>
                      <w:sz w:val="15"/>
                      <w:color w:val="000000"/>
                    </w:rPr>
                    <w:t>）</w:t>
                  </w:r>
                  <w:r>
                    <w:rPr>
                      <w:rFonts w:ascii="仿宋_GB2312" w:hAnsi="仿宋_GB2312" w:cs="仿宋_GB2312" w:eastAsia="仿宋_GB2312"/>
                      <w:sz w:val="15"/>
                      <w:color w:val="000000"/>
                    </w:rPr>
                    <w:t>mmol/L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成套《电解质分析仪》</w:t>
                  </w:r>
                  <w:r>
                    <w:br/>
                  </w:r>
                  <w:r>
                    <w:rPr>
                      <w:rFonts w:ascii="仿宋_GB2312" w:hAnsi="仿宋_GB2312" w:cs="仿宋_GB2312" w:eastAsia="仿宋_GB2312"/>
                      <w:sz w:val="15"/>
                      <w:color w:val="000000"/>
                    </w:rPr>
                    <w:t>JJG 1051-2021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电解质分析仪检定用标准溶液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K</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(1.50</w:t>
                  </w:r>
                  <w:r>
                    <w:rPr>
                      <w:rFonts w:ascii="仿宋_GB2312" w:hAnsi="仿宋_GB2312" w:cs="仿宋_GB2312" w:eastAsia="仿宋_GB2312"/>
                      <w:sz w:val="15"/>
                      <w:color w:val="000000"/>
                    </w:rPr>
                    <w:t>～</w:t>
                  </w:r>
                  <w:r>
                    <w:rPr>
                      <w:rFonts w:ascii="仿宋_GB2312" w:hAnsi="仿宋_GB2312" w:cs="仿宋_GB2312" w:eastAsia="仿宋_GB2312"/>
                      <w:sz w:val="15"/>
                      <w:color w:val="000000"/>
                    </w:rPr>
                    <w:t>7.50)</w:t>
                  </w:r>
                </w:p>
                <w:p>
                  <w:pPr>
                    <w:pStyle w:val="null3"/>
                    <w:jc w:val="center"/>
                  </w:pPr>
                  <w:r>
                    <w:rPr>
                      <w:rFonts w:ascii="仿宋_GB2312" w:hAnsi="仿宋_GB2312" w:cs="仿宋_GB2312" w:eastAsia="仿宋_GB2312"/>
                      <w:sz w:val="15"/>
                      <w:color w:val="000000"/>
                    </w:rPr>
                    <w:t>mmol/L;</w:t>
                  </w:r>
                  <w:r>
                    <w:br/>
                  </w:r>
                  <w:r>
                    <w:rPr>
                      <w:rFonts w:ascii="仿宋_GB2312" w:hAnsi="仿宋_GB2312" w:cs="仿宋_GB2312" w:eastAsia="仿宋_GB2312"/>
                      <w:sz w:val="15"/>
                      <w:color w:val="000000"/>
                    </w:rPr>
                    <w:t>Na</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(100</w:t>
                  </w:r>
                  <w:r>
                    <w:rPr>
                      <w:rFonts w:ascii="仿宋_GB2312" w:hAnsi="仿宋_GB2312" w:cs="仿宋_GB2312" w:eastAsia="仿宋_GB2312"/>
                      <w:sz w:val="15"/>
                      <w:color w:val="000000"/>
                    </w:rPr>
                    <w:t>～</w:t>
                  </w:r>
                  <w:r>
                    <w:rPr>
                      <w:rFonts w:ascii="仿宋_GB2312" w:hAnsi="仿宋_GB2312" w:cs="仿宋_GB2312" w:eastAsia="仿宋_GB2312"/>
                      <w:sz w:val="15"/>
                      <w:color w:val="000000"/>
                    </w:rPr>
                    <w:t>180)</w:t>
                  </w:r>
                </w:p>
                <w:p>
                  <w:pPr>
                    <w:pStyle w:val="null3"/>
                    <w:jc w:val="center"/>
                  </w:pP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Cl</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(80.0</w:t>
                  </w:r>
                  <w:r>
                    <w:rPr>
                      <w:rFonts w:ascii="仿宋_GB2312" w:hAnsi="仿宋_GB2312" w:cs="仿宋_GB2312" w:eastAsia="仿宋_GB2312"/>
                      <w:sz w:val="15"/>
                      <w:color w:val="000000"/>
                    </w:rPr>
                    <w:t>～</w:t>
                  </w:r>
                  <w:r>
                    <w:rPr>
                      <w:rFonts w:ascii="仿宋_GB2312" w:hAnsi="仿宋_GB2312" w:cs="仿宋_GB2312" w:eastAsia="仿宋_GB2312"/>
                      <w:sz w:val="15"/>
                      <w:color w:val="000000"/>
                    </w:rPr>
                    <w:t>160)</w:t>
                  </w:r>
                </w:p>
                <w:p>
                  <w:pPr>
                    <w:pStyle w:val="null3"/>
                    <w:jc w:val="center"/>
                  </w:pP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Li</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0.40</w:t>
                  </w:r>
                  <w:r>
                    <w:rPr>
                      <w:rFonts w:ascii="仿宋_GB2312" w:hAnsi="仿宋_GB2312" w:cs="仿宋_GB2312" w:eastAsia="仿宋_GB2312"/>
                      <w:sz w:val="15"/>
                      <w:color w:val="000000"/>
                    </w:rPr>
                    <w:t>～</w:t>
                  </w:r>
                  <w:r>
                    <w:rPr>
                      <w:rFonts w:ascii="仿宋_GB2312" w:hAnsi="仿宋_GB2312" w:cs="仿宋_GB2312" w:eastAsia="仿宋_GB2312"/>
                      <w:sz w:val="15"/>
                      <w:color w:val="000000"/>
                    </w:rPr>
                    <w:t>2.00)</w:t>
                  </w:r>
                </w:p>
                <w:p>
                  <w:pPr>
                    <w:pStyle w:val="null3"/>
                    <w:jc w:val="center"/>
                  </w:pPr>
                  <w:r>
                    <w:rPr>
                      <w:rFonts w:ascii="仿宋_GB2312" w:hAnsi="仿宋_GB2312" w:cs="仿宋_GB2312" w:eastAsia="仿宋_GB2312"/>
                      <w:sz w:val="15"/>
                      <w:color w:val="000000"/>
                    </w:rPr>
                    <w:t>mmol/L</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iCa</w:t>
                  </w:r>
                  <w:r>
                    <w:rPr>
                      <w:rFonts w:ascii="仿宋_GB2312" w:hAnsi="仿宋_GB2312" w:cs="仿宋_GB2312" w:eastAsia="仿宋_GB2312"/>
                      <w:sz w:val="15"/>
                      <w:color w:val="000000"/>
                      <w:vertAlign w:val="superscript"/>
                    </w:rPr>
                    <w:t xml:space="preserve"> 2+</w:t>
                  </w:r>
                  <w:r>
                    <w:rPr>
                      <w:rFonts w:ascii="仿宋_GB2312" w:hAnsi="仿宋_GB2312" w:cs="仿宋_GB2312" w:eastAsia="仿宋_GB2312"/>
                      <w:sz w:val="15"/>
                      <w:color w:val="000000"/>
                    </w:rPr>
                    <w:t>：（</w:t>
                  </w:r>
                  <w:r>
                    <w:rPr>
                      <w:rFonts w:ascii="仿宋_GB2312" w:hAnsi="仿宋_GB2312" w:cs="仿宋_GB2312" w:eastAsia="仿宋_GB2312"/>
                      <w:sz w:val="15"/>
                      <w:color w:val="000000"/>
                    </w:rPr>
                    <w:t>0.50</w:t>
                  </w:r>
                  <w:r>
                    <w:rPr>
                      <w:rFonts w:ascii="仿宋_GB2312" w:hAnsi="仿宋_GB2312" w:cs="仿宋_GB2312" w:eastAsia="仿宋_GB2312"/>
                      <w:sz w:val="15"/>
                      <w:color w:val="000000"/>
                    </w:rPr>
                    <w:t>～</w:t>
                  </w:r>
                  <w:r>
                    <w:rPr>
                      <w:rFonts w:ascii="仿宋_GB2312" w:hAnsi="仿宋_GB2312" w:cs="仿宋_GB2312" w:eastAsia="仿宋_GB2312"/>
                      <w:sz w:val="15"/>
                      <w:color w:val="000000"/>
                    </w:rPr>
                    <w:t>2.50)</w:t>
                  </w:r>
                </w:p>
                <w:p>
                  <w:pPr>
                    <w:pStyle w:val="null3"/>
                    <w:jc w:val="center"/>
                  </w:pPr>
                  <w:r>
                    <w:rPr>
                      <w:rFonts w:ascii="仿宋_GB2312" w:hAnsi="仿宋_GB2312" w:cs="仿宋_GB2312" w:eastAsia="仿宋_GB2312"/>
                      <w:sz w:val="15"/>
                      <w:color w:val="000000"/>
                    </w:rPr>
                    <w:t>mmol/L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成套《电解质分析仪》</w:t>
                  </w:r>
                  <w:r>
                    <w:rPr>
                      <w:rFonts w:ascii="仿宋_GB2312" w:hAnsi="仿宋_GB2312" w:cs="仿宋_GB2312" w:eastAsia="仿宋_GB2312"/>
                      <w:sz w:val="15"/>
                      <w:color w:val="000000"/>
                    </w:rPr>
                    <w:t>JJG 1051-2021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标准粘度液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粘度计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标准值（</w:t>
                  </w:r>
                  <w:r>
                    <w:rPr>
                      <w:rFonts w:ascii="仿宋_GB2312" w:hAnsi="仿宋_GB2312" w:cs="仿宋_GB2312" w:eastAsia="仿宋_GB2312"/>
                      <w:sz w:val="15"/>
                      <w:color w:val="000000"/>
                    </w:rPr>
                    <w:t>50,100,200,1000,5000</w:t>
                  </w:r>
                  <w:r>
                    <w:rPr>
                      <w:rFonts w:ascii="仿宋_GB2312" w:hAnsi="仿宋_GB2312" w:cs="仿宋_GB2312" w:eastAsia="仿宋_GB2312"/>
                      <w:sz w:val="15"/>
                      <w:color w:val="000000"/>
                    </w:rPr>
                    <w:t>）</w:t>
                  </w:r>
                  <w:r>
                    <w:rPr>
                      <w:rFonts w:ascii="仿宋_GB2312" w:hAnsi="仿宋_GB2312" w:cs="仿宋_GB2312" w:eastAsia="仿宋_GB2312"/>
                      <w:sz w:val="15"/>
                      <w:color w:val="000000"/>
                    </w:rPr>
                    <w:t>mPa·s</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成套《旋转黏度计》</w:t>
                  </w:r>
                  <w:r>
                    <w:rPr>
                      <w:rFonts w:ascii="仿宋_GB2312" w:hAnsi="仿宋_GB2312" w:cs="仿宋_GB2312" w:eastAsia="仿宋_GB2312"/>
                      <w:sz w:val="15"/>
                      <w:color w:val="000000"/>
                    </w:rPr>
                    <w:t>JJG 1002-2005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37</w:t>
                  </w:r>
                  <w:r>
                    <w:rPr>
                      <w:rFonts w:ascii="仿宋_GB2312" w:hAnsi="仿宋_GB2312" w:cs="仿宋_GB2312" w:eastAsia="仿宋_GB2312"/>
                      <w:sz w:val="15"/>
                      <w:color w:val="000000"/>
                    </w:rPr>
                    <w:t>℃标准黏度液</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血液粘度计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mPa·s</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0.6%</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《血液黏度计</w:t>
                  </w:r>
                  <w:r>
                    <w:br/>
                  </w:r>
                  <w:r>
                    <w:rPr>
                      <w:rFonts w:ascii="仿宋_GB2312" w:hAnsi="仿宋_GB2312" w:cs="仿宋_GB2312" w:eastAsia="仿宋_GB2312"/>
                      <w:sz w:val="15"/>
                      <w:color w:val="000000"/>
                    </w:rPr>
                    <w:t>校准规范》</w:t>
                  </w:r>
                  <w:r>
                    <w:br/>
                  </w:r>
                  <w:r>
                    <w:rPr>
                      <w:rFonts w:ascii="仿宋_GB2312" w:hAnsi="仿宋_GB2312" w:cs="仿宋_GB2312" w:eastAsia="仿宋_GB2312"/>
                      <w:sz w:val="15"/>
                      <w:color w:val="000000"/>
                    </w:rPr>
                    <w:t>JJF 1316-2011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37</w:t>
                  </w:r>
                  <w:r>
                    <w:rPr>
                      <w:rFonts w:ascii="仿宋_GB2312" w:hAnsi="仿宋_GB2312" w:cs="仿宋_GB2312" w:eastAsia="仿宋_GB2312"/>
                      <w:sz w:val="15"/>
                      <w:color w:val="000000"/>
                    </w:rPr>
                    <w:t>℃标准黏度液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(4.0</w:t>
                  </w:r>
                  <w:r>
                    <w:rPr>
                      <w:rFonts w:ascii="仿宋_GB2312" w:hAnsi="仿宋_GB2312" w:cs="仿宋_GB2312" w:eastAsia="仿宋_GB2312"/>
                      <w:sz w:val="15"/>
                      <w:color w:val="000000"/>
                    </w:rPr>
                    <w:t>～</w:t>
                  </w:r>
                  <w:r>
                    <w:rPr>
                      <w:rFonts w:ascii="仿宋_GB2312" w:hAnsi="仿宋_GB2312" w:cs="仿宋_GB2312" w:eastAsia="仿宋_GB2312"/>
                      <w:sz w:val="15"/>
                      <w:color w:val="000000"/>
                    </w:rPr>
                    <w:t>6.0)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mPa·s</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37</w:t>
                  </w:r>
                  <w:r>
                    <w:rPr>
                      <w:rFonts w:ascii="仿宋_GB2312" w:hAnsi="仿宋_GB2312" w:cs="仿宋_GB2312" w:eastAsia="仿宋_GB2312"/>
                      <w:sz w:val="15"/>
                      <w:color w:val="000000"/>
                    </w:rPr>
                    <w:t>℃标准黏度液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(8.0</w:t>
                  </w:r>
                  <w:r>
                    <w:rPr>
                      <w:rFonts w:ascii="仿宋_GB2312" w:hAnsi="仿宋_GB2312" w:cs="仿宋_GB2312" w:eastAsia="仿宋_GB2312"/>
                      <w:sz w:val="15"/>
                      <w:color w:val="000000"/>
                    </w:rPr>
                    <w:t>～</w:t>
                  </w: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mPa·s</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37</w:t>
                  </w:r>
                  <w:r>
                    <w:rPr>
                      <w:rFonts w:ascii="仿宋_GB2312" w:hAnsi="仿宋_GB2312" w:cs="仿宋_GB2312" w:eastAsia="仿宋_GB2312"/>
                      <w:sz w:val="15"/>
                      <w:color w:val="000000"/>
                    </w:rPr>
                    <w:t>℃标准黏度液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(15.0</w:t>
                  </w:r>
                  <w:r>
                    <w:rPr>
                      <w:rFonts w:ascii="仿宋_GB2312" w:hAnsi="仿宋_GB2312" w:cs="仿宋_GB2312" w:eastAsia="仿宋_GB2312"/>
                      <w:sz w:val="15"/>
                      <w:color w:val="000000"/>
                    </w:rPr>
                    <w:t>～</w:t>
                  </w:r>
                  <w:r>
                    <w:rPr>
                      <w:rFonts w:ascii="仿宋_GB2312" w:hAnsi="仿宋_GB2312" w:cs="仿宋_GB2312" w:eastAsia="仿宋_GB2312"/>
                      <w:sz w:val="15"/>
                      <w:color w:val="000000"/>
                    </w:rPr>
                    <w:t>20.0)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mPa·s</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37</w:t>
                  </w:r>
                  <w:r>
                    <w:rPr>
                      <w:rFonts w:ascii="仿宋_GB2312" w:hAnsi="仿宋_GB2312" w:cs="仿宋_GB2312" w:eastAsia="仿宋_GB2312"/>
                      <w:sz w:val="15"/>
                      <w:color w:val="000000"/>
                    </w:rPr>
                    <w:t>℃标准黏度液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(25.0</w:t>
                  </w:r>
                  <w:r>
                    <w:rPr>
                      <w:rFonts w:ascii="仿宋_GB2312" w:hAnsi="仿宋_GB2312" w:cs="仿宋_GB2312" w:eastAsia="仿宋_GB2312"/>
                      <w:sz w:val="15"/>
                      <w:color w:val="000000"/>
                    </w:rPr>
                    <w:t>～</w:t>
                  </w:r>
                  <w:r>
                    <w:rPr>
                      <w:rFonts w:ascii="仿宋_GB2312" w:hAnsi="仿宋_GB2312" w:cs="仿宋_GB2312" w:eastAsia="仿宋_GB2312"/>
                      <w:sz w:val="15"/>
                      <w:color w:val="000000"/>
                    </w:rPr>
                    <w:t>32.0)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mPa·s</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吸光度溶液标准物质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半自动生化分析仪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吸光度：</w:t>
                  </w: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成套《半自动生化分析仪》</w:t>
                  </w:r>
                  <w:r>
                    <w:br/>
                  </w:r>
                  <w:r>
                    <w:rPr>
                      <w:rFonts w:ascii="仿宋_GB2312" w:hAnsi="仿宋_GB2312" w:cs="仿宋_GB2312" w:eastAsia="仿宋_GB2312"/>
                      <w:sz w:val="15"/>
                      <w:color w:val="000000"/>
                    </w:rPr>
                    <w:t>JJG 464-2011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生化分析仪校准用</w:t>
                  </w:r>
                  <w:r>
                    <w:rPr>
                      <w:rFonts w:ascii="仿宋_GB2312" w:hAnsi="仿宋_GB2312" w:cs="仿宋_GB2312" w:eastAsia="仿宋_GB2312"/>
                      <w:sz w:val="15"/>
                      <w:color w:val="000000"/>
                    </w:rPr>
                    <w:t>(</w:t>
                  </w:r>
                  <w:r>
                    <w:rPr>
                      <w:rFonts w:ascii="仿宋_GB2312" w:hAnsi="仿宋_GB2312" w:cs="仿宋_GB2312" w:eastAsia="仿宋_GB2312"/>
                      <w:sz w:val="15"/>
                      <w:color w:val="000000"/>
                    </w:rPr>
                    <w:t>杂散光</w:t>
                  </w:r>
                  <w:r>
                    <w:rPr>
                      <w:rFonts w:ascii="仿宋_GB2312" w:hAnsi="仿宋_GB2312" w:cs="仿宋_GB2312" w:eastAsia="仿宋_GB2312"/>
                      <w:sz w:val="15"/>
                      <w:color w:val="000000"/>
                    </w:rPr>
                    <w:t>)</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氯化钴溶液标准物质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8</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 xml:space="preserve"> 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尘埃粒子计数器校准用标准物质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尘埃粒子计数器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粒径：（</w:t>
                  </w:r>
                  <w:r>
                    <w:rPr>
                      <w:rFonts w:ascii="仿宋_GB2312" w:hAnsi="仿宋_GB2312" w:cs="仿宋_GB2312" w:eastAsia="仿宋_GB2312"/>
                      <w:sz w:val="15"/>
                      <w:color w:val="000000"/>
                    </w:rPr>
                    <w:t>0.1</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μm</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300nm</w:t>
                  </w:r>
                  <w:r>
                    <w:rPr>
                      <w:rFonts w:ascii="仿宋_GB2312" w:hAnsi="仿宋_GB2312" w:cs="仿宋_GB2312" w:eastAsia="仿宋_GB2312"/>
                      <w:sz w:val="15"/>
                      <w:color w:val="000000"/>
                    </w:rPr>
                    <w:t>，</w:t>
                  </w:r>
                  <w:r>
                    <w:rPr>
                      <w:rFonts w:ascii="仿宋_GB2312" w:hAnsi="仿宋_GB2312" w:cs="仿宋_GB2312" w:eastAsia="仿宋_GB2312"/>
                      <w:sz w:val="15"/>
                      <w:color w:val="000000"/>
                    </w:rPr>
                    <w:t>400nm</w:t>
                  </w:r>
                  <w:r>
                    <w:rPr>
                      <w:rFonts w:ascii="仿宋_GB2312" w:hAnsi="仿宋_GB2312" w:cs="仿宋_GB2312" w:eastAsia="仿宋_GB2312"/>
                      <w:sz w:val="15"/>
                      <w:color w:val="000000"/>
                    </w:rPr>
                    <w:t>，</w:t>
                  </w:r>
                  <w:r>
                    <w:rPr>
                      <w:rFonts w:ascii="仿宋_GB2312" w:hAnsi="仿宋_GB2312" w:cs="仿宋_GB2312" w:eastAsia="仿宋_GB2312"/>
                      <w:sz w:val="15"/>
                      <w:color w:val="000000"/>
                    </w:rPr>
                    <w:t>500nm</w:t>
                  </w:r>
                  <w:r>
                    <w:rPr>
                      <w:rFonts w:ascii="仿宋_GB2312" w:hAnsi="仿宋_GB2312" w:cs="仿宋_GB2312" w:eastAsia="仿宋_GB2312"/>
                      <w:sz w:val="15"/>
                      <w:color w:val="000000"/>
                    </w:rPr>
                    <w:t>，</w:t>
                  </w:r>
                  <w:r>
                    <w:rPr>
                      <w:rFonts w:ascii="仿宋_GB2312" w:hAnsi="仿宋_GB2312" w:cs="仿宋_GB2312" w:eastAsia="仿宋_GB2312"/>
                      <w:sz w:val="15"/>
                      <w:color w:val="000000"/>
                    </w:rPr>
                    <w:t>60</w:t>
                  </w:r>
                  <w:r>
                    <w:rPr>
                      <w:rFonts w:ascii="仿宋_GB2312" w:hAnsi="仿宋_GB2312" w:cs="仿宋_GB2312" w:eastAsia="仿宋_GB2312"/>
                      <w:sz w:val="15"/>
                      <w:color w:val="000000"/>
                    </w:rPr>
                    <w:t xml:space="preserve">0 </w:t>
                  </w:r>
                  <w:r>
                    <w:rPr>
                      <w:rFonts w:ascii="仿宋_GB2312" w:hAnsi="仿宋_GB2312" w:cs="仿宋_GB2312" w:eastAsia="仿宋_GB2312"/>
                      <w:sz w:val="15"/>
                      <w:color w:val="000000"/>
                    </w:rPr>
                    <w:t>nm</w:t>
                  </w:r>
                  <w:r>
                    <w:rPr>
                      <w:rFonts w:ascii="仿宋_GB2312" w:hAnsi="仿宋_GB2312" w:cs="仿宋_GB2312" w:eastAsia="仿宋_GB2312"/>
                      <w:sz w:val="15"/>
                      <w:color w:val="000000"/>
                    </w:rPr>
                    <w:t>成套《尘埃粒子计数器校准规范》</w:t>
                  </w:r>
                  <w:r>
                    <w:rPr>
                      <w:rFonts w:ascii="仿宋_GB2312" w:hAnsi="仿宋_GB2312" w:cs="仿宋_GB2312" w:eastAsia="仿宋_GB2312"/>
                      <w:sz w:val="15"/>
                      <w:color w:val="000000"/>
                    </w:rPr>
                    <w:t>JJF 1190-2008</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灵敏度溶液标准物质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酶标仪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 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《酶标分析仪》</w:t>
                  </w:r>
                  <w:r>
                    <w:br/>
                  </w:r>
                  <w:r>
                    <w:rPr>
                      <w:rFonts w:ascii="仿宋_GB2312" w:hAnsi="仿宋_GB2312" w:cs="仿宋_GB2312" w:eastAsia="仿宋_GB2312"/>
                      <w:sz w:val="15"/>
                      <w:color w:val="000000"/>
                    </w:rPr>
                    <w:t>JJG 861-2007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八氟萘</w:t>
                  </w:r>
                  <w:r>
                    <w:rPr>
                      <w:rFonts w:ascii="仿宋_GB2312" w:hAnsi="仿宋_GB2312" w:cs="仿宋_GB2312" w:eastAsia="仿宋_GB2312"/>
                      <w:sz w:val="15"/>
                      <w:color w:val="000000"/>
                    </w:rPr>
                    <w:t>-</w:t>
                  </w:r>
                  <w:r>
                    <w:rPr>
                      <w:rFonts w:ascii="仿宋_GB2312" w:hAnsi="仿宋_GB2312" w:cs="仿宋_GB2312" w:eastAsia="仿宋_GB2312"/>
                      <w:sz w:val="15"/>
                      <w:color w:val="000000"/>
                    </w:rPr>
                    <w:t>异辛烷</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气质联用仪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pg/μL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《气相色谱</w:t>
                  </w:r>
                  <w:r>
                    <w:rPr>
                      <w:rFonts w:ascii="仿宋_GB2312" w:hAnsi="仿宋_GB2312" w:cs="仿宋_GB2312" w:eastAsia="仿宋_GB2312"/>
                      <w:sz w:val="15"/>
                      <w:color w:val="000000"/>
                    </w:rPr>
                    <w:t>-</w:t>
                  </w:r>
                  <w:r>
                    <w:rPr>
                      <w:rFonts w:ascii="仿宋_GB2312" w:hAnsi="仿宋_GB2312" w:cs="仿宋_GB2312" w:eastAsia="仿宋_GB2312"/>
                      <w:sz w:val="15"/>
                      <w:color w:val="000000"/>
                    </w:rPr>
                    <w:t>质谱联用仪校准规范》</w:t>
                  </w:r>
                  <w:r>
                    <w:br/>
                  </w:r>
                  <w:r>
                    <w:rPr>
                      <w:rFonts w:ascii="仿宋_GB2312" w:hAnsi="仿宋_GB2312" w:cs="仿宋_GB2312" w:eastAsia="仿宋_GB2312"/>
                      <w:sz w:val="15"/>
                      <w:color w:val="000000"/>
                    </w:rPr>
                    <w:t>JJF 1164-2018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二苯甲酮</w:t>
                  </w:r>
                  <w:r>
                    <w:rPr>
                      <w:rFonts w:ascii="仿宋_GB2312" w:hAnsi="仿宋_GB2312" w:cs="仿宋_GB2312" w:eastAsia="仿宋_GB2312"/>
                      <w:sz w:val="15"/>
                      <w:color w:val="000000"/>
                    </w:rPr>
                    <w:t>-</w:t>
                  </w:r>
                  <w:r>
                    <w:rPr>
                      <w:rFonts w:ascii="仿宋_GB2312" w:hAnsi="仿宋_GB2312" w:cs="仿宋_GB2312" w:eastAsia="仿宋_GB2312"/>
                      <w:sz w:val="15"/>
                      <w:color w:val="000000"/>
                    </w:rPr>
                    <w:t>异辛烷</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六氯苯</w:t>
                  </w:r>
                  <w:r>
                    <w:rPr>
                      <w:rFonts w:ascii="仿宋_GB2312" w:hAnsi="仿宋_GB2312" w:cs="仿宋_GB2312" w:eastAsia="仿宋_GB2312"/>
                      <w:sz w:val="15"/>
                      <w:color w:val="000000"/>
                    </w:rPr>
                    <w:t>-</w:t>
                  </w:r>
                  <w:r>
                    <w:rPr>
                      <w:rFonts w:ascii="仿宋_GB2312" w:hAnsi="仿宋_GB2312" w:cs="仿宋_GB2312" w:eastAsia="仿宋_GB2312"/>
                      <w:sz w:val="15"/>
                      <w:color w:val="000000"/>
                    </w:rPr>
                    <w:t>异辛烷</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硬脂酸甲酯</w:t>
                  </w:r>
                  <w:r>
                    <w:rPr>
                      <w:rFonts w:ascii="仿宋_GB2312" w:hAnsi="仿宋_GB2312" w:cs="仿宋_GB2312" w:eastAsia="仿宋_GB2312"/>
                      <w:sz w:val="15"/>
                      <w:color w:val="000000"/>
                    </w:rPr>
                    <w:t>-</w:t>
                  </w:r>
                  <w:r>
                    <w:rPr>
                      <w:rFonts w:ascii="仿宋_GB2312" w:hAnsi="仿宋_GB2312" w:cs="仿宋_GB2312" w:eastAsia="仿宋_GB2312"/>
                      <w:sz w:val="15"/>
                      <w:color w:val="000000"/>
                    </w:rPr>
                    <w:t>异辛烷</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八氟萘、六氯苯、硬脂酸甲酯混合液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异丙醇</w:t>
                  </w:r>
                  <w:r>
                    <w:rPr>
                      <w:rFonts w:ascii="仿宋_GB2312" w:hAnsi="仿宋_GB2312" w:cs="仿宋_GB2312" w:eastAsia="仿宋_GB2312"/>
                      <w:sz w:val="15"/>
                      <w:color w:val="000000"/>
                    </w:rPr>
                    <w:t>-</w:t>
                  </w:r>
                  <w:r>
                    <w:rPr>
                      <w:rFonts w:ascii="仿宋_GB2312" w:hAnsi="仿宋_GB2312" w:cs="仿宋_GB2312" w:eastAsia="仿宋_GB2312"/>
                      <w:sz w:val="15"/>
                      <w:color w:val="000000"/>
                    </w:rPr>
                    <w:t>水中利血平溶液标准物质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液质联用仪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《液相色谱</w:t>
                  </w:r>
                  <w:r>
                    <w:rPr>
                      <w:rFonts w:ascii="仿宋_GB2312" w:hAnsi="仿宋_GB2312" w:cs="仿宋_GB2312" w:eastAsia="仿宋_GB2312"/>
                      <w:sz w:val="15"/>
                      <w:color w:val="000000"/>
                    </w:rPr>
                    <w:t>-</w:t>
                  </w:r>
                  <w:r>
                    <w:rPr>
                      <w:rFonts w:ascii="仿宋_GB2312" w:hAnsi="仿宋_GB2312" w:cs="仿宋_GB2312" w:eastAsia="仿宋_GB2312"/>
                      <w:sz w:val="15"/>
                      <w:color w:val="000000"/>
                    </w:rPr>
                    <w:t>质谱联用仪校准规范》</w:t>
                  </w:r>
                  <w:r>
                    <w:br/>
                  </w:r>
                  <w:r>
                    <w:rPr>
                      <w:rFonts w:ascii="仿宋_GB2312" w:hAnsi="仿宋_GB2312" w:cs="仿宋_GB2312" w:eastAsia="仿宋_GB2312"/>
                      <w:sz w:val="15"/>
                      <w:color w:val="000000"/>
                    </w:rPr>
                    <w:t>JJF 1317-2011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甲醇</w:t>
                  </w:r>
                  <w:r>
                    <w:rPr>
                      <w:rFonts w:ascii="仿宋_GB2312" w:hAnsi="仿宋_GB2312" w:cs="仿宋_GB2312" w:eastAsia="仿宋_GB2312"/>
                      <w:sz w:val="15"/>
                      <w:color w:val="000000"/>
                    </w:rPr>
                    <w:t>-</w:t>
                  </w:r>
                  <w:r>
                    <w:rPr>
                      <w:rFonts w:ascii="仿宋_GB2312" w:hAnsi="仿宋_GB2312" w:cs="仿宋_GB2312" w:eastAsia="仿宋_GB2312"/>
                      <w:sz w:val="15"/>
                      <w:color w:val="000000"/>
                    </w:rPr>
                    <w:t>水中利血平溶液标准物质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 ng/μL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rPr>
                    <w:t>U</w:t>
                  </w:r>
                  <w:r>
                    <w:rPr>
                      <w:rFonts w:ascii="仿宋_GB2312" w:hAnsi="仿宋_GB2312" w:cs="仿宋_GB2312" w:eastAsia="仿宋_GB2312"/>
                      <w:sz w:val="15"/>
                      <w:vertAlign w:val="subscript"/>
                    </w:rPr>
                    <w:t>r</w:t>
                  </w:r>
                  <w:r>
                    <w:rPr>
                      <w:rFonts w:ascii="仿宋_GB2312" w:hAnsi="仿宋_GB2312" w:cs="仿宋_GB2312" w:eastAsia="仿宋_GB2312"/>
                      <w:sz w:val="15"/>
                    </w:rPr>
                    <w:t>＜</w:t>
                  </w:r>
                  <w:r>
                    <w:rPr>
                      <w:rFonts w:ascii="仿宋_GB2312" w:hAnsi="仿宋_GB2312" w:cs="仿宋_GB2312" w:eastAsia="仿宋_GB2312"/>
                      <w:sz w:val="15"/>
                    </w:rPr>
                    <w:t>5</w:t>
                  </w:r>
                  <w:r>
                    <w:rPr>
                      <w:rFonts w:ascii="仿宋_GB2312" w:hAnsi="仿宋_GB2312" w:cs="仿宋_GB2312" w:eastAsia="仿宋_GB2312"/>
                      <w:sz w:val="15"/>
                    </w:rPr>
                    <w:t>%</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聚苯乙烯红外波长标准物质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傅立叶红外</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500</w:t>
                  </w:r>
                  <w:r>
                    <w:rPr>
                      <w:rFonts w:ascii="仿宋_GB2312" w:hAnsi="仿宋_GB2312" w:cs="仿宋_GB2312" w:eastAsia="仿宋_GB2312"/>
                      <w:sz w:val="15"/>
                      <w:color w:val="000000"/>
                    </w:rPr>
                    <w:t>～</w:t>
                  </w:r>
                  <w:r>
                    <w:rPr>
                      <w:rFonts w:ascii="仿宋_GB2312" w:hAnsi="仿宋_GB2312" w:cs="仿宋_GB2312" w:eastAsia="仿宋_GB2312"/>
                      <w:sz w:val="15"/>
                      <w:color w:val="000000"/>
                    </w:rPr>
                    <w:t>3100</w:t>
                  </w:r>
                  <w:r>
                    <w:rPr>
                      <w:rFonts w:ascii="仿宋_GB2312" w:hAnsi="仿宋_GB2312" w:cs="仿宋_GB2312" w:eastAsia="仿宋_GB2312"/>
                      <w:sz w:val="15"/>
                      <w:color w:val="000000"/>
                    </w:rPr>
                    <w:t>）</w:t>
                  </w:r>
                  <w:r>
                    <w:rPr>
                      <w:rFonts w:ascii="仿宋_GB2312" w:hAnsi="仿宋_GB2312" w:cs="仿宋_GB2312" w:eastAsia="仿宋_GB2312"/>
                      <w:sz w:val="15"/>
                      <w:color w:val="000000"/>
                    </w:rPr>
                    <w:t>cm</w:t>
                  </w:r>
                  <w:r>
                    <w:rPr>
                      <w:rFonts w:ascii="仿宋_GB2312" w:hAnsi="仿宋_GB2312" w:cs="仿宋_GB2312" w:eastAsia="仿宋_GB2312"/>
                      <w:sz w:val="15"/>
                      <w:color w:val="000000"/>
                      <w:vertAlign w:val="superscript"/>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rPr>
                    <w:t>(</w:t>
                  </w:r>
                  <w:r>
                    <w:rPr>
                      <w:rFonts w:ascii="仿宋_GB2312" w:hAnsi="仿宋_GB2312" w:cs="仿宋_GB2312" w:eastAsia="仿宋_GB2312"/>
                      <w:sz w:val="15"/>
                      <w:color w:val="000000"/>
                    </w:rPr>
                    <w:t>0.52</w:t>
                  </w:r>
                  <w:r>
                    <w:rPr>
                      <w:rFonts w:ascii="仿宋_GB2312" w:hAnsi="仿宋_GB2312" w:cs="仿宋_GB2312" w:eastAsia="仿宋_GB2312"/>
                      <w:sz w:val="15"/>
                      <w:color w:val="000000"/>
                    </w:rPr>
                    <w:t>～</w:t>
                  </w:r>
                  <w:r>
                    <w:rPr>
                      <w:rFonts w:ascii="仿宋_GB2312" w:hAnsi="仿宋_GB2312" w:cs="仿宋_GB2312" w:eastAsia="仿宋_GB2312"/>
                      <w:sz w:val="15"/>
                      <w:color w:val="000000"/>
                    </w:rPr>
                    <w:t>0.68</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cm</w:t>
                  </w:r>
                  <w:r>
                    <w:rPr>
                      <w:rFonts w:ascii="仿宋_GB2312" w:hAnsi="仿宋_GB2312" w:cs="仿宋_GB2312" w:eastAsia="仿宋_GB2312"/>
                      <w:sz w:val="15"/>
                      <w:color w:val="000000"/>
                      <w:vertAlign w:val="superscript"/>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《傅立叶变换红外光谱仪校准规范》</w:t>
                  </w:r>
                  <w:r>
                    <w:rPr>
                      <w:rFonts w:ascii="仿宋_GB2312" w:hAnsi="仿宋_GB2312" w:cs="仿宋_GB2312" w:eastAsia="仿宋_GB2312"/>
                      <w:sz w:val="15"/>
                      <w:color w:val="000000"/>
                    </w:rPr>
                    <w:t>JJF 1319-2011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43</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乙醇水溶液中乙酸正丁酯标准物质</w:t>
                  </w:r>
                </w:p>
              </w:tc>
              <w:tc>
                <w:tcPr>
                  <w:tcW w:type="dxa" w:w="29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白酒分析气相色谱仪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 xml:space="preserve">.00 </w:t>
                  </w:r>
                  <w:r>
                    <w:rPr>
                      <w:rFonts w:ascii="仿宋_GB2312" w:hAnsi="仿宋_GB2312" w:cs="仿宋_GB2312" w:eastAsia="仿宋_GB2312"/>
                      <w:sz w:val="15"/>
                      <w:color w:val="000000"/>
                    </w:rPr>
                    <w:t>mg/mL</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JJF 2022-2023</w:t>
                  </w:r>
                  <w:r>
                    <w:rPr>
                      <w:rFonts w:ascii="仿宋_GB2312" w:hAnsi="仿宋_GB2312" w:cs="仿宋_GB2312" w:eastAsia="仿宋_GB2312"/>
                      <w:sz w:val="15"/>
                      <w:color w:val="000000"/>
                    </w:rPr>
                    <w:t>《白酒分析气相色谱仪》</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44</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白酒色谱成分分析标准物质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30</w:t>
                  </w:r>
                  <w:r>
                    <w:rPr>
                      <w:rFonts w:ascii="仿宋_GB2312" w:hAnsi="仿宋_GB2312" w:cs="仿宋_GB2312" w:eastAsia="仿宋_GB2312"/>
                      <w:sz w:val="15"/>
                      <w:color w:val="000000"/>
                    </w:rPr>
                    <w:t>～</w:t>
                  </w:r>
                  <w:r>
                    <w:rPr>
                      <w:rFonts w:ascii="仿宋_GB2312" w:hAnsi="仿宋_GB2312" w:cs="仿宋_GB2312" w:eastAsia="仿宋_GB2312"/>
                      <w:sz w:val="15"/>
                      <w:color w:val="000000"/>
                    </w:rPr>
                    <w:t>200</w:t>
                  </w:r>
                  <w:r>
                    <w:rPr>
                      <w:rFonts w:ascii="仿宋_GB2312" w:hAnsi="仿宋_GB2312" w:cs="仿宋_GB2312" w:eastAsia="仿宋_GB2312"/>
                      <w:sz w:val="15"/>
                      <w:color w:val="000000"/>
                    </w:rPr>
                    <w:t>）</w:t>
                  </w:r>
                  <w:r>
                    <w:rPr>
                      <w:rFonts w:ascii="仿宋_GB2312" w:hAnsi="仿宋_GB2312" w:cs="仿宋_GB2312" w:eastAsia="仿宋_GB2312"/>
                      <w:sz w:val="15"/>
                      <w:color w:val="000000"/>
                    </w:rPr>
                    <w:t>mg/100mL</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45</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氯离子溶液标准物质</w:t>
                  </w:r>
                </w:p>
              </w:tc>
              <w:tc>
                <w:tcPr>
                  <w:tcW w:type="dxa" w:w="29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离子色谱仪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r>
                    <w:rPr>
                      <w:rFonts w:ascii="仿宋_GB2312" w:hAnsi="仿宋_GB2312" w:cs="仿宋_GB2312" w:eastAsia="仿宋_GB2312"/>
                      <w:sz w:val="15"/>
                      <w:color w:val="000000"/>
                    </w:rPr>
                    <w:t>0</w:t>
                  </w:r>
                </w:p>
              </w:tc>
              <w:tc>
                <w:tcPr>
                  <w:tcW w:type="dxa" w:w="3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《离子色谱仪》</w:t>
                  </w:r>
                  <w:r>
                    <w:br/>
                  </w:r>
                  <w:r>
                    <w:rPr>
                      <w:rFonts w:ascii="仿宋_GB2312" w:hAnsi="仿宋_GB2312" w:cs="仿宋_GB2312" w:eastAsia="仿宋_GB2312"/>
                      <w:sz w:val="15"/>
                      <w:color w:val="000000"/>
                    </w:rPr>
                    <w:t>JJG 823-2014</w:t>
                  </w:r>
                  <w:r>
                    <w:rPr>
                      <w:rFonts w:ascii="仿宋_GB2312" w:hAnsi="仿宋_GB2312" w:cs="仿宋_GB2312" w:eastAsia="仿宋_GB2312"/>
                      <w:sz w:val="15"/>
                      <w:color w:val="000000"/>
                    </w:rPr>
                    <w:t>成套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r>
                    <w:rPr>
                      <w:rFonts w:ascii="仿宋_GB2312" w:hAnsi="仿宋_GB2312" w:cs="仿宋_GB2312" w:eastAsia="仿宋_GB2312"/>
                      <w:sz w:val="15"/>
                      <w:color w:val="000000"/>
                    </w:rPr>
                    <w:t>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46</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锂离子溶液标准物质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47</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亚硝酸根溶液标准物质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0</w:t>
                  </w:r>
                </w:p>
              </w:tc>
              <w:tc>
                <w:tcPr>
                  <w:tcW w:type="dxa" w:w="3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48</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碘离子溶液标准物质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49</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氯离子线性标液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锂离子线性标液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vMerge/>
                  <w:tcBorders>
                    <w:top w:val="singl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低合金钢成分分析标准物质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定硫定碳</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w:t>
                  </w:r>
                  <w:r>
                    <w:rPr>
                      <w:rFonts w:ascii="仿宋_GB2312" w:hAnsi="仿宋_GB2312" w:cs="仿宋_GB2312" w:eastAsia="仿宋_GB2312"/>
                      <w:sz w:val="15"/>
                      <w:color w:val="000000"/>
                    </w:rPr>
                    <w:t>：</w:t>
                  </w:r>
                  <w:r>
                    <w:rPr>
                      <w:rFonts w:ascii="仿宋_GB2312" w:hAnsi="仿宋_GB2312" w:cs="仿宋_GB2312" w:eastAsia="仿宋_GB2312"/>
                      <w:sz w:val="15"/>
                      <w:color w:val="000000"/>
                    </w:rPr>
                    <w:t>1.085%</w:t>
                  </w:r>
                  <w:r>
                    <w:rPr>
                      <w:rFonts w:ascii="仿宋_GB2312" w:hAnsi="仿宋_GB2312" w:cs="仿宋_GB2312" w:eastAsia="仿宋_GB2312"/>
                      <w:sz w:val="15"/>
                      <w:color w:val="000000"/>
                    </w:rPr>
                    <w:t>；</w:t>
                  </w:r>
                  <w:r>
                    <w:rPr>
                      <w:rFonts w:ascii="仿宋_GB2312" w:hAnsi="仿宋_GB2312" w:cs="仿宋_GB2312" w:eastAsia="仿宋_GB2312"/>
                      <w:sz w:val="15"/>
                      <w:color w:val="000000"/>
                    </w:rPr>
                    <w:t>S</w:t>
                  </w:r>
                  <w:r>
                    <w:rPr>
                      <w:rFonts w:ascii="仿宋_GB2312" w:hAnsi="仿宋_GB2312" w:cs="仿宋_GB2312" w:eastAsia="仿宋_GB2312"/>
                      <w:sz w:val="15"/>
                      <w:color w:val="000000"/>
                    </w:rPr>
                    <w:t>：</w:t>
                  </w:r>
                  <w:r>
                    <w:rPr>
                      <w:rFonts w:ascii="仿宋_GB2312" w:hAnsi="仿宋_GB2312" w:cs="仿宋_GB2312" w:eastAsia="仿宋_GB2312"/>
                      <w:sz w:val="15"/>
                      <w:color w:val="000000"/>
                    </w:rPr>
                    <w:t>0.004%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《定碳定硫分析仪》</w:t>
                  </w:r>
                  <w:r>
                    <w:br/>
                  </w:r>
                  <w:r>
                    <w:rPr>
                      <w:rFonts w:ascii="仿宋_GB2312" w:hAnsi="仿宋_GB2312" w:cs="仿宋_GB2312" w:eastAsia="仿宋_GB2312"/>
                      <w:sz w:val="15"/>
                      <w:color w:val="000000"/>
                    </w:rPr>
                    <w:t>JJG 395-2016</w:t>
                  </w:r>
                  <w:r>
                    <w:rPr>
                      <w:rFonts w:ascii="仿宋_GB2312" w:hAnsi="仿宋_GB2312" w:cs="仿宋_GB2312" w:eastAsia="仿宋_GB2312"/>
                      <w:sz w:val="15"/>
                      <w:color w:val="000000"/>
                    </w:rPr>
                    <w:t>用，其扩展不确定度不得大于示值误差限的</w:t>
                  </w:r>
                  <w:r>
                    <w:rPr>
                      <w:rFonts w:ascii="仿宋_GB2312" w:hAnsi="仿宋_GB2312" w:cs="仿宋_GB2312" w:eastAsia="仿宋_GB2312"/>
                      <w:sz w:val="15"/>
                      <w:color w:val="000000"/>
                    </w:rPr>
                    <w:t>1/3</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C</w:t>
                  </w:r>
                  <w:r>
                    <w:rPr>
                      <w:rFonts w:ascii="仿宋_GB2312" w:hAnsi="仿宋_GB2312" w:cs="仿宋_GB2312" w:eastAsia="仿宋_GB2312"/>
                      <w:sz w:val="15"/>
                      <w:color w:val="000000"/>
                    </w:rPr>
                    <w:t>、</w:t>
                  </w:r>
                  <w:r>
                    <w:rPr>
                      <w:rFonts w:ascii="仿宋_GB2312" w:hAnsi="仿宋_GB2312" w:cs="仿宋_GB2312" w:eastAsia="仿宋_GB2312"/>
                      <w:sz w:val="15"/>
                      <w:color w:val="000000"/>
                    </w:rPr>
                    <w:t>S</w:t>
                  </w:r>
                  <w:r>
                    <w:rPr>
                      <w:rFonts w:ascii="仿宋_GB2312" w:hAnsi="仿宋_GB2312" w:cs="仿宋_GB2312" w:eastAsia="仿宋_GB2312"/>
                      <w:sz w:val="15"/>
                      <w:color w:val="000000"/>
                    </w:rPr>
                    <w:t>含量根据规程分布要求配置。《定碳定硫分析仪》</w:t>
                  </w:r>
                  <w:r>
                    <w:br/>
                  </w:r>
                  <w:r>
                    <w:rPr>
                      <w:rFonts w:ascii="仿宋_GB2312" w:hAnsi="仿宋_GB2312" w:cs="仿宋_GB2312" w:eastAsia="仿宋_GB2312"/>
                      <w:sz w:val="15"/>
                      <w:color w:val="000000"/>
                    </w:rPr>
                    <w:t>JJG 395-2016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碳素结构钢成分分析标准物质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w:t>
                  </w:r>
                  <w:r>
                    <w:rPr>
                      <w:rFonts w:ascii="仿宋_GB2312" w:hAnsi="仿宋_GB2312" w:cs="仿宋_GB2312" w:eastAsia="仿宋_GB2312"/>
                      <w:sz w:val="15"/>
                      <w:color w:val="000000"/>
                    </w:rPr>
                    <w:t>：</w:t>
                  </w:r>
                  <w:r>
                    <w:rPr>
                      <w:rFonts w:ascii="仿宋_GB2312" w:hAnsi="仿宋_GB2312" w:cs="仿宋_GB2312" w:eastAsia="仿宋_GB2312"/>
                      <w:sz w:val="15"/>
                      <w:color w:val="000000"/>
                    </w:rPr>
                    <w:t>0.156%</w:t>
                  </w:r>
                  <w:r>
                    <w:rPr>
                      <w:rFonts w:ascii="仿宋_GB2312" w:hAnsi="仿宋_GB2312" w:cs="仿宋_GB2312" w:eastAsia="仿宋_GB2312"/>
                      <w:sz w:val="15"/>
                      <w:color w:val="000000"/>
                    </w:rPr>
                    <w:t>；</w:t>
                  </w:r>
                  <w:r>
                    <w:rPr>
                      <w:rFonts w:ascii="仿宋_GB2312" w:hAnsi="仿宋_GB2312" w:cs="仿宋_GB2312" w:eastAsia="仿宋_GB2312"/>
                      <w:sz w:val="15"/>
                      <w:color w:val="000000"/>
                    </w:rPr>
                    <w:t>S</w:t>
                  </w:r>
                  <w:r>
                    <w:rPr>
                      <w:rFonts w:ascii="仿宋_GB2312" w:hAnsi="仿宋_GB2312" w:cs="仿宋_GB2312" w:eastAsia="仿宋_GB2312"/>
                      <w:sz w:val="15"/>
                      <w:color w:val="000000"/>
                    </w:rPr>
                    <w:t>：</w:t>
                  </w:r>
                  <w:r>
                    <w:rPr>
                      <w:rFonts w:ascii="仿宋_GB2312" w:hAnsi="仿宋_GB2312" w:cs="仿宋_GB2312" w:eastAsia="仿宋_GB2312"/>
                      <w:sz w:val="15"/>
                      <w:color w:val="000000"/>
                    </w:rPr>
                    <w:t>0.0105%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生铸铁成分分析标准物质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w:t>
                  </w:r>
                  <w:r>
                    <w:rPr>
                      <w:rFonts w:ascii="仿宋_GB2312" w:hAnsi="仿宋_GB2312" w:cs="仿宋_GB2312" w:eastAsia="仿宋_GB2312"/>
                      <w:sz w:val="15"/>
                      <w:color w:val="000000"/>
                    </w:rPr>
                    <w:t>：</w:t>
                  </w:r>
                  <w:r>
                    <w:rPr>
                      <w:rFonts w:ascii="仿宋_GB2312" w:hAnsi="仿宋_GB2312" w:cs="仿宋_GB2312" w:eastAsia="仿宋_GB2312"/>
                      <w:sz w:val="15"/>
                      <w:color w:val="000000"/>
                    </w:rPr>
                    <w:t>2.59%</w:t>
                  </w:r>
                  <w:r>
                    <w:rPr>
                      <w:rFonts w:ascii="仿宋_GB2312" w:hAnsi="仿宋_GB2312" w:cs="仿宋_GB2312" w:eastAsia="仿宋_GB2312"/>
                      <w:sz w:val="15"/>
                      <w:color w:val="000000"/>
                    </w:rPr>
                    <w:t>；</w:t>
                  </w:r>
                  <w:r>
                    <w:rPr>
                      <w:rFonts w:ascii="仿宋_GB2312" w:hAnsi="仿宋_GB2312" w:cs="仿宋_GB2312" w:eastAsia="仿宋_GB2312"/>
                      <w:sz w:val="15"/>
                      <w:color w:val="000000"/>
                    </w:rPr>
                    <w:t>S</w:t>
                  </w:r>
                  <w:r>
                    <w:rPr>
                      <w:rFonts w:ascii="仿宋_GB2312" w:hAnsi="仿宋_GB2312" w:cs="仿宋_GB2312" w:eastAsia="仿宋_GB2312"/>
                      <w:sz w:val="15"/>
                      <w:color w:val="000000"/>
                    </w:rPr>
                    <w:t>：</w:t>
                  </w:r>
                  <w:r>
                    <w:rPr>
                      <w:rFonts w:ascii="仿宋_GB2312" w:hAnsi="仿宋_GB2312" w:cs="仿宋_GB2312" w:eastAsia="仿宋_GB2312"/>
                      <w:sz w:val="15"/>
                      <w:color w:val="000000"/>
                    </w:rPr>
                    <w:t>0.072%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低合金钢成分分析标准物质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w:t>
                  </w:r>
                  <w:r>
                    <w:rPr>
                      <w:rFonts w:ascii="仿宋_GB2312" w:hAnsi="仿宋_GB2312" w:cs="仿宋_GB2312" w:eastAsia="仿宋_GB2312"/>
                      <w:sz w:val="15"/>
                      <w:color w:val="000000"/>
                    </w:rPr>
                    <w:t>：</w:t>
                  </w:r>
                  <w:r>
                    <w:rPr>
                      <w:rFonts w:ascii="仿宋_GB2312" w:hAnsi="仿宋_GB2312" w:cs="仿宋_GB2312" w:eastAsia="仿宋_GB2312"/>
                      <w:sz w:val="15"/>
                      <w:color w:val="000000"/>
                    </w:rPr>
                    <w:t>0.78%</w:t>
                  </w:r>
                  <w:r>
                    <w:rPr>
                      <w:rFonts w:ascii="仿宋_GB2312" w:hAnsi="仿宋_GB2312" w:cs="仿宋_GB2312" w:eastAsia="仿宋_GB2312"/>
                      <w:sz w:val="15"/>
                      <w:color w:val="000000"/>
                    </w:rPr>
                    <w:t>；</w:t>
                  </w:r>
                  <w:r>
                    <w:rPr>
                      <w:rFonts w:ascii="仿宋_GB2312" w:hAnsi="仿宋_GB2312" w:cs="仿宋_GB2312" w:eastAsia="仿宋_GB2312"/>
                      <w:sz w:val="15"/>
                      <w:color w:val="000000"/>
                    </w:rPr>
                    <w:t>S</w:t>
                  </w:r>
                  <w:r>
                    <w:rPr>
                      <w:rFonts w:ascii="仿宋_GB2312" w:hAnsi="仿宋_GB2312" w:cs="仿宋_GB2312" w:eastAsia="仿宋_GB2312"/>
                      <w:sz w:val="15"/>
                      <w:color w:val="000000"/>
                    </w:rPr>
                    <w:t>：</w:t>
                  </w:r>
                  <w:r>
                    <w:rPr>
                      <w:rFonts w:ascii="仿宋_GB2312" w:hAnsi="仿宋_GB2312" w:cs="仿宋_GB2312" w:eastAsia="仿宋_GB2312"/>
                      <w:sz w:val="15"/>
                      <w:color w:val="000000"/>
                    </w:rPr>
                    <w:t>0.122%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150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碳素钢成分分析标准物质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w:t>
                  </w:r>
                  <w:r>
                    <w:rPr>
                      <w:rFonts w:ascii="仿宋_GB2312" w:hAnsi="仿宋_GB2312" w:cs="仿宋_GB2312" w:eastAsia="仿宋_GB2312"/>
                      <w:sz w:val="15"/>
                      <w:color w:val="000000"/>
                    </w:rPr>
                    <w:t>：</w:t>
                  </w:r>
                  <w:r>
                    <w:rPr>
                      <w:rFonts w:ascii="仿宋_GB2312" w:hAnsi="仿宋_GB2312" w:cs="仿宋_GB2312" w:eastAsia="仿宋_GB2312"/>
                      <w:sz w:val="15"/>
                      <w:color w:val="000000"/>
                    </w:rPr>
                    <w:t>0.096%</w:t>
                  </w:r>
                  <w:r>
                    <w:rPr>
                      <w:rFonts w:ascii="仿宋_GB2312" w:hAnsi="仿宋_GB2312" w:cs="仿宋_GB2312" w:eastAsia="仿宋_GB2312"/>
                      <w:sz w:val="15"/>
                      <w:color w:val="000000"/>
                    </w:rPr>
                    <w:t>；</w:t>
                  </w:r>
                  <w:r>
                    <w:rPr>
                      <w:rFonts w:ascii="仿宋_GB2312" w:hAnsi="仿宋_GB2312" w:cs="仿宋_GB2312" w:eastAsia="仿宋_GB2312"/>
                      <w:sz w:val="15"/>
                      <w:color w:val="000000"/>
                    </w:rPr>
                    <w:t>S</w:t>
                  </w:r>
                  <w:r>
                    <w:rPr>
                      <w:rFonts w:ascii="仿宋_GB2312" w:hAnsi="仿宋_GB2312" w:cs="仿宋_GB2312" w:eastAsia="仿宋_GB2312"/>
                      <w:sz w:val="15"/>
                      <w:color w:val="000000"/>
                    </w:rPr>
                    <w:t>：</w:t>
                  </w:r>
                  <w:r>
                    <w:rPr>
                      <w:rFonts w:ascii="仿宋_GB2312" w:hAnsi="仿宋_GB2312" w:cs="仿宋_GB2312" w:eastAsia="仿宋_GB2312"/>
                      <w:sz w:val="15"/>
                      <w:color w:val="000000"/>
                    </w:rPr>
                    <w:t>0.014%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邻苯二甲酸氢钾</w:t>
                  </w:r>
                  <w:r>
                    <w:rPr>
                      <w:rFonts w:ascii="仿宋_GB2312" w:hAnsi="仿宋_GB2312" w:cs="仿宋_GB2312" w:eastAsia="仿宋_GB2312"/>
                      <w:sz w:val="15"/>
                      <w:color w:val="000000"/>
                    </w:rPr>
                    <w:t>/硼砂/混合磷酸盐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酸度计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pH</w:t>
                  </w:r>
                  <w:r>
                    <w:rPr>
                      <w:rFonts w:ascii="仿宋_GB2312" w:hAnsi="仿宋_GB2312" w:cs="仿宋_GB2312" w:eastAsia="仿宋_GB2312"/>
                      <w:sz w:val="15"/>
                      <w:color w:val="000000"/>
                    </w:rPr>
                    <w:t>：</w:t>
                  </w:r>
                  <w:r>
                    <w:rPr>
                      <w:rFonts w:ascii="仿宋_GB2312" w:hAnsi="仿宋_GB2312" w:cs="仿宋_GB2312" w:eastAsia="仿宋_GB2312"/>
                      <w:sz w:val="15"/>
                      <w:color w:val="000000"/>
                    </w:rPr>
                    <w:t>4.00</w:t>
                  </w:r>
                  <w:r>
                    <w:rPr>
                      <w:rFonts w:ascii="仿宋_GB2312" w:hAnsi="仿宋_GB2312" w:cs="仿宋_GB2312" w:eastAsia="仿宋_GB2312"/>
                      <w:sz w:val="15"/>
                      <w:color w:val="000000"/>
                    </w:rPr>
                    <w:t>、</w:t>
                  </w:r>
                  <w:r>
                    <w:rPr>
                      <w:rFonts w:ascii="仿宋_GB2312" w:hAnsi="仿宋_GB2312" w:cs="仿宋_GB2312" w:eastAsia="仿宋_GB2312"/>
                      <w:sz w:val="15"/>
                      <w:color w:val="000000"/>
                    </w:rPr>
                    <w:t>6.86</w:t>
                  </w:r>
                  <w:r>
                    <w:rPr>
                      <w:rFonts w:ascii="仿宋_GB2312" w:hAnsi="仿宋_GB2312" w:cs="仿宋_GB2312" w:eastAsia="仿宋_GB2312"/>
                      <w:sz w:val="15"/>
                      <w:color w:val="000000"/>
                    </w:rPr>
                    <w:t>、</w:t>
                  </w:r>
                  <w:r>
                    <w:rPr>
                      <w:rFonts w:ascii="仿宋_GB2312" w:hAnsi="仿宋_GB2312" w:cs="仿宋_GB2312" w:eastAsia="仿宋_GB2312"/>
                      <w:sz w:val="15"/>
                      <w:color w:val="000000"/>
                    </w:rPr>
                    <w:t>9.18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《实验室</w:t>
                  </w:r>
                  <w:r>
                    <w:rPr>
                      <w:rFonts w:ascii="仿宋_GB2312" w:hAnsi="仿宋_GB2312" w:cs="仿宋_GB2312" w:eastAsia="仿宋_GB2312"/>
                      <w:sz w:val="15"/>
                      <w:color w:val="000000"/>
                    </w:rPr>
                    <w:t>pH(</w:t>
                  </w:r>
                  <w:r>
                    <w:rPr>
                      <w:rFonts w:ascii="仿宋_GB2312" w:hAnsi="仿宋_GB2312" w:cs="仿宋_GB2312" w:eastAsia="仿宋_GB2312"/>
                      <w:sz w:val="15"/>
                      <w:color w:val="000000"/>
                    </w:rPr>
                    <w:t>酸度</w:t>
                  </w:r>
                  <w:r>
                    <w:rPr>
                      <w:rFonts w:ascii="仿宋_GB2312" w:hAnsi="仿宋_GB2312" w:cs="仿宋_GB2312" w:eastAsia="仿宋_GB2312"/>
                      <w:sz w:val="15"/>
                      <w:color w:val="000000"/>
                    </w:rPr>
                    <w:t>)</w:t>
                  </w:r>
                  <w:r>
                    <w:rPr>
                      <w:rFonts w:ascii="仿宋_GB2312" w:hAnsi="仿宋_GB2312" w:cs="仿宋_GB2312" w:eastAsia="仿宋_GB2312"/>
                      <w:sz w:val="15"/>
                      <w:color w:val="000000"/>
                    </w:rPr>
                    <w:t>计》</w:t>
                  </w:r>
                  <w:r>
                    <w:rPr>
                      <w:rFonts w:ascii="仿宋_GB2312" w:hAnsi="仿宋_GB2312" w:cs="仿宋_GB2312" w:eastAsia="仿宋_GB2312"/>
                      <w:sz w:val="15"/>
                      <w:color w:val="000000"/>
                    </w:rPr>
                    <w:t>JJG 119-2018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每</w:t>
                  </w:r>
                  <w:r>
                    <w:rPr>
                      <w:rFonts w:ascii="仿宋_GB2312" w:hAnsi="仿宋_GB2312" w:cs="仿宋_GB2312" w:eastAsia="仿宋_GB2312"/>
                      <w:sz w:val="15"/>
                      <w:color w:val="000000"/>
                    </w:rPr>
                    <w:t>1</w:t>
                  </w:r>
                  <w:r>
                    <w:rPr>
                      <w:rFonts w:ascii="仿宋_GB2312" w:hAnsi="仿宋_GB2312" w:cs="仿宋_GB2312" w:eastAsia="仿宋_GB2312"/>
                      <w:sz w:val="15"/>
                      <w:color w:val="000000"/>
                    </w:rPr>
                    <w:t>套</w:t>
                  </w:r>
                  <w:r>
                    <w:rPr>
                      <w:rFonts w:ascii="仿宋_GB2312" w:hAnsi="仿宋_GB2312" w:cs="仿宋_GB2312" w:eastAsia="仿宋_GB2312"/>
                      <w:sz w:val="15"/>
                      <w:color w:val="000000"/>
                    </w:rPr>
                    <w:t>3</w:t>
                  </w:r>
                  <w:r>
                    <w:rPr>
                      <w:rFonts w:ascii="仿宋_GB2312" w:hAnsi="仿宋_GB2312" w:cs="仿宋_GB2312" w:eastAsia="仿宋_GB2312"/>
                      <w:sz w:val="15"/>
                      <w:color w:val="000000"/>
                    </w:rPr>
                    <w:t>盒，每盒</w:t>
                  </w:r>
                  <w:r>
                    <w:rPr>
                      <w:rFonts w:ascii="仿宋_GB2312" w:hAnsi="仿宋_GB2312" w:cs="仿宋_GB2312" w:eastAsia="仿宋_GB2312"/>
                      <w:sz w:val="15"/>
                      <w:color w:val="000000"/>
                    </w:rPr>
                    <w:t>5</w:t>
                  </w:r>
                  <w:r>
                    <w:rPr>
                      <w:rFonts w:ascii="仿宋_GB2312" w:hAnsi="仿宋_GB2312" w:cs="仿宋_GB2312" w:eastAsia="仿宋_GB2312"/>
                      <w:sz w:val="15"/>
                      <w:color w:val="000000"/>
                    </w:rPr>
                    <w:t>支</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氨基酸混合溶液标准物质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氨基酸分析仪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17</w:t>
                  </w:r>
                  <w:r>
                    <w:rPr>
                      <w:rFonts w:ascii="仿宋_GB2312" w:hAnsi="仿宋_GB2312" w:cs="仿宋_GB2312" w:eastAsia="仿宋_GB2312"/>
                      <w:sz w:val="15"/>
                      <w:color w:val="000000"/>
                    </w:rPr>
                    <w:t>种氨基酸：</w:t>
                  </w:r>
                  <w:r>
                    <w:rPr>
                      <w:rFonts w:ascii="仿宋_GB2312" w:hAnsi="仿宋_GB2312" w:cs="仿宋_GB2312" w:eastAsia="仿宋_GB2312"/>
                      <w:sz w:val="15"/>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《氨基酸分析仪》</w:t>
                  </w:r>
                  <w:r>
                    <w:br/>
                  </w:r>
                  <w:r>
                    <w:rPr>
                      <w:rFonts w:ascii="仿宋_GB2312" w:hAnsi="仿宋_GB2312" w:cs="仿宋_GB2312" w:eastAsia="仿宋_GB2312"/>
                      <w:sz w:val="15"/>
                      <w:color w:val="000000"/>
                    </w:rPr>
                    <w:t>JJG 1064-2011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熔点标准物质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熔点仪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50~300</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一级</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《熔点测定仪》</w:t>
                  </w:r>
                  <w:r>
                    <w:br/>
                  </w:r>
                  <w:r>
                    <w:rPr>
                      <w:rFonts w:ascii="仿宋_GB2312" w:hAnsi="仿宋_GB2312" w:cs="仿宋_GB2312" w:eastAsia="仿宋_GB2312"/>
                      <w:sz w:val="15"/>
                      <w:color w:val="000000"/>
                    </w:rPr>
                    <w:t>JJG 701-2008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HCl</w:t>
                  </w:r>
                  <w:r>
                    <w:rPr>
                      <w:rFonts w:ascii="仿宋_GB2312" w:hAnsi="仿宋_GB2312" w:cs="仿宋_GB2312" w:eastAsia="仿宋_GB2312"/>
                      <w:sz w:val="15"/>
                      <w:color w:val="000000"/>
                    </w:rPr>
                    <w:t>容量分析用标准物质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电位滴定仪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 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《自动电位滴定仪》</w:t>
                  </w:r>
                  <w:r>
                    <w:rPr>
                      <w:rFonts w:ascii="仿宋_GB2312" w:hAnsi="仿宋_GB2312" w:cs="仿宋_GB2312" w:eastAsia="仿宋_GB2312"/>
                      <w:sz w:val="15"/>
                      <w:color w:val="000000"/>
                    </w:rPr>
                    <w:t>JJG 814-2015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NaOH</w:t>
                  </w:r>
                  <w:r>
                    <w:rPr>
                      <w:rFonts w:ascii="仿宋_GB2312" w:hAnsi="仿宋_GB2312" w:cs="仿宋_GB2312" w:eastAsia="仿宋_GB2312"/>
                      <w:sz w:val="15"/>
                      <w:color w:val="000000"/>
                    </w:rPr>
                    <w:t>容量分析用标准物质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 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模拟游离余氯标准物质</w:t>
                  </w:r>
                  <w:r>
                    <w:br/>
                  </w:r>
                  <w:r>
                    <w:rPr>
                      <w:rFonts w:ascii="仿宋_GB2312" w:hAnsi="仿宋_GB2312" w:cs="仿宋_GB2312" w:eastAsia="仿宋_GB2312"/>
                      <w:sz w:val="15"/>
                      <w:color w:val="000000"/>
                    </w:rPr>
                    <w:t>总余氯标准物质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余氯测定仪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模拟余氯：（</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15"/>
                      <w:color w:val="000000"/>
                    </w:rPr>
                    <w:t>）</w:t>
                  </w:r>
                  <w:r>
                    <w:rPr>
                      <w:rFonts w:ascii="仿宋_GB2312" w:hAnsi="仿宋_GB2312" w:cs="仿宋_GB2312" w:eastAsia="仿宋_GB2312"/>
                      <w:sz w:val="15"/>
                      <w:color w:val="000000"/>
                    </w:rPr>
                    <w:t>μg/mL</w:t>
                  </w:r>
                  <w:r>
                    <w:br/>
                  </w:r>
                  <w:r>
                    <w:rPr>
                      <w:rFonts w:ascii="仿宋_GB2312" w:hAnsi="仿宋_GB2312" w:cs="仿宋_GB2312" w:eastAsia="仿宋_GB2312"/>
                      <w:sz w:val="15"/>
                      <w:color w:val="000000"/>
                    </w:rPr>
                    <w:t>总余氯：（</w:t>
                  </w:r>
                  <w:r>
                    <w:rPr>
                      <w:rFonts w:ascii="仿宋_GB2312" w:hAnsi="仿宋_GB2312" w:cs="仿宋_GB2312" w:eastAsia="仿宋_GB2312"/>
                      <w:sz w:val="15"/>
                      <w:color w:val="000000"/>
                    </w:rPr>
                    <w:t>50</w:t>
                  </w:r>
                  <w:r>
                    <w:rPr>
                      <w:rFonts w:ascii="仿宋_GB2312" w:hAnsi="仿宋_GB2312" w:cs="仿宋_GB2312" w:eastAsia="仿宋_GB2312"/>
                      <w:sz w:val="15"/>
                      <w:color w:val="000000"/>
                    </w:rPr>
                    <w:t>，</w:t>
                  </w:r>
                  <w:r>
                    <w:rPr>
                      <w:rFonts w:ascii="仿宋_GB2312" w:hAnsi="仿宋_GB2312" w:cs="仿宋_GB2312" w:eastAsia="仿宋_GB2312"/>
                      <w:sz w:val="15"/>
                      <w:color w:val="000000"/>
                    </w:rPr>
                    <w:t>500</w:t>
                  </w:r>
                  <w:r>
                    <w:rPr>
                      <w:rFonts w:ascii="仿宋_GB2312" w:hAnsi="仿宋_GB2312" w:cs="仿宋_GB2312" w:eastAsia="仿宋_GB2312"/>
                      <w:sz w:val="15"/>
                      <w:color w:val="000000"/>
                    </w:rPr>
                    <w:t>）</w:t>
                  </w:r>
                  <w:r>
                    <w:rPr>
                      <w:rFonts w:ascii="仿宋_GB2312" w:hAnsi="仿宋_GB2312" w:cs="仿宋_GB2312" w:eastAsia="仿宋_GB2312"/>
                      <w:sz w:val="15"/>
                      <w:color w:val="000000"/>
                    </w:rPr>
                    <w:t>μg/mL</w:t>
                  </w:r>
                  <w:r>
                    <w:br/>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模拟：</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总余氯：</w:t>
                  </w:r>
                  <w:r>
                    <w:rPr>
                      <w:rFonts w:ascii="仿宋_GB2312" w:hAnsi="仿宋_GB2312" w:cs="仿宋_GB2312" w:eastAsia="仿宋_GB2312"/>
                      <w:sz w:val="15"/>
                      <w:i/>
                      <w:color w:val="000000"/>
                    </w:rPr>
                    <w:t>U</w:t>
                  </w:r>
                  <w:r>
                    <w:rPr>
                      <w:rFonts w:ascii="仿宋_GB2312" w:hAnsi="仿宋_GB2312" w:cs="仿宋_GB2312" w:eastAsia="仿宋_GB2312"/>
                      <w:sz w:val="15"/>
                      <w:color w:val="000000"/>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《余氯测定仪》</w:t>
                  </w:r>
                  <w:r>
                    <w:br/>
                  </w:r>
                  <w:r>
                    <w:rPr>
                      <w:rFonts w:ascii="仿宋_GB2312" w:hAnsi="仿宋_GB2312" w:cs="仿宋_GB2312" w:eastAsia="仿宋_GB2312"/>
                      <w:sz w:val="15"/>
                      <w:color w:val="000000"/>
                    </w:rPr>
                    <w:t>JJF 1609-2017</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水中尿素溶液标准物质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元素分析仪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N</w:t>
                  </w:r>
                  <w:r>
                    <w:rPr>
                      <w:rFonts w:ascii="仿宋_GB2312" w:hAnsi="仿宋_GB2312" w:cs="仿宋_GB2312" w:eastAsia="仿宋_GB2312"/>
                      <w:sz w:val="15"/>
                      <w:color w:val="000000"/>
                    </w:rPr>
                    <w:t>：（</w:t>
                  </w:r>
                  <w:r>
                    <w:rPr>
                      <w:rFonts w:ascii="仿宋_GB2312" w:hAnsi="仿宋_GB2312" w:cs="仿宋_GB2312" w:eastAsia="仿宋_GB2312"/>
                      <w:sz w:val="15"/>
                      <w:color w:val="000000"/>
                    </w:rPr>
                    <w:t>100</w:t>
                  </w:r>
                  <w:r>
                    <w:rPr>
                      <w:rFonts w:ascii="仿宋_GB2312" w:hAnsi="仿宋_GB2312" w:cs="仿宋_GB2312" w:eastAsia="仿宋_GB2312"/>
                      <w:sz w:val="15"/>
                      <w:color w:val="000000"/>
                    </w:rPr>
                    <w:t>，</w:t>
                  </w:r>
                  <w:r>
                    <w:rPr>
                      <w:rFonts w:ascii="仿宋_GB2312" w:hAnsi="仿宋_GB2312" w:cs="仿宋_GB2312" w:eastAsia="仿宋_GB2312"/>
                      <w:sz w:val="15"/>
                      <w:color w:val="000000"/>
                    </w:rPr>
                    <w:t>500</w:t>
                  </w:r>
                  <w:r>
                    <w:rPr>
                      <w:rFonts w:ascii="仿宋_GB2312" w:hAnsi="仿宋_GB2312" w:cs="仿宋_GB2312" w:eastAsia="仿宋_GB2312"/>
                      <w:sz w:val="15"/>
                      <w:color w:val="000000"/>
                    </w:rPr>
                    <w:t>，</w:t>
                  </w:r>
                  <w:r>
                    <w:rPr>
                      <w:rFonts w:ascii="仿宋_GB2312" w:hAnsi="仿宋_GB2312" w:cs="仿宋_GB2312" w:eastAsia="仿宋_GB2312"/>
                      <w:sz w:val="15"/>
                      <w:color w:val="000000"/>
                    </w:rPr>
                    <w:t>1000</w:t>
                  </w:r>
                  <w:r>
                    <w:rPr>
                      <w:rFonts w:ascii="仿宋_GB2312" w:hAnsi="仿宋_GB2312" w:cs="仿宋_GB2312" w:eastAsia="仿宋_GB2312"/>
                      <w:sz w:val="15"/>
                      <w:color w:val="000000"/>
                    </w:rPr>
                    <w:t>）</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《元素分析仪》</w:t>
                  </w:r>
                  <w:r>
                    <w:br/>
                  </w:r>
                  <w:r>
                    <w:rPr>
                      <w:rFonts w:ascii="仿宋_GB2312" w:hAnsi="仿宋_GB2312" w:cs="仿宋_GB2312" w:eastAsia="仿宋_GB2312"/>
                      <w:sz w:val="15"/>
                      <w:color w:val="000000"/>
                    </w:rPr>
                    <w:t>JJF 1321-2011</w:t>
                  </w:r>
                  <w:r>
                    <w:rPr>
                      <w:rFonts w:ascii="仿宋_GB2312" w:hAnsi="仿宋_GB2312" w:cs="仿宋_GB2312" w:eastAsia="仿宋_GB2312"/>
                      <w:sz w:val="15"/>
                      <w:color w:val="000000"/>
                    </w:rPr>
                    <w:t>，至少包含规程中高中低三个浓度点，（共</w:t>
                  </w:r>
                  <w:r>
                    <w:rPr>
                      <w:rFonts w:ascii="仿宋_GB2312" w:hAnsi="仿宋_GB2312" w:cs="仿宋_GB2312" w:eastAsia="仿宋_GB2312"/>
                      <w:sz w:val="15"/>
                      <w:color w:val="000000"/>
                    </w:rPr>
                    <w:t>3</w:t>
                  </w:r>
                  <w:r>
                    <w:rPr>
                      <w:rFonts w:ascii="仿宋_GB2312" w:hAnsi="仿宋_GB2312" w:cs="仿宋_GB2312" w:eastAsia="仿宋_GB2312"/>
                      <w:sz w:val="15"/>
                      <w:color w:val="000000"/>
                    </w:rPr>
                    <w:t>套）</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钢铁合金氧、氮、氢成分分析标准物质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O</w:t>
                  </w:r>
                  <w:r>
                    <w:rPr>
                      <w:rFonts w:ascii="仿宋_GB2312" w:hAnsi="仿宋_GB2312" w:cs="仿宋_GB2312" w:eastAsia="仿宋_GB2312"/>
                      <w:sz w:val="15"/>
                      <w:color w:val="000000"/>
                    </w:rPr>
                    <w:t>：</w:t>
                  </w:r>
                  <w:r>
                    <w:rPr>
                      <w:rFonts w:ascii="仿宋_GB2312" w:hAnsi="仿宋_GB2312" w:cs="仿宋_GB2312" w:eastAsia="仿宋_GB2312"/>
                      <w:sz w:val="15"/>
                      <w:color w:val="000000"/>
                    </w:rPr>
                    <w:t>0.023%</w:t>
                  </w:r>
                  <w:r>
                    <w:rPr>
                      <w:rFonts w:ascii="仿宋_GB2312" w:hAnsi="仿宋_GB2312" w:cs="仿宋_GB2312" w:eastAsia="仿宋_GB2312"/>
                      <w:sz w:val="15"/>
                      <w:color w:val="000000"/>
                    </w:rPr>
                    <w:t>，</w:t>
                  </w:r>
                  <w:r>
                    <w:rPr>
                      <w:rFonts w:ascii="仿宋_GB2312" w:hAnsi="仿宋_GB2312" w:cs="仿宋_GB2312" w:eastAsia="仿宋_GB2312"/>
                      <w:sz w:val="15"/>
                      <w:color w:val="000000"/>
                    </w:rPr>
                    <w:t>N</w:t>
                  </w:r>
                  <w:r>
                    <w:rPr>
                      <w:rFonts w:ascii="仿宋_GB2312" w:hAnsi="仿宋_GB2312" w:cs="仿宋_GB2312" w:eastAsia="仿宋_GB2312"/>
                      <w:sz w:val="15"/>
                      <w:color w:val="000000"/>
                    </w:rPr>
                    <w:t>：</w:t>
                  </w:r>
                  <w:r>
                    <w:rPr>
                      <w:rFonts w:ascii="仿宋_GB2312" w:hAnsi="仿宋_GB2312" w:cs="仿宋_GB2312" w:eastAsia="仿宋_GB2312"/>
                      <w:sz w:val="15"/>
                      <w:color w:val="000000"/>
                    </w:rPr>
                    <w:t>0.04%</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w:t>
                  </w:r>
                  <w:r>
                    <w:rPr>
                      <w:rFonts w:ascii="仿宋_GB2312" w:hAnsi="仿宋_GB2312" w:cs="仿宋_GB2312" w:eastAsia="仿宋_GB2312"/>
                      <w:sz w:val="15"/>
                      <w:color w:val="000000"/>
                    </w:rPr>
                    <w:t>0.0009%</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O</w:t>
                  </w:r>
                  <w:r>
                    <w:rPr>
                      <w:rFonts w:ascii="仿宋_GB2312" w:hAnsi="仿宋_GB2312" w:cs="仿宋_GB2312" w:eastAsia="仿宋_GB2312"/>
                      <w:sz w:val="15"/>
                      <w:color w:val="000000"/>
                    </w:rPr>
                    <w:t>：</w:t>
                  </w:r>
                  <w:r>
                    <w:rPr>
                      <w:rFonts w:ascii="仿宋_GB2312" w:hAnsi="仿宋_GB2312" w:cs="仿宋_GB2312" w:eastAsia="仿宋_GB2312"/>
                      <w:sz w:val="15"/>
                      <w:color w:val="000000"/>
                    </w:rPr>
                    <w:t>0.0027%</w:t>
                  </w:r>
                  <w:r>
                    <w:rPr>
                      <w:rFonts w:ascii="仿宋_GB2312" w:hAnsi="仿宋_GB2312" w:cs="仿宋_GB2312" w:eastAsia="仿宋_GB2312"/>
                      <w:sz w:val="15"/>
                      <w:color w:val="000000"/>
                    </w:rPr>
                    <w:t>，</w:t>
                  </w:r>
                  <w:r>
                    <w:rPr>
                      <w:rFonts w:ascii="仿宋_GB2312" w:hAnsi="仿宋_GB2312" w:cs="仿宋_GB2312" w:eastAsia="仿宋_GB2312"/>
                      <w:sz w:val="15"/>
                      <w:color w:val="000000"/>
                    </w:rPr>
                    <w:t>N</w:t>
                  </w:r>
                  <w:r>
                    <w:rPr>
                      <w:rFonts w:ascii="仿宋_GB2312" w:hAnsi="仿宋_GB2312" w:cs="仿宋_GB2312" w:eastAsia="仿宋_GB2312"/>
                      <w:sz w:val="15"/>
                      <w:color w:val="000000"/>
                    </w:rPr>
                    <w:t>：</w:t>
                  </w:r>
                  <w:r>
                    <w:rPr>
                      <w:rFonts w:ascii="仿宋_GB2312" w:hAnsi="仿宋_GB2312" w:cs="仿宋_GB2312" w:eastAsia="仿宋_GB2312"/>
                      <w:sz w:val="15"/>
                      <w:color w:val="000000"/>
                    </w:rPr>
                    <w:t>0.048%</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w:t>
                  </w:r>
                  <w:r>
                    <w:rPr>
                      <w:rFonts w:ascii="仿宋_GB2312" w:hAnsi="仿宋_GB2312" w:cs="仿宋_GB2312" w:eastAsia="仿宋_GB2312"/>
                      <w:sz w:val="15"/>
                      <w:color w:val="000000"/>
                    </w:rPr>
                    <w:t>0.00076%</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O</w:t>
                  </w:r>
                  <w:r>
                    <w:rPr>
                      <w:rFonts w:ascii="仿宋_GB2312" w:hAnsi="仿宋_GB2312" w:cs="仿宋_GB2312" w:eastAsia="仿宋_GB2312"/>
                      <w:sz w:val="15"/>
                      <w:color w:val="000000"/>
                    </w:rPr>
                    <w:t>：</w:t>
                  </w:r>
                  <w:r>
                    <w:rPr>
                      <w:rFonts w:ascii="仿宋_GB2312" w:hAnsi="仿宋_GB2312" w:cs="仿宋_GB2312" w:eastAsia="仿宋_GB2312"/>
                      <w:sz w:val="15"/>
                      <w:color w:val="000000"/>
                    </w:rPr>
                    <w:t>0.017%</w:t>
                  </w:r>
                  <w:r>
                    <w:rPr>
                      <w:rFonts w:ascii="仿宋_GB2312" w:hAnsi="仿宋_GB2312" w:cs="仿宋_GB2312" w:eastAsia="仿宋_GB2312"/>
                      <w:sz w:val="15"/>
                      <w:color w:val="000000"/>
                    </w:rPr>
                    <w:t>，</w:t>
                  </w:r>
                  <w:r>
                    <w:rPr>
                      <w:rFonts w:ascii="仿宋_GB2312" w:hAnsi="仿宋_GB2312" w:cs="仿宋_GB2312" w:eastAsia="仿宋_GB2312"/>
                      <w:sz w:val="15"/>
                      <w:color w:val="000000"/>
                    </w:rPr>
                    <w:t>N</w:t>
                  </w:r>
                  <w:r>
                    <w:rPr>
                      <w:rFonts w:ascii="仿宋_GB2312" w:hAnsi="仿宋_GB2312" w:cs="仿宋_GB2312" w:eastAsia="仿宋_GB2312"/>
                      <w:sz w:val="15"/>
                      <w:color w:val="000000"/>
                    </w:rPr>
                    <w:t>：</w:t>
                  </w:r>
                  <w:r>
                    <w:rPr>
                      <w:rFonts w:ascii="仿宋_GB2312" w:hAnsi="仿宋_GB2312" w:cs="仿宋_GB2312" w:eastAsia="仿宋_GB2312"/>
                      <w:sz w:val="15"/>
                      <w:color w:val="000000"/>
                    </w:rPr>
                    <w:t>0.064%</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w:t>
                  </w:r>
                  <w:r>
                    <w:rPr>
                      <w:rFonts w:ascii="仿宋_GB2312" w:hAnsi="仿宋_GB2312" w:cs="仿宋_GB2312" w:eastAsia="仿宋_GB2312"/>
                      <w:sz w:val="15"/>
                      <w:color w:val="000000"/>
                    </w:rPr>
                    <w:t>0.001%</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 50</w:t>
                  </w:r>
                  <w:r>
                    <w:rPr>
                      <w:rFonts w:ascii="仿宋_GB2312" w:hAnsi="仿宋_GB2312" w:cs="仿宋_GB2312" w:eastAsia="仿宋_GB2312"/>
                      <w:sz w:val="15"/>
                      <w:color w:val="000000"/>
                    </w:rPr>
                    <w:t>粒</w:t>
                  </w:r>
                  <w:r>
                    <w:rPr>
                      <w:rFonts w:ascii="仿宋_GB2312" w:hAnsi="仿宋_GB2312" w:cs="仿宋_GB2312" w:eastAsia="仿宋_GB2312"/>
                      <w:sz w:val="15"/>
                      <w:color w:val="000000"/>
                    </w:rPr>
                    <w:t>/</w:t>
                  </w:r>
                  <w:r>
                    <w:rPr>
                      <w:rFonts w:ascii="仿宋_GB2312" w:hAnsi="仿宋_GB2312" w:cs="仿宋_GB2312" w:eastAsia="仿宋_GB2312"/>
                      <w:sz w:val="15"/>
                      <w:color w:val="000000"/>
                    </w:rPr>
                    <w:t>瓶</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煤物理特性和化学成分分析标准物质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C</w:t>
                  </w:r>
                  <w:r>
                    <w:rPr>
                      <w:rFonts w:ascii="仿宋_GB2312" w:hAnsi="仿宋_GB2312" w:cs="仿宋_GB2312" w:eastAsia="仿宋_GB2312"/>
                      <w:sz w:val="15"/>
                      <w:color w:val="000000"/>
                    </w:rPr>
                    <w:t>：（</w:t>
                  </w:r>
                  <w:r>
                    <w:rPr>
                      <w:rFonts w:ascii="仿宋_GB2312" w:hAnsi="仿宋_GB2312" w:cs="仿宋_GB2312" w:eastAsia="仿宋_GB2312"/>
                      <w:sz w:val="15"/>
                      <w:color w:val="000000"/>
                    </w:rPr>
                    <w:t>49~83</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w:t>
                  </w:r>
                  <w:r>
                    <w:rPr>
                      <w:rFonts w:ascii="仿宋_GB2312" w:hAnsi="仿宋_GB2312" w:cs="仿宋_GB2312" w:eastAsia="仿宋_GB2312"/>
                      <w:sz w:val="15"/>
                      <w:color w:val="000000"/>
                    </w:rPr>
                    <w:t>0.6~5</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N</w:t>
                  </w:r>
                  <w:r>
                    <w:rPr>
                      <w:rFonts w:ascii="仿宋_GB2312" w:hAnsi="仿宋_GB2312" w:cs="仿宋_GB2312" w:eastAsia="仿宋_GB2312"/>
                      <w:sz w:val="15"/>
                      <w:color w:val="000000"/>
                    </w:rPr>
                    <w:t>：（</w:t>
                  </w:r>
                  <w:r>
                    <w:rPr>
                      <w:rFonts w:ascii="仿宋_GB2312" w:hAnsi="仿宋_GB2312" w:cs="仿宋_GB2312" w:eastAsia="仿宋_GB2312"/>
                      <w:sz w:val="15"/>
                      <w:color w:val="000000"/>
                    </w:rPr>
                    <w:t>0.3~1.5</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包含各元素范围高中低三个点</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铈单元素溶液标准物质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ICP-MS</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《四极杆电感耦合等离子体质谱仪》</w:t>
                  </w:r>
                  <w:r>
                    <w:br/>
                  </w:r>
                  <w:r>
                    <w:rPr>
                      <w:rFonts w:ascii="仿宋_GB2312" w:hAnsi="仿宋_GB2312" w:cs="仿宋_GB2312" w:eastAsia="仿宋_GB2312"/>
                      <w:sz w:val="15"/>
                      <w:color w:val="000000"/>
                    </w:rPr>
                    <w:t>JJF 1159-2006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锌单元素标准物质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铅单元素溶液标准物质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100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68</w:t>
                  </w:r>
                </w:p>
              </w:tc>
              <w:tc>
                <w:tcPr>
                  <w:tcW w:type="dxa" w:w="3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银离子单元素溶液标准物质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μg/mL</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69</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 ICP-MS</w:t>
                  </w:r>
                  <w:r>
                    <w:rPr>
                      <w:rFonts w:ascii="仿宋_GB2312" w:hAnsi="仿宋_GB2312" w:cs="仿宋_GB2312" w:eastAsia="仿宋_GB2312"/>
                      <w:sz w:val="15"/>
                      <w:color w:val="000000"/>
                    </w:rPr>
                    <w:t>仪器校准用溶液标准物质</w:t>
                  </w:r>
                  <w:r>
                    <w:rPr>
                      <w:rFonts w:ascii="仿宋_GB2312" w:hAnsi="仿宋_GB2312" w:cs="仿宋_GB2312" w:eastAsia="仿宋_GB2312"/>
                      <w:sz w:val="15"/>
                      <w:color w:val="000000"/>
                    </w:rPr>
                    <w:t>(</w:t>
                  </w:r>
                  <w:r>
                    <w:rPr>
                      <w:rFonts w:ascii="仿宋_GB2312" w:hAnsi="仿宋_GB2312" w:cs="仿宋_GB2312" w:eastAsia="仿宋_GB2312"/>
                      <w:sz w:val="15"/>
                      <w:color w:val="000000"/>
                    </w:rPr>
                    <w:t>铍铟铋混合标准溶液</w:t>
                  </w:r>
                  <w:r>
                    <w:rPr>
                      <w:rFonts w:ascii="仿宋_GB2312" w:hAnsi="仿宋_GB2312" w:cs="仿宋_GB2312" w:eastAsia="仿宋_GB2312"/>
                      <w:sz w:val="15"/>
                      <w:color w:val="000000"/>
                    </w:rPr>
                    <w:t>)</w:t>
                  </w:r>
                </w:p>
              </w:tc>
              <w:tc>
                <w:tcPr>
                  <w:tcW w:type="dxa" w:w="293"/>
                  <w:vMerge/>
                  <w:tcBorders>
                    <w:top w:val="none" w:color="000000" w:sz="4"/>
                    <w:left w:val="none" w:color="000000" w:sz="4"/>
                    <w:bottom w:val="single" w:color="000000" w:sz="4"/>
                    <w:right w:val="single" w:color="000000" w:sz="4"/>
                  </w:tcBorders>
                </w:tcP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铍铟铋：</w:t>
                  </w:r>
                  <w:r>
                    <w:rPr>
                      <w:rFonts w:ascii="仿宋_GB2312" w:hAnsi="仿宋_GB2312" w:cs="仿宋_GB2312" w:eastAsia="仿宋_GB2312"/>
                      <w:sz w:val="15"/>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铟单元素溶液标准物质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100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钡单元素溶液标准物质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100 </w:t>
                  </w:r>
                  <w:r>
                    <w:rPr>
                      <w:rFonts w:ascii="仿宋_GB2312" w:hAnsi="仿宋_GB2312" w:cs="仿宋_GB2312" w:eastAsia="仿宋_GB2312"/>
                      <w:sz w:val="15"/>
                      <w:color w:val="000000"/>
                    </w:rPr>
                    <w:t>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ICP-MS</w:t>
                  </w:r>
                  <w:r>
                    <w:rPr>
                      <w:rFonts w:ascii="仿宋_GB2312" w:hAnsi="仿宋_GB2312" w:cs="仿宋_GB2312" w:eastAsia="仿宋_GB2312"/>
                      <w:sz w:val="15"/>
                      <w:color w:val="000000"/>
                    </w:rPr>
                    <w:t>仪器校准用溶液标准物质</w:t>
                  </w:r>
                  <w:r>
                    <w:rPr>
                      <w:rFonts w:ascii="仿宋_GB2312" w:hAnsi="仿宋_GB2312" w:cs="仿宋_GB2312" w:eastAsia="仿宋_GB2312"/>
                      <w:sz w:val="15"/>
                      <w:color w:val="000000"/>
                    </w:rPr>
                    <w:t>(</w:t>
                  </w:r>
                  <w:r>
                    <w:rPr>
                      <w:rFonts w:ascii="仿宋_GB2312" w:hAnsi="仿宋_GB2312" w:cs="仿宋_GB2312" w:eastAsia="仿宋_GB2312"/>
                      <w:sz w:val="15"/>
                      <w:color w:val="000000"/>
                    </w:rPr>
                    <w:t>铯标准溶液</w:t>
                  </w:r>
                  <w:r>
                    <w:rPr>
                      <w:rFonts w:ascii="仿宋_GB2312" w:hAnsi="仿宋_GB2312" w:cs="仿宋_GB2312" w:eastAsia="仿宋_GB2312"/>
                      <w:sz w:val="15"/>
                      <w:color w:val="000000"/>
                    </w:rPr>
                    <w:t>)</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ICP-MS</w:t>
                  </w:r>
                  <w:r>
                    <w:rPr>
                      <w:rFonts w:ascii="仿宋_GB2312" w:hAnsi="仿宋_GB2312" w:cs="仿宋_GB2312" w:eastAsia="仿宋_GB2312"/>
                      <w:sz w:val="15"/>
                      <w:color w:val="000000"/>
                    </w:rPr>
                    <w:t>仪器校准用溶液标准物质</w:t>
                  </w:r>
                  <w:r>
                    <w:rPr>
                      <w:rFonts w:ascii="仿宋_GB2312" w:hAnsi="仿宋_GB2312" w:cs="仿宋_GB2312" w:eastAsia="仿宋_GB2312"/>
                      <w:sz w:val="15"/>
                      <w:color w:val="000000"/>
                    </w:rPr>
                    <w:t>(</w:t>
                  </w:r>
                  <w:r>
                    <w:rPr>
                      <w:rFonts w:ascii="仿宋_GB2312" w:hAnsi="仿宋_GB2312" w:cs="仿宋_GB2312" w:eastAsia="仿宋_GB2312"/>
                      <w:sz w:val="15"/>
                      <w:color w:val="000000"/>
                    </w:rPr>
                    <w:t>铯</w:t>
                  </w:r>
                  <w:r>
                    <w:rPr>
                      <w:rFonts w:ascii="仿宋_GB2312" w:hAnsi="仿宋_GB2312" w:cs="仿宋_GB2312" w:eastAsia="仿宋_GB2312"/>
                      <w:sz w:val="15"/>
                      <w:color w:val="000000"/>
                    </w:rPr>
                    <w:t>Cs</w:t>
                  </w:r>
                  <w:r>
                    <w:rPr>
                      <w:rFonts w:ascii="仿宋_GB2312" w:hAnsi="仿宋_GB2312" w:cs="仿宋_GB2312" w:eastAsia="仿宋_GB2312"/>
                      <w:sz w:val="15"/>
                      <w:color w:val="000000"/>
                    </w:rPr>
                    <w:t>标准溶液</w:t>
                  </w:r>
                  <w:r>
                    <w:rPr>
                      <w:rFonts w:ascii="仿宋_GB2312" w:hAnsi="仿宋_GB2312" w:cs="仿宋_GB2312" w:eastAsia="仿宋_GB2312"/>
                      <w:sz w:val="15"/>
                      <w:color w:val="000000"/>
                    </w:rPr>
                    <w:t>)</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高纯硝酸</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混合磷酸盐</w:t>
                  </w:r>
                  <w:r>
                    <w:rPr>
                      <w:rFonts w:ascii="仿宋_GB2312" w:hAnsi="仿宋_GB2312" w:cs="仿宋_GB2312" w:eastAsia="仿宋_GB2312"/>
                      <w:sz w:val="15"/>
                      <w:color w:val="000000"/>
                    </w:rPr>
                    <w:t>pH</w:t>
                  </w:r>
                  <w:r>
                    <w:rPr>
                      <w:rFonts w:ascii="仿宋_GB2312" w:hAnsi="仿宋_GB2312" w:cs="仿宋_GB2312" w:eastAsia="仿宋_GB2312"/>
                      <w:sz w:val="15"/>
                      <w:color w:val="000000"/>
                    </w:rPr>
                    <w:t>溶液标准物质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酸度计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pH</w:t>
                  </w:r>
                  <w:r>
                    <w:rPr>
                      <w:rFonts w:ascii="仿宋_GB2312" w:hAnsi="仿宋_GB2312" w:cs="仿宋_GB2312" w:eastAsia="仿宋_GB2312"/>
                      <w:sz w:val="15"/>
                      <w:color w:val="000000"/>
                    </w:rPr>
                    <w:t>：</w:t>
                  </w:r>
                  <w:r>
                    <w:rPr>
                      <w:rFonts w:ascii="仿宋_GB2312" w:hAnsi="仿宋_GB2312" w:cs="仿宋_GB2312" w:eastAsia="仿宋_GB2312"/>
                      <w:sz w:val="15"/>
                      <w:color w:val="000000"/>
                    </w:rPr>
                    <w:t>6.86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《实验室</w:t>
                  </w:r>
                  <w:r>
                    <w:rPr>
                      <w:rFonts w:ascii="仿宋_GB2312" w:hAnsi="仿宋_GB2312" w:cs="仿宋_GB2312" w:eastAsia="仿宋_GB2312"/>
                      <w:sz w:val="15"/>
                      <w:color w:val="000000"/>
                    </w:rPr>
                    <w:t>pH(</w:t>
                  </w:r>
                  <w:r>
                    <w:rPr>
                      <w:rFonts w:ascii="仿宋_GB2312" w:hAnsi="仿宋_GB2312" w:cs="仿宋_GB2312" w:eastAsia="仿宋_GB2312"/>
                      <w:sz w:val="15"/>
                      <w:color w:val="000000"/>
                    </w:rPr>
                    <w:t>酸度</w:t>
                  </w:r>
                  <w:r>
                    <w:rPr>
                      <w:rFonts w:ascii="仿宋_GB2312" w:hAnsi="仿宋_GB2312" w:cs="仿宋_GB2312" w:eastAsia="仿宋_GB2312"/>
                      <w:sz w:val="15"/>
                      <w:color w:val="000000"/>
                    </w:rPr>
                    <w:t>)</w:t>
                  </w:r>
                  <w:r>
                    <w:rPr>
                      <w:rFonts w:ascii="仿宋_GB2312" w:hAnsi="仿宋_GB2312" w:cs="仿宋_GB2312" w:eastAsia="仿宋_GB2312"/>
                      <w:sz w:val="15"/>
                      <w:color w:val="000000"/>
                    </w:rPr>
                    <w:t>计》</w:t>
                  </w:r>
                  <w:r>
                    <w:rPr>
                      <w:rFonts w:ascii="仿宋_GB2312" w:hAnsi="仿宋_GB2312" w:cs="仿宋_GB2312" w:eastAsia="仿宋_GB2312"/>
                      <w:sz w:val="15"/>
                      <w:color w:val="000000"/>
                    </w:rPr>
                    <w:t>JJG 119-2018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混合磷酸盐</w:t>
                  </w:r>
                  <w:r>
                    <w:rPr>
                      <w:rFonts w:ascii="仿宋_GB2312" w:hAnsi="仿宋_GB2312" w:cs="仿宋_GB2312" w:eastAsia="仿宋_GB2312"/>
                      <w:sz w:val="15"/>
                      <w:color w:val="000000"/>
                    </w:rPr>
                    <w:t>pH</w:t>
                  </w:r>
                  <w:r>
                    <w:rPr>
                      <w:rFonts w:ascii="仿宋_GB2312" w:hAnsi="仿宋_GB2312" w:cs="仿宋_GB2312" w:eastAsia="仿宋_GB2312"/>
                      <w:sz w:val="15"/>
                      <w:color w:val="000000"/>
                    </w:rPr>
                    <w:t>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pH</w:t>
                  </w:r>
                  <w:r>
                    <w:rPr>
                      <w:rFonts w:ascii="仿宋_GB2312" w:hAnsi="仿宋_GB2312" w:cs="仿宋_GB2312" w:eastAsia="仿宋_GB2312"/>
                      <w:sz w:val="15"/>
                      <w:color w:val="000000"/>
                    </w:rPr>
                    <w:t>：</w:t>
                  </w:r>
                  <w:r>
                    <w:rPr>
                      <w:rFonts w:ascii="仿宋_GB2312" w:hAnsi="仿宋_GB2312" w:cs="仿宋_GB2312" w:eastAsia="仿宋_GB2312"/>
                      <w:sz w:val="15"/>
                      <w:color w:val="000000"/>
                    </w:rPr>
                    <w:t>7.41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邻苯二甲酸氢钾</w:t>
                  </w:r>
                  <w:r>
                    <w:rPr>
                      <w:rFonts w:ascii="仿宋_GB2312" w:hAnsi="仿宋_GB2312" w:cs="仿宋_GB2312" w:eastAsia="仿宋_GB2312"/>
                      <w:sz w:val="15"/>
                      <w:color w:val="000000"/>
                    </w:rPr>
                    <w:t>pH</w:t>
                  </w:r>
                  <w:r>
                    <w:rPr>
                      <w:rFonts w:ascii="仿宋_GB2312" w:hAnsi="仿宋_GB2312" w:cs="仿宋_GB2312" w:eastAsia="仿宋_GB2312"/>
                      <w:sz w:val="15"/>
                      <w:color w:val="000000"/>
                    </w:rPr>
                    <w:t>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pH</w:t>
                  </w:r>
                  <w:r>
                    <w:rPr>
                      <w:rFonts w:ascii="仿宋_GB2312" w:hAnsi="仿宋_GB2312" w:cs="仿宋_GB2312" w:eastAsia="仿宋_GB2312"/>
                      <w:sz w:val="15"/>
                      <w:color w:val="000000"/>
                    </w:rPr>
                    <w:t>：</w:t>
                  </w:r>
                  <w:r>
                    <w:rPr>
                      <w:rFonts w:ascii="仿宋_GB2312" w:hAnsi="仿宋_GB2312" w:cs="仿宋_GB2312" w:eastAsia="仿宋_GB2312"/>
                      <w:sz w:val="15"/>
                      <w:color w:val="000000"/>
                    </w:rPr>
                    <w:t>4.00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硼砂</w:t>
                  </w:r>
                  <w:r>
                    <w:rPr>
                      <w:rFonts w:ascii="仿宋_GB2312" w:hAnsi="仿宋_GB2312" w:cs="仿宋_GB2312" w:eastAsia="仿宋_GB2312"/>
                      <w:sz w:val="15"/>
                      <w:color w:val="000000"/>
                    </w:rPr>
                    <w:t>pH</w:t>
                  </w:r>
                  <w:r>
                    <w:rPr>
                      <w:rFonts w:ascii="仿宋_GB2312" w:hAnsi="仿宋_GB2312" w:cs="仿宋_GB2312" w:eastAsia="仿宋_GB2312"/>
                      <w:sz w:val="15"/>
                      <w:color w:val="000000"/>
                    </w:rPr>
                    <w:t>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pH</w:t>
                  </w:r>
                  <w:r>
                    <w:rPr>
                      <w:rFonts w:ascii="仿宋_GB2312" w:hAnsi="仿宋_GB2312" w:cs="仿宋_GB2312" w:eastAsia="仿宋_GB2312"/>
                      <w:sz w:val="15"/>
                      <w:color w:val="000000"/>
                    </w:rPr>
                    <w:t>：</w:t>
                  </w:r>
                  <w:r>
                    <w:rPr>
                      <w:rFonts w:ascii="仿宋_GB2312" w:hAnsi="仿宋_GB2312" w:cs="仿宋_GB2312" w:eastAsia="仿宋_GB2312"/>
                      <w:sz w:val="15"/>
                      <w:color w:val="000000"/>
                    </w:rPr>
                    <w:t>9.18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硫代硫酸钠（</w:t>
                  </w:r>
                  <w:r>
                    <w:rPr>
                      <w:rFonts w:ascii="仿宋_GB2312" w:hAnsi="仿宋_GB2312" w:cs="仿宋_GB2312" w:eastAsia="仿宋_GB2312"/>
                      <w:sz w:val="15"/>
                      <w:color w:val="000000"/>
                    </w:rPr>
                    <w:t>Na</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S</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O</w:t>
                  </w:r>
                  <w:r>
                    <w:rPr>
                      <w:rFonts w:ascii="仿宋_GB2312" w:hAnsi="仿宋_GB2312" w:cs="仿宋_GB2312" w:eastAsia="仿宋_GB2312"/>
                      <w:sz w:val="15"/>
                      <w:color w:val="000000"/>
                      <w:vertAlign w:val="subscript"/>
                    </w:rPr>
                    <w:t>3</w:t>
                  </w:r>
                  <w:r>
                    <w:rPr>
                      <w:rFonts w:ascii="仿宋_GB2312" w:hAnsi="仿宋_GB2312" w:cs="仿宋_GB2312" w:eastAsia="仿宋_GB2312"/>
                      <w:sz w:val="15"/>
                      <w:color w:val="000000"/>
                    </w:rPr>
                    <w:t>）</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氧化还原电位滴定仪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《氧化还原电位滴定仪》</w:t>
                  </w:r>
                  <w:r>
                    <w:rPr>
                      <w:rFonts w:ascii="仿宋_GB2312" w:hAnsi="仿宋_GB2312" w:cs="仿宋_GB2312" w:eastAsia="仿宋_GB2312"/>
                      <w:sz w:val="15"/>
                      <w:color w:val="000000"/>
                    </w:rPr>
                    <w:t>JJF(</w:t>
                  </w:r>
                  <w:r>
                    <w:rPr>
                      <w:rFonts w:ascii="仿宋_GB2312" w:hAnsi="仿宋_GB2312" w:cs="仿宋_GB2312" w:eastAsia="仿宋_GB2312"/>
                      <w:sz w:val="15"/>
                      <w:color w:val="000000"/>
                    </w:rPr>
                    <w:t>陕</w:t>
                  </w:r>
                  <w:r>
                    <w:rPr>
                      <w:rFonts w:ascii="仿宋_GB2312" w:hAnsi="仿宋_GB2312" w:cs="仿宋_GB2312" w:eastAsia="仿宋_GB2312"/>
                      <w:sz w:val="15"/>
                      <w:color w:val="000000"/>
                    </w:rPr>
                    <w:t>)118</w:t>
                  </w:r>
                  <w:r>
                    <w:rPr>
                      <w:rFonts w:ascii="仿宋_GB2312" w:hAnsi="仿宋_GB2312" w:cs="仿宋_GB2312" w:eastAsia="仿宋_GB2312"/>
                      <w:sz w:val="15"/>
                      <w:color w:val="000000"/>
                    </w:rPr>
                    <w:t>－</w:t>
                  </w:r>
                  <w:r>
                    <w:rPr>
                      <w:rFonts w:ascii="仿宋_GB2312" w:hAnsi="仿宋_GB2312" w:cs="仿宋_GB2312" w:eastAsia="仿宋_GB2312"/>
                      <w:sz w:val="15"/>
                      <w:color w:val="000000"/>
                    </w:rPr>
                    <w:t>2024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碘</w:t>
                  </w:r>
                  <w:r>
                    <w:rPr>
                      <w:rFonts w:ascii="仿宋_GB2312" w:hAnsi="仿宋_GB2312" w:cs="仿宋_GB2312" w:eastAsia="仿宋_GB2312"/>
                      <w:sz w:val="15"/>
                      <w:color w:val="000000"/>
                    </w:rPr>
                    <w:t>(1\2I</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0.6%</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氟化钠纯度标准物质</w:t>
                  </w:r>
                </w:p>
              </w:tc>
              <w:tc>
                <w:tcPr>
                  <w:tcW w:type="dxa" w:w="29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实验室离子计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99.93%~99.97%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《实验室离子计》</w:t>
                  </w:r>
                  <w:r>
                    <w:rPr>
                      <w:rFonts w:ascii="仿宋_GB2312" w:hAnsi="仿宋_GB2312" w:cs="仿宋_GB2312" w:eastAsia="仿宋_GB2312"/>
                      <w:sz w:val="15"/>
                      <w:color w:val="000000"/>
                    </w:rPr>
                    <w:t>JJG 757-2018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水中氟离子溶液标准物质</w:t>
                  </w:r>
                </w:p>
              </w:tc>
              <w:tc>
                <w:tcPr>
                  <w:tcW w:type="dxa" w:w="293"/>
                  <w:vMerge/>
                  <w:tcBorders>
                    <w:top w:val="none" w:color="000000" w:sz="4"/>
                    <w:left w:val="none" w:color="000000" w:sz="4"/>
                    <w:bottom w:val="non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vertAlign w:val="super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vertAlign w:val="superscript"/>
                    </w:rPr>
                    <w:t>-3</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vertAlign w:val="superscript"/>
                    </w:rPr>
                    <w:t>-4</w:t>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蔗糖纯度标准物质</w:t>
                  </w:r>
                </w:p>
              </w:tc>
              <w:tc>
                <w:tcPr>
                  <w:tcW w:type="dxa" w:w="29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数显糖量计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99.7%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0.8%</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数显糖量计校准规范</w:t>
                  </w:r>
                  <w:r>
                    <w:rPr>
                      <w:rFonts w:ascii="仿宋_GB2312" w:hAnsi="仿宋_GB2312" w:cs="仿宋_GB2312" w:eastAsia="仿宋_GB2312"/>
                      <w:sz w:val="15"/>
                      <w:color w:val="000000"/>
                    </w:rPr>
                    <w:t>JJF</w:t>
                  </w:r>
                  <w:r>
                    <w:rPr>
                      <w:rFonts w:ascii="仿宋_GB2312" w:hAnsi="仿宋_GB2312" w:cs="仿宋_GB2312" w:eastAsia="仿宋_GB2312"/>
                      <w:sz w:val="15"/>
                      <w:color w:val="000000"/>
                    </w:rPr>
                    <w:t>（陕）</w:t>
                  </w:r>
                  <w:r>
                    <w:rPr>
                      <w:rFonts w:ascii="仿宋_GB2312" w:hAnsi="仿宋_GB2312" w:cs="仿宋_GB2312" w:eastAsia="仿宋_GB2312"/>
                      <w:sz w:val="15"/>
                      <w:color w:val="000000"/>
                    </w:rPr>
                    <w:t>028-2020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折射率溶液标准物质</w:t>
                  </w:r>
                </w:p>
              </w:tc>
              <w:tc>
                <w:tcPr>
                  <w:tcW w:type="dxa" w:w="29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阿贝折射仪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折射率</w:t>
                  </w:r>
                  <w:r>
                    <w:rPr>
                      <w:rFonts w:ascii="仿宋_GB2312" w:hAnsi="仿宋_GB2312" w:cs="仿宋_GB2312" w:eastAsia="仿宋_GB2312"/>
                      <w:sz w:val="15"/>
                      <w:i/>
                      <w:color w:val="000000"/>
                    </w:rPr>
                    <w:t>n</w:t>
                  </w:r>
                  <w:r>
                    <w:rPr>
                      <w:rFonts w:ascii="仿宋_GB2312" w:hAnsi="仿宋_GB2312" w:cs="仿宋_GB2312" w:eastAsia="仿宋_GB2312"/>
                      <w:sz w:val="15"/>
                      <w:color w:val="000000"/>
                      <w:vertAlign w:val="subscript"/>
                    </w:rPr>
                    <w:t>D</w:t>
                  </w:r>
                  <w:r>
                    <w:rPr>
                      <w:rFonts w:ascii="仿宋_GB2312" w:hAnsi="仿宋_GB2312" w:cs="仿宋_GB2312" w:eastAsia="仿宋_GB2312"/>
                      <w:sz w:val="15"/>
                      <w:color w:val="000000"/>
                      <w:vertAlign w:val="superscript"/>
                    </w:rPr>
                    <w:t>20</w:t>
                  </w:r>
                  <w:r>
                    <w:rPr>
                      <w:rFonts w:ascii="仿宋_GB2312" w:hAnsi="仿宋_GB2312" w:cs="仿宋_GB2312" w:eastAsia="仿宋_GB2312"/>
                      <w:sz w:val="15"/>
                      <w:color w:val="000000"/>
                    </w:rPr>
                    <w:t>(1.3330</w:t>
                  </w:r>
                  <w:r>
                    <w:rPr>
                      <w:rFonts w:ascii="仿宋_GB2312" w:hAnsi="仿宋_GB2312" w:cs="仿宋_GB2312" w:eastAsia="仿宋_GB2312"/>
                      <w:sz w:val="15"/>
                      <w:color w:val="000000"/>
                    </w:rPr>
                    <w:t>～</w:t>
                  </w:r>
                  <w:r>
                    <w:rPr>
                      <w:rFonts w:ascii="仿宋_GB2312" w:hAnsi="仿宋_GB2312" w:cs="仿宋_GB2312" w:eastAsia="仿宋_GB2312"/>
                      <w:sz w:val="15"/>
                      <w:color w:val="000000"/>
                    </w:rPr>
                    <w:t>1.6580)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二级及以上</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《阿贝折射仪》</w:t>
                  </w:r>
                  <w:r>
                    <w:rPr>
                      <w:rFonts w:ascii="仿宋_GB2312" w:hAnsi="仿宋_GB2312" w:cs="仿宋_GB2312" w:eastAsia="仿宋_GB2312"/>
                      <w:sz w:val="15"/>
                      <w:color w:val="000000"/>
                    </w:rPr>
                    <w:t>JJG 625-2001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烟度卡</w:t>
                  </w:r>
                </w:p>
              </w:tc>
              <w:tc>
                <w:tcPr>
                  <w:tcW w:type="dxa" w:w="29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滤纸式烟度计</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1.0~9.0</w:t>
                  </w:r>
                  <w:r>
                    <w:rPr>
                      <w:rFonts w:ascii="仿宋_GB2312" w:hAnsi="仿宋_GB2312" w:cs="仿宋_GB2312" w:eastAsia="仿宋_GB2312"/>
                      <w:sz w:val="15"/>
                      <w:color w:val="000000"/>
                    </w:rPr>
                    <w:t>）</w:t>
                  </w:r>
                  <w:r>
                    <w:rPr>
                      <w:rFonts w:ascii="仿宋_GB2312" w:hAnsi="仿宋_GB2312" w:cs="仿宋_GB2312" w:eastAsia="仿宋_GB2312"/>
                      <w:sz w:val="15"/>
                      <w:color w:val="000000"/>
                    </w:rPr>
                    <w:t>BSU</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rPr>
                    <w:t>=0.2BSU</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《滤纸式烟度计》</w:t>
                  </w:r>
                  <w:r>
                    <w:rPr>
                      <w:rFonts w:ascii="仿宋_GB2312" w:hAnsi="仿宋_GB2312" w:cs="仿宋_GB2312" w:eastAsia="仿宋_GB2312"/>
                      <w:sz w:val="15"/>
                      <w:color w:val="000000"/>
                    </w:rPr>
                    <w:t>JJG 847-2011</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1#～7#单分散粒子</w:t>
                  </w:r>
                </w:p>
              </w:tc>
              <w:tc>
                <w:tcPr>
                  <w:tcW w:type="dxa" w:w="29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液体颗粒计数器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《液体颗粒计数器》</w:t>
                  </w:r>
                  <w:r>
                    <w:rPr>
                      <w:rFonts w:ascii="仿宋_GB2312" w:hAnsi="仿宋_GB2312" w:cs="仿宋_GB2312" w:eastAsia="仿宋_GB2312"/>
                      <w:sz w:val="15"/>
                      <w:color w:val="000000"/>
                    </w:rPr>
                    <w:t>JJG 1061-2010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水中重金属有证标准物质</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重金属水质在线分析仪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包含规程</w:t>
                  </w:r>
                  <w:r>
                    <w:rPr>
                      <w:rFonts w:ascii="仿宋_GB2312" w:hAnsi="仿宋_GB2312" w:cs="仿宋_GB2312" w:eastAsia="仿宋_GB2312"/>
                      <w:sz w:val="15"/>
                      <w:color w:val="000000"/>
                    </w:rPr>
                    <w:t>JJF 1565-2016</w:t>
                  </w:r>
                  <w:r>
                    <w:rPr>
                      <w:rFonts w:ascii="仿宋_GB2312" w:hAnsi="仿宋_GB2312" w:cs="仿宋_GB2312" w:eastAsia="仿宋_GB2312"/>
                      <w:sz w:val="15"/>
                      <w:color w:val="000000"/>
                    </w:rPr>
                    <w:t>中包含的</w:t>
                  </w:r>
                  <w:r>
                    <w:rPr>
                      <w:rFonts w:ascii="仿宋_GB2312" w:hAnsi="仿宋_GB2312" w:cs="仿宋_GB2312" w:eastAsia="仿宋_GB2312"/>
                      <w:sz w:val="15"/>
                      <w:color w:val="000000"/>
                    </w:rPr>
                    <w:t>10</w:t>
                  </w:r>
                  <w:r>
                    <w:rPr>
                      <w:rFonts w:ascii="仿宋_GB2312" w:hAnsi="仿宋_GB2312" w:cs="仿宋_GB2312" w:eastAsia="仿宋_GB2312"/>
                      <w:sz w:val="15"/>
                      <w:color w:val="000000"/>
                    </w:rPr>
                    <w:t>种重金属，</w:t>
                  </w: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r>
                    <w:rPr>
                      <w:rFonts w:ascii="仿宋_GB2312" w:hAnsi="仿宋_GB2312" w:cs="仿宋_GB2312" w:eastAsia="仿宋_GB2312"/>
                      <w:sz w:val="15"/>
                      <w:color w:val="000000"/>
                    </w:rPr>
                    <w:t xml:space="preserve">1000) mg/L    </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《重金属水质在线分析仪校准规范》</w:t>
                  </w:r>
                  <w:r>
                    <w:rPr>
                      <w:rFonts w:ascii="仿宋_GB2312" w:hAnsi="仿宋_GB2312" w:cs="仿宋_GB2312" w:eastAsia="仿宋_GB2312"/>
                      <w:sz w:val="15"/>
                      <w:color w:val="000000"/>
                    </w:rPr>
                    <w:t>JJF 1565-2016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总磷标准物质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总磷总氮水质在线分析仪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μg/mL</w:t>
                  </w:r>
                  <w:r>
                    <w:rPr>
                      <w:rFonts w:ascii="仿宋_GB2312" w:hAnsi="仿宋_GB2312" w:cs="仿宋_GB2312" w:eastAsia="仿宋_GB2312"/>
                      <w:sz w:val="15"/>
                      <w:color w:val="000000"/>
                    </w:rPr>
                    <w:t>，</w:t>
                  </w:r>
                  <w:r>
                    <w:rPr>
                      <w:rFonts w:ascii="仿宋_GB2312" w:hAnsi="仿宋_GB2312" w:cs="仿宋_GB2312" w:eastAsia="仿宋_GB2312"/>
                      <w:sz w:val="15"/>
                      <w:color w:val="000000"/>
                    </w:rPr>
                    <w:t>20 μg/mL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《总磷总氮水质在线分析仪》</w:t>
                  </w:r>
                  <w:r>
                    <w:rPr>
                      <w:rFonts w:ascii="仿宋_GB2312" w:hAnsi="仿宋_GB2312" w:cs="仿宋_GB2312" w:eastAsia="仿宋_GB2312"/>
                      <w:sz w:val="15"/>
                      <w:color w:val="000000"/>
                    </w:rPr>
                    <w:t>JJG 1094-2013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总氮标准物质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r>
                    <w:rPr>
                      <w:rFonts w:ascii="仿宋_GB2312" w:hAnsi="仿宋_GB2312" w:cs="仿宋_GB2312" w:eastAsia="仿宋_GB2312"/>
                      <w:sz w:val="15"/>
                      <w:color w:val="000000"/>
                    </w:rPr>
                    <w:t>，</w:t>
                  </w:r>
                  <w:r>
                    <w:rPr>
                      <w:rFonts w:ascii="仿宋_GB2312" w:hAnsi="仿宋_GB2312" w:cs="仿宋_GB2312" w:eastAsia="仿宋_GB2312"/>
                      <w:sz w:val="15"/>
                      <w:color w:val="000000"/>
                    </w:rPr>
                    <w:t>20 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色度溶液标准物质</w:t>
                  </w:r>
                </w:p>
              </w:tc>
              <w:tc>
                <w:tcPr>
                  <w:tcW w:type="dxa" w:w="2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水质色度仪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度</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度，</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《水质色度仪校准规范》</w:t>
                  </w:r>
                  <w:r>
                    <w:rPr>
                      <w:rFonts w:ascii="仿宋_GB2312" w:hAnsi="仿宋_GB2312" w:cs="仿宋_GB2312" w:eastAsia="仿宋_GB2312"/>
                      <w:sz w:val="15"/>
                      <w:color w:val="000000"/>
                    </w:rPr>
                    <w:t>JJF 1689-2018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水中总硬度标准物质</w:t>
                  </w:r>
                </w:p>
              </w:tc>
              <w:tc>
                <w:tcPr>
                  <w:tcW w:type="dxa" w:w="2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水质硬度计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4500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r>
                    <w:rPr>
                      <w:rFonts w:ascii="仿宋_GB2312" w:hAnsi="仿宋_GB2312" w:cs="仿宋_GB2312" w:eastAsia="仿宋_GB2312"/>
                      <w:sz w:val="15"/>
                      <w:color w:val="000000"/>
                    </w:rPr>
                    <w:t>（以碳酸钙）</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《水质硬度计校准规范》</w:t>
                  </w:r>
                  <w:r>
                    <w:rPr>
                      <w:rFonts w:ascii="仿宋_GB2312" w:hAnsi="仿宋_GB2312" w:cs="仿宋_GB2312" w:eastAsia="仿宋_GB2312"/>
                      <w:sz w:val="15"/>
                      <w:color w:val="000000"/>
                    </w:rPr>
                    <w:t>JJF 1949-2021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水中钙溶液标准物质</w:t>
                  </w:r>
                </w:p>
              </w:tc>
              <w:tc>
                <w:tcPr>
                  <w:tcW w:type="dxa" w:w="293"/>
                  <w:vMerge/>
                  <w:tcBorders>
                    <w:top w:val="singl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水中镁溶液标准物质</w:t>
                  </w:r>
                </w:p>
              </w:tc>
              <w:tc>
                <w:tcPr>
                  <w:tcW w:type="dxa" w:w="293"/>
                  <w:vMerge/>
                  <w:tcBorders>
                    <w:top w:val="singl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氨氮标准物质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氨氮自动监测仪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(1,2,10,25,100,1000)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《氨氮自动监测仪》</w:t>
                  </w:r>
                  <w:r>
                    <w:rPr>
                      <w:rFonts w:ascii="仿宋_GB2312" w:hAnsi="仿宋_GB2312" w:cs="仿宋_GB2312" w:eastAsia="仿宋_GB2312"/>
                      <w:sz w:val="15"/>
                      <w:color w:val="000000"/>
                    </w:rPr>
                    <w:t>JJG 631-2013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无氨水</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COD </w:t>
                  </w:r>
                  <w:r>
                    <w:rPr>
                      <w:rFonts w:ascii="仿宋_GB2312" w:hAnsi="仿宋_GB2312" w:cs="仿宋_GB2312" w:eastAsia="仿宋_GB2312"/>
                      <w:sz w:val="15"/>
                      <w:color w:val="000000"/>
                    </w:rPr>
                    <w:t>溶液标准物质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COD</w:t>
                  </w:r>
                  <w:r>
                    <w:rPr>
                      <w:rFonts w:ascii="仿宋_GB2312" w:hAnsi="仿宋_GB2312" w:cs="仿宋_GB2312" w:eastAsia="仿宋_GB2312"/>
                      <w:sz w:val="15"/>
                      <w:color w:val="000000"/>
                    </w:rPr>
                    <w:t>测定仪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(50,100,300,1000)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《化学需氧量</w:t>
                  </w:r>
                  <w:r>
                    <w:rPr>
                      <w:rFonts w:ascii="仿宋_GB2312" w:hAnsi="仿宋_GB2312" w:cs="仿宋_GB2312" w:eastAsia="仿宋_GB2312"/>
                      <w:sz w:val="15"/>
                      <w:color w:val="000000"/>
                    </w:rPr>
                    <w:t>(COD)</w:t>
                  </w:r>
                  <w:r>
                    <w:rPr>
                      <w:rFonts w:ascii="仿宋_GB2312" w:hAnsi="仿宋_GB2312" w:cs="仿宋_GB2312" w:eastAsia="仿宋_GB2312"/>
                      <w:sz w:val="15"/>
                      <w:color w:val="000000"/>
                    </w:rPr>
                    <w:t>测定仪》</w:t>
                  </w:r>
                  <w:r>
                    <w:rPr>
                      <w:rFonts w:ascii="仿宋_GB2312" w:hAnsi="仿宋_GB2312" w:cs="仿宋_GB2312" w:eastAsia="仿宋_GB2312"/>
                      <w:sz w:val="15"/>
                      <w:color w:val="000000"/>
                    </w:rPr>
                    <w:t>JJG 975-2002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1/6K</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Cr</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O</w:t>
                  </w:r>
                  <w:r>
                    <w:rPr>
                      <w:rFonts w:ascii="仿宋_GB2312" w:hAnsi="仿宋_GB2312" w:cs="仿宋_GB2312" w:eastAsia="仿宋_GB2312"/>
                      <w:sz w:val="15"/>
                      <w:color w:val="000000"/>
                      <w:vertAlign w:val="subscript"/>
                    </w:rPr>
                    <w:t>7</w:t>
                  </w:r>
                  <w:r>
                    <w:rPr>
                      <w:rFonts w:ascii="仿宋_GB2312" w:hAnsi="仿宋_GB2312" w:cs="仿宋_GB2312" w:eastAsia="仿宋_GB2312"/>
                      <w:sz w:val="15"/>
                      <w:color w:val="000000"/>
                    </w:rPr>
                    <w:t>溶液标准物质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 0.05</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重铬酸钾纯度标准物质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w:t>
                  </w:r>
                  <w:r>
                    <w:rPr>
                      <w:rFonts w:ascii="仿宋_GB2312" w:hAnsi="仿宋_GB2312" w:cs="仿宋_GB2312" w:eastAsia="仿宋_GB2312"/>
                      <w:sz w:val="16"/>
                    </w:rPr>
                    <w:t>99.99</w:t>
                  </w:r>
                  <w:r>
                    <w:rPr>
                      <w:rFonts w:ascii="仿宋_GB2312" w:hAnsi="仿宋_GB2312" w:cs="仿宋_GB2312" w:eastAsia="仿宋_GB2312"/>
                      <w:sz w:val="16"/>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=0.02%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COD </w:t>
                  </w:r>
                  <w:r>
                    <w:rPr>
                      <w:rFonts w:ascii="仿宋_GB2312" w:hAnsi="仿宋_GB2312" w:cs="仿宋_GB2312" w:eastAsia="仿宋_GB2312"/>
                      <w:sz w:val="15"/>
                      <w:color w:val="000000"/>
                    </w:rPr>
                    <w:t>溶液标准物质</w:t>
                  </w:r>
                </w:p>
              </w:tc>
              <w:tc>
                <w:tcPr>
                  <w:tcW w:type="dxa" w:w="2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COD</w:t>
                  </w:r>
                  <w:r>
                    <w:rPr>
                      <w:rFonts w:ascii="仿宋_GB2312" w:hAnsi="仿宋_GB2312" w:cs="仿宋_GB2312" w:eastAsia="仿宋_GB2312"/>
                      <w:sz w:val="15"/>
                      <w:color w:val="000000"/>
                    </w:rPr>
                    <w:t>测定仪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(50,100,150,300,500,1000) 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符合规范</w:t>
                  </w:r>
                  <w:r>
                    <w:rPr>
                      <w:rFonts w:ascii="仿宋_GB2312" w:hAnsi="仿宋_GB2312" w:cs="仿宋_GB2312" w:eastAsia="仿宋_GB2312"/>
                      <w:sz w:val="15"/>
                      <w:color w:val="000000"/>
                    </w:rPr>
                    <w:t>JJF 1129-2005</w:t>
                  </w:r>
                  <w:r>
                    <w:rPr>
                      <w:rFonts w:ascii="仿宋_GB2312" w:hAnsi="仿宋_GB2312" w:cs="仿宋_GB2312" w:eastAsia="仿宋_GB2312"/>
                      <w:sz w:val="15"/>
                      <w:color w:val="000000"/>
                    </w:rPr>
                    <w:t>表三要求</w:t>
                  </w:r>
                  <w:r>
                    <w:rPr>
                      <w:rFonts w:ascii="仿宋_GB2312" w:hAnsi="仿宋_GB2312" w:cs="仿宋_GB2312" w:eastAsia="仿宋_GB2312"/>
                      <w:sz w:val="15"/>
                      <w:color w:val="000000"/>
                    </w:rPr>
                    <w:t>）</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《化学需氧量</w:t>
                  </w:r>
                  <w:r>
                    <w:rPr>
                      <w:rFonts w:ascii="仿宋_GB2312" w:hAnsi="仿宋_GB2312" w:cs="仿宋_GB2312" w:eastAsia="仿宋_GB2312"/>
                      <w:sz w:val="15"/>
                      <w:color w:val="000000"/>
                    </w:rPr>
                    <w:t>(COD)</w:t>
                  </w:r>
                  <w:r>
                    <w:rPr>
                      <w:rFonts w:ascii="仿宋_GB2312" w:hAnsi="仿宋_GB2312" w:cs="仿宋_GB2312" w:eastAsia="仿宋_GB2312"/>
                      <w:sz w:val="15"/>
                      <w:color w:val="000000"/>
                    </w:rPr>
                    <w:t>在线自动监测仪》</w:t>
                  </w:r>
                  <w:r>
                    <w:rPr>
                      <w:rFonts w:ascii="仿宋_GB2312" w:hAnsi="仿宋_GB2312" w:cs="仿宋_GB2312" w:eastAsia="仿宋_GB2312"/>
                      <w:sz w:val="15"/>
                      <w:color w:val="000000"/>
                    </w:rPr>
                    <w:t>JJG 1012-2019</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渗透压摩尔浓度标准物质</w:t>
                  </w:r>
                </w:p>
              </w:tc>
              <w:tc>
                <w:tcPr>
                  <w:tcW w:type="dxa" w:w="2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渗透压摩尔浓度测定仪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(100,200,300,400,500,600,700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m</w:t>
                  </w:r>
                  <w:r>
                    <w:rPr>
                      <w:rFonts w:ascii="仿宋_GB2312" w:hAnsi="仿宋_GB2312" w:cs="仿宋_GB2312" w:eastAsia="仿宋_GB2312"/>
                      <w:sz w:val="15"/>
                      <w:color w:val="000000"/>
                    </w:rPr>
                    <w:t>Osmol/kg</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（符合</w:t>
                  </w:r>
                  <w:r>
                    <w:rPr>
                      <w:rFonts w:ascii="仿宋_GB2312" w:hAnsi="仿宋_GB2312" w:cs="仿宋_GB2312" w:eastAsia="仿宋_GB2312"/>
                      <w:sz w:val="15"/>
                      <w:color w:val="000000"/>
                    </w:rPr>
                    <w:t>JJG 1089-2013</w:t>
                  </w:r>
                  <w:r>
                    <w:rPr>
                      <w:rFonts w:ascii="仿宋_GB2312" w:hAnsi="仿宋_GB2312" w:cs="仿宋_GB2312" w:eastAsia="仿宋_GB2312"/>
                      <w:sz w:val="15"/>
                      <w:color w:val="000000"/>
                    </w:rPr>
                    <w:t>表</w:t>
                  </w:r>
                  <w:r>
                    <w:rPr>
                      <w:rFonts w:ascii="仿宋_GB2312" w:hAnsi="仿宋_GB2312" w:cs="仿宋_GB2312" w:eastAsia="仿宋_GB2312"/>
                      <w:sz w:val="15"/>
                      <w:color w:val="000000"/>
                    </w:rPr>
                    <w:t>2要求）</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color w:val="000000"/>
                    </w:rPr>
                    <w:t>3.2</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渗透压摩尔浓度测定仪《</w:t>
                  </w:r>
                  <w:r>
                    <w:rPr>
                      <w:rFonts w:ascii="仿宋_GB2312" w:hAnsi="仿宋_GB2312" w:cs="仿宋_GB2312" w:eastAsia="仿宋_GB2312"/>
                      <w:sz w:val="15"/>
                      <w:color w:val="000000"/>
                    </w:rPr>
                    <w:t>JJG 1089-2013</w:t>
                  </w:r>
                  <w:r>
                    <w:rPr>
                      <w:rFonts w:ascii="仿宋_GB2312" w:hAnsi="仿宋_GB2312" w:cs="仿宋_GB2312" w:eastAsia="仿宋_GB2312"/>
                      <w:sz w:val="15"/>
                      <w:color w:val="000000"/>
                    </w:rPr>
                    <w:t>》</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35</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101</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血清中丙氨酸氨基转移酶</w:t>
                  </w:r>
                </w:p>
              </w:tc>
              <w:tc>
                <w:tcPr>
                  <w:tcW w:type="dxa" w:w="293"/>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全自动生化分析仪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包含高低两个值</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JJF 1720-2018 《全自动生化分析仪校准规范》</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0.6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102</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血清中葡萄糖</w:t>
                  </w:r>
                </w:p>
              </w:tc>
              <w:tc>
                <w:tcPr>
                  <w:tcW w:type="dxa" w:w="293"/>
                  <w:vMerge/>
                  <w:tcBorders>
                    <w:top w:val="none" w:color="000000" w:sz="4"/>
                    <w:left w:val="none" w:color="000000" w:sz="4"/>
                    <w:bottom w:val="non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包含高低两个值</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0.5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103</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橘红</w:t>
                  </w:r>
                  <w:r>
                    <w:rPr>
                      <w:rFonts w:ascii="仿宋_GB2312" w:hAnsi="仿宋_GB2312" w:cs="仿宋_GB2312" w:eastAsia="仿宋_GB2312"/>
                      <w:sz w:val="15"/>
                      <w:color w:val="000000"/>
                    </w:rPr>
                    <w:t>G(Orange G)吸光度溶液标准物质（全自动生化分析仪线性误差校准用溶液）</w:t>
                  </w:r>
                </w:p>
              </w:tc>
              <w:tc>
                <w:tcPr>
                  <w:tcW w:type="dxa" w:w="293"/>
                  <w:vMerge/>
                  <w:tcBorders>
                    <w:top w:val="none" w:color="000000" w:sz="4"/>
                    <w:left w:val="none" w:color="000000" w:sz="4"/>
                    <w:bottom w:val="non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满足规程</w:t>
                  </w:r>
                  <w:r>
                    <w:rPr>
                      <w:rFonts w:ascii="仿宋_GB2312" w:hAnsi="仿宋_GB2312" w:cs="仿宋_GB2312" w:eastAsia="仿宋_GB2312"/>
                      <w:sz w:val="15"/>
                      <w:color w:val="000000"/>
                    </w:rPr>
                    <w:t>JJF 1720-2018</w:t>
                  </w:r>
                  <w:r>
                    <w:rPr>
                      <w:rFonts w:ascii="仿宋_GB2312" w:hAnsi="仿宋_GB2312" w:cs="仿宋_GB2312" w:eastAsia="仿宋_GB2312"/>
                      <w:sz w:val="15"/>
                      <w:color w:val="000000"/>
                    </w:rPr>
                    <w:t>的</w:t>
                  </w:r>
                  <w:r>
                    <w:rPr>
                      <w:rFonts w:ascii="仿宋_GB2312" w:hAnsi="仿宋_GB2312" w:cs="仿宋_GB2312" w:eastAsia="仿宋_GB2312"/>
                      <w:sz w:val="15"/>
                      <w:color w:val="000000"/>
                    </w:rPr>
                    <w:t>6.2.3</w:t>
                  </w:r>
                  <w:r>
                    <w:rPr>
                      <w:rFonts w:ascii="仿宋_GB2312" w:hAnsi="仿宋_GB2312" w:cs="仿宋_GB2312" w:eastAsia="仿宋_GB2312"/>
                      <w:sz w:val="15"/>
                      <w:color w:val="000000"/>
                    </w:rPr>
                    <w:t>要求</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满足规程</w:t>
                  </w:r>
                  <w:r>
                    <w:rPr>
                      <w:rFonts w:ascii="仿宋_GB2312" w:hAnsi="仿宋_GB2312" w:cs="仿宋_GB2312" w:eastAsia="仿宋_GB2312"/>
                      <w:sz w:val="15"/>
                      <w:color w:val="000000"/>
                    </w:rPr>
                    <w:t>JJF 1720-2018</w:t>
                  </w:r>
                  <w:r>
                    <w:rPr>
                      <w:rFonts w:ascii="仿宋_GB2312" w:hAnsi="仿宋_GB2312" w:cs="仿宋_GB2312" w:eastAsia="仿宋_GB2312"/>
                      <w:sz w:val="15"/>
                      <w:color w:val="000000"/>
                    </w:rPr>
                    <w:t>的</w:t>
                  </w:r>
                  <w:r>
                    <w:rPr>
                      <w:rFonts w:ascii="仿宋_GB2312" w:hAnsi="仿宋_GB2312" w:cs="仿宋_GB2312" w:eastAsia="仿宋_GB2312"/>
                      <w:sz w:val="15"/>
                      <w:color w:val="000000"/>
                    </w:rPr>
                    <w:t>6.2.3</w:t>
                  </w:r>
                  <w:r>
                    <w:rPr>
                      <w:rFonts w:ascii="仿宋_GB2312" w:hAnsi="仿宋_GB2312" w:cs="仿宋_GB2312" w:eastAsia="仿宋_GB2312"/>
                      <w:sz w:val="15"/>
                      <w:color w:val="000000"/>
                    </w:rPr>
                    <w:t>要求</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1.0~2.0</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血细胞标准物质</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血细胞分析仪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符合规程</w:t>
                  </w:r>
                  <w:r>
                    <w:rPr>
                      <w:rFonts w:ascii="仿宋_GB2312" w:hAnsi="仿宋_GB2312" w:cs="仿宋_GB2312" w:eastAsia="仿宋_GB2312"/>
                      <w:sz w:val="15"/>
                      <w:color w:val="000000"/>
                    </w:rPr>
                    <w:t>JJG 714-2012表二规定</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2.0~3.0</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JJG 714-2012</w:t>
                  </w:r>
                  <w:r>
                    <w:rPr>
                      <w:rFonts w:ascii="仿宋_GB2312" w:hAnsi="仿宋_GB2312" w:cs="仿宋_GB2312" w:eastAsia="仿宋_GB2312"/>
                      <w:sz w:val="15"/>
                      <w:color w:val="000000"/>
                    </w:rPr>
                    <w:t>《血细胞分析仪》</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每瓶</w:t>
                  </w:r>
                  <w:r>
                    <w:rPr>
                      <w:rFonts w:ascii="仿宋_GB2312" w:hAnsi="仿宋_GB2312" w:cs="仿宋_GB2312" w:eastAsia="仿宋_GB2312"/>
                      <w:sz w:val="15"/>
                      <w:color w:val="000000"/>
                    </w:rPr>
                    <w:t xml:space="preserve">2  mL </w:t>
                  </w:r>
                  <w:r>
                    <w:rPr>
                      <w:rFonts w:ascii="仿宋_GB2312" w:hAnsi="仿宋_GB2312" w:cs="仿宋_GB2312" w:eastAsia="仿宋_GB2312"/>
                      <w:sz w:val="15"/>
                      <w:color w:val="000000"/>
                    </w:rPr>
                    <w:t>，每套</w:t>
                  </w:r>
                  <w:r>
                    <w:rPr>
                      <w:rFonts w:ascii="仿宋_GB2312" w:hAnsi="仿宋_GB2312" w:cs="仿宋_GB2312" w:eastAsia="仿宋_GB2312"/>
                      <w:sz w:val="15"/>
                      <w:color w:val="000000"/>
                    </w:rPr>
                    <w:t>3</w:t>
                  </w:r>
                  <w:r>
                    <w:rPr>
                      <w:rFonts w:ascii="仿宋_GB2312" w:hAnsi="仿宋_GB2312" w:cs="仿宋_GB2312" w:eastAsia="仿宋_GB2312"/>
                      <w:sz w:val="15"/>
                      <w:color w:val="000000"/>
                    </w:rPr>
                    <w:t>支</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尿液分析仪校准用溶液标准物质</w:t>
                  </w:r>
                  <w:r>
                    <w:rPr>
                      <w:rFonts w:ascii="仿宋_GB2312" w:hAnsi="仿宋_GB2312" w:cs="仿宋_GB2312" w:eastAsia="仿宋_GB2312"/>
                      <w:sz w:val="15"/>
                      <w:color w:val="000000"/>
                    </w:rPr>
                    <w:t>(空白溶液)</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尿液分析仪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符合规范</w:t>
                  </w:r>
                  <w:r>
                    <w:rPr>
                      <w:rFonts w:ascii="仿宋_GB2312" w:hAnsi="仿宋_GB2312" w:cs="仿宋_GB2312" w:eastAsia="仿宋_GB2312"/>
                      <w:sz w:val="15"/>
                      <w:color w:val="000000"/>
                    </w:rPr>
                    <w:t>JJF 1129-2005表三要求</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符合规范</w:t>
                  </w:r>
                  <w:r>
                    <w:rPr>
                      <w:rFonts w:ascii="仿宋_GB2312" w:hAnsi="仿宋_GB2312" w:cs="仿宋_GB2312" w:eastAsia="仿宋_GB2312"/>
                      <w:sz w:val="15"/>
                      <w:color w:val="000000"/>
                    </w:rPr>
                    <w:t>JJF 1129-2005表三要求</w:t>
                  </w:r>
                </w:p>
              </w:tc>
              <w:tc>
                <w:tcPr>
                  <w:tcW w:type="dxa" w:w="2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JJF 1129-2005 《尿液分析仪校准规范》</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每瓶</w:t>
                  </w:r>
                  <w:r>
                    <w:rPr>
                      <w:rFonts w:ascii="仿宋_GB2312" w:hAnsi="仿宋_GB2312" w:cs="仿宋_GB2312" w:eastAsia="仿宋_GB2312"/>
                      <w:sz w:val="15"/>
                      <w:color w:val="000000"/>
                    </w:rPr>
                    <w:t xml:space="preserve">2  mL </w:t>
                  </w:r>
                  <w:r>
                    <w:rPr>
                      <w:rFonts w:ascii="仿宋_GB2312" w:hAnsi="仿宋_GB2312" w:cs="仿宋_GB2312" w:eastAsia="仿宋_GB2312"/>
                      <w:sz w:val="15"/>
                      <w:color w:val="000000"/>
                    </w:rPr>
                    <w:t>，每套</w:t>
                  </w:r>
                  <w:r>
                    <w:rPr>
                      <w:rFonts w:ascii="仿宋_GB2312" w:hAnsi="仿宋_GB2312" w:cs="仿宋_GB2312" w:eastAsia="仿宋_GB2312"/>
                      <w:sz w:val="15"/>
                      <w:color w:val="000000"/>
                    </w:rPr>
                    <w:t>5</w:t>
                  </w:r>
                  <w:r>
                    <w:rPr>
                      <w:rFonts w:ascii="仿宋_GB2312" w:hAnsi="仿宋_GB2312" w:cs="仿宋_GB2312" w:eastAsia="仿宋_GB2312"/>
                      <w:sz w:val="15"/>
                      <w:color w:val="000000"/>
                    </w:rPr>
                    <w:t>支</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尿液红细胞、白细胞标准物质</w:t>
                  </w:r>
                  <w:r>
                    <w:rPr>
                      <w:rFonts w:ascii="仿宋_GB2312" w:hAnsi="仿宋_GB2312" w:cs="仿宋_GB2312" w:eastAsia="仿宋_GB2312"/>
                      <w:sz w:val="15"/>
                      <w:color w:val="000000"/>
                    </w:rPr>
                    <w:t>(工作标准溶液)</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符合规范</w:t>
                  </w:r>
                  <w:r>
                    <w:rPr>
                      <w:rFonts w:ascii="仿宋_GB2312" w:hAnsi="仿宋_GB2312" w:cs="仿宋_GB2312" w:eastAsia="仿宋_GB2312"/>
                      <w:sz w:val="15"/>
                      <w:color w:val="000000"/>
                    </w:rPr>
                    <w:t>JJF 1129-2005表四要求</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符合规范</w:t>
                  </w:r>
                  <w:r>
                    <w:rPr>
                      <w:rFonts w:ascii="仿宋_GB2312" w:hAnsi="仿宋_GB2312" w:cs="仿宋_GB2312" w:eastAsia="仿宋_GB2312"/>
                      <w:sz w:val="15"/>
                      <w:color w:val="000000"/>
                    </w:rPr>
                    <w:t>JJF 1129-2005表四要求</w:t>
                  </w:r>
                </w:p>
              </w:tc>
              <w:tc>
                <w:tcPr>
                  <w:tcW w:type="dxa" w:w="269"/>
                  <w:vMerge/>
                  <w:tcBorders>
                    <w:top w:val="none" w:color="000000" w:sz="4"/>
                    <w:left w:val="none" w:color="000000" w:sz="4"/>
                    <w:bottom w:val="non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每瓶</w:t>
                  </w:r>
                  <w:r>
                    <w:rPr>
                      <w:rFonts w:ascii="仿宋_GB2312" w:hAnsi="仿宋_GB2312" w:cs="仿宋_GB2312" w:eastAsia="仿宋_GB2312"/>
                      <w:sz w:val="15"/>
                      <w:color w:val="000000"/>
                    </w:rPr>
                    <w:t>2  mL</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，每套</w:t>
                  </w:r>
                  <w:r>
                    <w:rPr>
                      <w:rFonts w:ascii="仿宋_GB2312" w:hAnsi="仿宋_GB2312" w:cs="仿宋_GB2312" w:eastAsia="仿宋_GB2312"/>
                      <w:sz w:val="15"/>
                      <w:color w:val="000000"/>
                    </w:rPr>
                    <w:t>2</w:t>
                  </w:r>
                  <w:r>
                    <w:rPr>
                      <w:rFonts w:ascii="仿宋_GB2312" w:hAnsi="仿宋_GB2312" w:cs="仿宋_GB2312" w:eastAsia="仿宋_GB2312"/>
                      <w:sz w:val="15"/>
                      <w:color w:val="000000"/>
                    </w:rPr>
                    <w:t>支</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二氧化硫标准物质</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烟气分析仪</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氮中二氧化硫：（</w:t>
                  </w:r>
                  <w:r>
                    <w:rPr>
                      <w:rFonts w:ascii="仿宋_GB2312" w:hAnsi="仿宋_GB2312" w:cs="仿宋_GB2312" w:eastAsia="仿宋_GB2312"/>
                      <w:sz w:val="15"/>
                      <w:color w:val="000000"/>
                    </w:rPr>
                    <w:t>400</w:t>
                  </w:r>
                  <w:r>
                    <w:rPr>
                      <w:rFonts w:ascii="仿宋_GB2312" w:hAnsi="仿宋_GB2312" w:cs="仿宋_GB2312" w:eastAsia="仿宋_GB2312"/>
                      <w:sz w:val="15"/>
                      <w:color w:val="000000"/>
                    </w:rPr>
                    <w:t>，</w:t>
                  </w:r>
                  <w:r>
                    <w:rPr>
                      <w:rFonts w:ascii="仿宋_GB2312" w:hAnsi="仿宋_GB2312" w:cs="仿宋_GB2312" w:eastAsia="仿宋_GB2312"/>
                      <w:sz w:val="15"/>
                      <w:color w:val="000000"/>
                    </w:rPr>
                    <w:t>1000</w:t>
                  </w:r>
                  <w:r>
                    <w:rPr>
                      <w:rFonts w:ascii="仿宋_GB2312" w:hAnsi="仿宋_GB2312" w:cs="仿宋_GB2312" w:eastAsia="仿宋_GB2312"/>
                      <w:sz w:val="15"/>
                      <w:color w:val="000000"/>
                    </w:rPr>
                    <w:t>，</w:t>
                  </w:r>
                  <w:r>
                    <w:rPr>
                      <w:rFonts w:ascii="仿宋_GB2312" w:hAnsi="仿宋_GB2312" w:cs="仿宋_GB2312" w:eastAsia="仿宋_GB2312"/>
                      <w:sz w:val="15"/>
                      <w:color w:val="000000"/>
                    </w:rPr>
                    <w:t>1600</w:t>
                  </w:r>
                  <w:r>
                    <w:rPr>
                      <w:rFonts w:ascii="仿宋_GB2312" w:hAnsi="仿宋_GB2312" w:cs="仿宋_GB2312" w:eastAsia="仿宋_GB2312"/>
                      <w:sz w:val="15"/>
                      <w:color w:val="000000"/>
                    </w:rPr>
                    <w:t>）</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=3</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《烟气分析仪》</w:t>
                  </w:r>
                  <w:r>
                    <w:rPr>
                      <w:rFonts w:ascii="仿宋_GB2312" w:hAnsi="仿宋_GB2312" w:cs="仿宋_GB2312" w:eastAsia="仿宋_GB2312"/>
                      <w:sz w:val="15"/>
                      <w:color w:val="000000"/>
                    </w:rPr>
                    <w:t>JJG 968-2002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一氧化氮标准物质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氮中一氧化氮</w:t>
                  </w:r>
                  <w:r>
                    <w:rPr>
                      <w:rFonts w:ascii="仿宋_GB2312" w:hAnsi="仿宋_GB2312" w:cs="仿宋_GB2312" w:eastAsia="仿宋_GB2312"/>
                      <w:sz w:val="15"/>
                      <w:color w:val="000000"/>
                    </w:rPr>
                    <w:t>：</w:t>
                  </w:r>
                  <w:r>
                    <w:rPr>
                      <w:rFonts w:ascii="仿宋_GB2312" w:hAnsi="仿宋_GB2312" w:cs="仿宋_GB2312" w:eastAsia="仿宋_GB2312"/>
                      <w:sz w:val="15"/>
                      <w:color w:val="000000"/>
                    </w:rPr>
                    <w:t>(200</w:t>
                  </w:r>
                  <w:r>
                    <w:rPr>
                      <w:rFonts w:ascii="仿宋_GB2312" w:hAnsi="仿宋_GB2312" w:cs="仿宋_GB2312" w:eastAsia="仿宋_GB2312"/>
                      <w:sz w:val="15"/>
                      <w:color w:val="000000"/>
                    </w:rPr>
                    <w:t>，</w:t>
                  </w:r>
                  <w:r>
                    <w:rPr>
                      <w:rFonts w:ascii="仿宋_GB2312" w:hAnsi="仿宋_GB2312" w:cs="仿宋_GB2312" w:eastAsia="仿宋_GB2312"/>
                      <w:sz w:val="15"/>
                      <w:color w:val="000000"/>
                    </w:rPr>
                    <w:t>500</w:t>
                  </w:r>
                  <w:r>
                    <w:rPr>
                      <w:rFonts w:ascii="仿宋_GB2312" w:hAnsi="仿宋_GB2312" w:cs="仿宋_GB2312" w:eastAsia="仿宋_GB2312"/>
                      <w:sz w:val="15"/>
                      <w:color w:val="000000"/>
                    </w:rPr>
                    <w:t>，</w:t>
                  </w:r>
                  <w:r>
                    <w:rPr>
                      <w:rFonts w:ascii="仿宋_GB2312" w:hAnsi="仿宋_GB2312" w:cs="仿宋_GB2312" w:eastAsia="仿宋_GB2312"/>
                      <w:sz w:val="15"/>
                      <w:color w:val="000000"/>
                    </w:rPr>
                    <w:t>800)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=3</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一氧化碳标准物质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氮中一氧化碳：</w:t>
                  </w:r>
                  <w:r>
                    <w:rPr>
                      <w:rFonts w:ascii="仿宋_GB2312" w:hAnsi="仿宋_GB2312" w:cs="仿宋_GB2312" w:eastAsia="仿宋_GB2312"/>
                      <w:sz w:val="15"/>
                      <w:color w:val="000000"/>
                    </w:rPr>
                    <w:t xml:space="preserve">(800 </w:t>
                  </w:r>
                  <w:r>
                    <w:rPr>
                      <w:rFonts w:ascii="仿宋_GB2312" w:hAnsi="仿宋_GB2312" w:cs="仿宋_GB2312" w:eastAsia="仿宋_GB2312"/>
                      <w:sz w:val="15"/>
                      <w:color w:val="000000"/>
                    </w:rPr>
                    <w:t>，</w:t>
                  </w:r>
                  <w:r>
                    <w:rPr>
                      <w:rFonts w:ascii="仿宋_GB2312" w:hAnsi="仿宋_GB2312" w:cs="仿宋_GB2312" w:eastAsia="仿宋_GB2312"/>
                      <w:sz w:val="15"/>
                      <w:color w:val="000000"/>
                    </w:rPr>
                    <w:t>2000</w:t>
                  </w:r>
                  <w:r>
                    <w:rPr>
                      <w:rFonts w:ascii="仿宋_GB2312" w:hAnsi="仿宋_GB2312" w:cs="仿宋_GB2312" w:eastAsia="仿宋_GB2312"/>
                      <w:sz w:val="15"/>
                      <w:color w:val="000000"/>
                    </w:rPr>
                    <w:t>，</w:t>
                  </w:r>
                  <w:r>
                    <w:rPr>
                      <w:rFonts w:ascii="仿宋_GB2312" w:hAnsi="仿宋_GB2312" w:cs="仿宋_GB2312" w:eastAsia="仿宋_GB2312"/>
                      <w:sz w:val="15"/>
                      <w:color w:val="000000"/>
                    </w:rPr>
                    <w:t>3200</w:t>
                  </w:r>
                  <w:r>
                    <w:rPr>
                      <w:rFonts w:ascii="仿宋_GB2312" w:hAnsi="仿宋_GB2312" w:cs="仿宋_GB2312" w:eastAsia="仿宋_GB2312"/>
                      <w:sz w:val="15"/>
                      <w:color w:val="000000"/>
                    </w:rPr>
                    <w:t>）</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氧气标准物质</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氮中氧：</w:t>
                  </w: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color w:val="000000"/>
                    </w:rPr>
                    <w:t>24%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=3</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NO</w:t>
                  </w:r>
                  <w:r>
                    <w:rPr>
                      <w:rFonts w:ascii="仿宋_GB2312" w:hAnsi="仿宋_GB2312" w:cs="仿宋_GB2312" w:eastAsia="仿宋_GB2312"/>
                      <w:sz w:val="15"/>
                      <w:color w:val="000000"/>
                    </w:rPr>
                    <w:t>、</w:t>
                  </w:r>
                  <w:r>
                    <w:rPr>
                      <w:rFonts w:ascii="仿宋_GB2312" w:hAnsi="仿宋_GB2312" w:cs="仿宋_GB2312" w:eastAsia="仿宋_GB2312"/>
                      <w:sz w:val="15"/>
                      <w:color w:val="000000"/>
                    </w:rPr>
                    <w:t>NO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CO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O2</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柴油车氮氧化物</w:t>
                  </w:r>
                  <w:r>
                    <w:rPr>
                      <w:rFonts w:ascii="仿宋_GB2312" w:hAnsi="仿宋_GB2312" w:cs="仿宋_GB2312" w:eastAsia="仿宋_GB2312"/>
                      <w:sz w:val="15"/>
                      <w:color w:val="000000"/>
                    </w:rPr>
                    <w:t>(NOx)检测仪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NO</w:t>
                  </w:r>
                  <w:r>
                    <w:rPr>
                      <w:rFonts w:ascii="仿宋_GB2312" w:hAnsi="仿宋_GB2312" w:cs="仿宋_GB2312" w:eastAsia="仿宋_GB2312"/>
                      <w:sz w:val="15"/>
                      <w:color w:val="000000"/>
                    </w:rPr>
                    <w:t>（</w:t>
                  </w:r>
                  <w:r>
                    <w:rPr>
                      <w:rFonts w:ascii="仿宋_GB2312" w:hAnsi="仿宋_GB2312" w:cs="仿宋_GB2312" w:eastAsia="仿宋_GB2312"/>
                      <w:sz w:val="15"/>
                      <w:color w:val="000000"/>
                    </w:rPr>
                    <w:t>300×10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CO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2×10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《柴油车氮氧化物</w:t>
                  </w:r>
                  <w:r>
                    <w:rPr>
                      <w:rFonts w:ascii="仿宋_GB2312" w:hAnsi="仿宋_GB2312" w:cs="仿宋_GB2312" w:eastAsia="仿宋_GB2312"/>
                      <w:sz w:val="15"/>
                      <w:color w:val="000000"/>
                    </w:rPr>
                    <w:t>(NOx)</w:t>
                  </w:r>
                  <w:r>
                    <w:rPr>
                      <w:rFonts w:ascii="仿宋_GB2312" w:hAnsi="仿宋_GB2312" w:cs="仿宋_GB2312" w:eastAsia="仿宋_GB2312"/>
                      <w:sz w:val="15"/>
                      <w:color w:val="000000"/>
                    </w:rPr>
                    <w:t>检测仪校准规范》</w:t>
                  </w:r>
                  <w:r>
                    <w:rPr>
                      <w:rFonts w:ascii="仿宋_GB2312" w:hAnsi="仿宋_GB2312" w:cs="仿宋_GB2312" w:eastAsia="仿宋_GB2312"/>
                      <w:sz w:val="15"/>
                      <w:color w:val="000000"/>
                    </w:rPr>
                    <w:t>JJF 1873-2020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vMerge/>
                  <w:tcBorders>
                    <w:top w:val="none" w:color="000000" w:sz="4"/>
                    <w:left w:val="singl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NO</w:t>
                  </w:r>
                  <w:r>
                    <w:rPr>
                      <w:rFonts w:ascii="仿宋_GB2312" w:hAnsi="仿宋_GB2312" w:cs="仿宋_GB2312" w:eastAsia="仿宋_GB2312"/>
                      <w:sz w:val="15"/>
                      <w:color w:val="000000"/>
                    </w:rPr>
                    <w:t>（</w:t>
                  </w:r>
                  <w:r>
                    <w:rPr>
                      <w:rFonts w:ascii="仿宋_GB2312" w:hAnsi="仿宋_GB2312" w:cs="仿宋_GB2312" w:eastAsia="仿宋_GB2312"/>
                      <w:sz w:val="15"/>
                      <w:color w:val="000000"/>
                    </w:rPr>
                    <w:t>900×10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CO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6×10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vMerge/>
                  <w:tcBorders>
                    <w:top w:val="none" w:color="000000" w:sz="4"/>
                    <w:left w:val="singl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3#NO</w:t>
                  </w:r>
                  <w:r>
                    <w:rPr>
                      <w:rFonts w:ascii="仿宋_GB2312" w:hAnsi="仿宋_GB2312" w:cs="仿宋_GB2312" w:eastAsia="仿宋_GB2312"/>
                      <w:sz w:val="15"/>
                      <w:color w:val="000000"/>
                    </w:rPr>
                    <w:t>（</w:t>
                  </w:r>
                  <w:r>
                    <w:rPr>
                      <w:rFonts w:ascii="仿宋_GB2312" w:hAnsi="仿宋_GB2312" w:cs="仿宋_GB2312" w:eastAsia="仿宋_GB2312"/>
                      <w:sz w:val="15"/>
                      <w:color w:val="000000"/>
                    </w:rPr>
                    <w:t>1800×10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CO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8×10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vMerge/>
                  <w:tcBorders>
                    <w:top w:val="none" w:color="000000" w:sz="4"/>
                    <w:left w:val="singl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4#NO</w:t>
                  </w:r>
                  <w:r>
                    <w:rPr>
                      <w:rFonts w:ascii="仿宋_GB2312" w:hAnsi="仿宋_GB2312" w:cs="仿宋_GB2312" w:eastAsia="仿宋_GB2312"/>
                      <w:sz w:val="15"/>
                      <w:color w:val="000000"/>
                    </w:rPr>
                    <w:t>（</w:t>
                  </w:r>
                  <w:r>
                    <w:rPr>
                      <w:rFonts w:ascii="仿宋_GB2312" w:hAnsi="仿宋_GB2312" w:cs="仿宋_GB2312" w:eastAsia="仿宋_GB2312"/>
                      <w:sz w:val="15"/>
                      <w:color w:val="000000"/>
                    </w:rPr>
                    <w:t>3000×10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CO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12×10</w:t>
                  </w:r>
                  <w:r>
                    <w:rPr>
                      <w:rFonts w:ascii="仿宋_GB2312" w:hAnsi="仿宋_GB2312" w:cs="仿宋_GB2312" w:eastAsia="仿宋_GB2312"/>
                      <w:sz w:val="15"/>
                      <w:color w:val="000000"/>
                      <w:vertAlign w:val="superscript"/>
                    </w:rPr>
                    <w:t>-6</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vMerge/>
                  <w:tcBorders>
                    <w:top w:val="none" w:color="000000" w:sz="4"/>
                    <w:left w:val="singl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NO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50,160,300,600</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vertAlign w:val="superscript"/>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vMerge/>
                  <w:tcBorders>
                    <w:top w:val="none" w:color="000000" w:sz="4"/>
                    <w:left w:val="singl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20.8%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空气中异丁烯</w:t>
                  </w:r>
                </w:p>
              </w:tc>
              <w:tc>
                <w:tcPr>
                  <w:tcW w:type="dxa" w:w="2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挥发性有机化合物光离子化检测仪校准规范</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400</w:t>
                  </w:r>
                  <w:r>
                    <w:rPr>
                      <w:rFonts w:ascii="仿宋_GB2312" w:hAnsi="仿宋_GB2312" w:cs="仿宋_GB2312" w:eastAsia="仿宋_GB2312"/>
                      <w:sz w:val="15"/>
                      <w:color w:val="000000"/>
                    </w:rPr>
                    <w:t>，</w:t>
                  </w:r>
                  <w:r>
                    <w:rPr>
                      <w:rFonts w:ascii="仿宋_GB2312" w:hAnsi="仿宋_GB2312" w:cs="仿宋_GB2312" w:eastAsia="仿宋_GB2312"/>
                      <w:sz w:val="15"/>
                      <w:color w:val="000000"/>
                    </w:rPr>
                    <w:t>1000</w:t>
                  </w:r>
                  <w:r>
                    <w:rPr>
                      <w:rFonts w:ascii="仿宋_GB2312" w:hAnsi="仿宋_GB2312" w:cs="仿宋_GB2312" w:eastAsia="仿宋_GB2312"/>
                      <w:sz w:val="15"/>
                      <w:color w:val="000000"/>
                    </w:rPr>
                    <w:t>，</w:t>
                  </w:r>
                  <w:r>
                    <w:rPr>
                      <w:rFonts w:ascii="仿宋_GB2312" w:hAnsi="仿宋_GB2312" w:cs="仿宋_GB2312" w:eastAsia="仿宋_GB2312"/>
                      <w:sz w:val="15"/>
                      <w:color w:val="000000"/>
                    </w:rPr>
                    <w:t>1600</w:t>
                  </w:r>
                  <w:r>
                    <w:rPr>
                      <w:rFonts w:ascii="仿宋_GB2312" w:hAnsi="仿宋_GB2312" w:cs="仿宋_GB2312" w:eastAsia="仿宋_GB2312"/>
                      <w:sz w:val="15"/>
                      <w:color w:val="000000"/>
                    </w:rPr>
                    <w:t>）</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《挥发性有机化合物光离子化检测仪校准规范》</w:t>
                  </w:r>
                  <w:r>
                    <w:rPr>
                      <w:rFonts w:ascii="仿宋_GB2312" w:hAnsi="仿宋_GB2312" w:cs="仿宋_GB2312" w:eastAsia="仿宋_GB2312"/>
                      <w:sz w:val="15"/>
                      <w:color w:val="000000"/>
                    </w:rPr>
                    <w:t xml:space="preserve"> JJF 1172-2007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空气中乙醇</w:t>
                  </w:r>
                </w:p>
              </w:tc>
              <w:tc>
                <w:tcPr>
                  <w:tcW w:type="dxa" w:w="2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呼出气体酒精含量检测仪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0.1</w:t>
                  </w:r>
                  <w:r>
                    <w:rPr>
                      <w:rFonts w:ascii="仿宋_GB2312" w:hAnsi="仿宋_GB2312" w:cs="仿宋_GB2312" w:eastAsia="仿宋_GB2312"/>
                      <w:sz w:val="15"/>
                      <w:color w:val="000000"/>
                    </w:rPr>
                    <w:t>，</w:t>
                  </w:r>
                  <w:r>
                    <w:rPr>
                      <w:rFonts w:ascii="仿宋_GB2312" w:hAnsi="仿宋_GB2312" w:cs="仿宋_GB2312" w:eastAsia="仿宋_GB2312"/>
                      <w:sz w:val="15"/>
                      <w:color w:val="000000"/>
                    </w:rPr>
                    <w:t>0.4</w:t>
                  </w:r>
                  <w:r>
                    <w:rPr>
                      <w:rFonts w:ascii="仿宋_GB2312" w:hAnsi="仿宋_GB2312" w:cs="仿宋_GB2312" w:eastAsia="仿宋_GB2312"/>
                      <w:sz w:val="15"/>
                      <w:color w:val="000000"/>
                    </w:rPr>
                    <w:t>，</w:t>
                  </w:r>
                  <w:r>
                    <w:rPr>
                      <w:rFonts w:ascii="仿宋_GB2312" w:hAnsi="仿宋_GB2312" w:cs="仿宋_GB2312" w:eastAsia="仿宋_GB2312"/>
                      <w:sz w:val="15"/>
                      <w:color w:val="000000"/>
                    </w:rPr>
                    <w:t>0.6</w:t>
                  </w:r>
                  <w:r>
                    <w:rPr>
                      <w:rFonts w:ascii="仿宋_GB2312" w:hAnsi="仿宋_GB2312" w:cs="仿宋_GB2312" w:eastAsia="仿宋_GB2312"/>
                      <w:sz w:val="15"/>
                      <w:color w:val="000000"/>
                    </w:rPr>
                    <w:t>）</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一级</w:t>
                  </w:r>
                  <w:r>
                    <w:rPr>
                      <w:rFonts w:ascii="仿宋_GB2312" w:hAnsi="仿宋_GB2312" w:cs="仿宋_GB2312" w:eastAsia="仿宋_GB2312"/>
                      <w:sz w:val="15"/>
                      <w:color w:val="000000"/>
                    </w:rPr>
                    <w:t xml:space="preserve">; </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JJG 657-2019</w:t>
                  </w:r>
                  <w:r>
                    <w:rPr>
                      <w:rFonts w:ascii="仿宋_GB2312" w:hAnsi="仿宋_GB2312" w:cs="仿宋_GB2312" w:eastAsia="仿宋_GB2312"/>
                      <w:sz w:val="15"/>
                      <w:color w:val="000000"/>
                    </w:rPr>
                    <w:t>成套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空气中一氧化碳</w:t>
                  </w:r>
                </w:p>
              </w:tc>
              <w:tc>
                <w:tcPr>
                  <w:tcW w:type="dxa" w:w="293"/>
                  <w:vMerge/>
                  <w:tcBorders>
                    <w:top w:val="singl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《呼出气体酒精含量检测仪》</w:t>
                  </w:r>
                  <w:r>
                    <w:br/>
                  </w:r>
                  <w:r>
                    <w:rPr>
                      <w:rFonts w:ascii="仿宋_GB2312" w:hAnsi="仿宋_GB2312" w:cs="仿宋_GB2312" w:eastAsia="仿宋_GB2312"/>
                      <w:sz w:val="15"/>
                      <w:color w:val="000000"/>
                    </w:rPr>
                    <w:t>JJG 657-2019</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空气中丙酮</w:t>
                  </w:r>
                </w:p>
              </w:tc>
              <w:tc>
                <w:tcPr>
                  <w:tcW w:type="dxa" w:w="293"/>
                  <w:vMerge/>
                  <w:tcBorders>
                    <w:top w:val="singl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0.5</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mg/L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高纯氮气</w:t>
                  </w:r>
                </w:p>
              </w:tc>
              <w:tc>
                <w:tcPr>
                  <w:tcW w:type="dxa" w:w="293"/>
                  <w:vMerge/>
                  <w:tcBorders>
                    <w:top w:val="singl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99.999</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383"/>
                  <w:vMerge/>
                  <w:tcBorders>
                    <w:top w:val="none" w:color="000000" w:sz="4"/>
                    <w:left w:val="none" w:color="000000" w:sz="4"/>
                    <w:bottom w:val="single" w:color="000000" w:sz="4"/>
                    <w:right w:val="single" w:color="000000" w:sz="4"/>
                  </w:tcBorders>
                </w:tc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r>
                    <w:rPr>
                      <w:rFonts w:ascii="仿宋_GB2312" w:hAnsi="仿宋_GB2312" w:cs="仿宋_GB2312" w:eastAsia="仿宋_GB2312"/>
                      <w:sz w:val="15"/>
                      <w:color w:val="000000"/>
                    </w:rPr>
                    <w:t>L</w:t>
                  </w:r>
                  <w:r>
                    <w:rPr>
                      <w:rFonts w:ascii="仿宋_GB2312" w:hAnsi="仿宋_GB2312" w:cs="仿宋_GB2312" w:eastAsia="仿宋_GB2312"/>
                      <w:sz w:val="15"/>
                      <w:color w:val="000000"/>
                    </w:rPr>
                    <w:t>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r>
                    <w:rPr>
                      <w:rFonts w:ascii="仿宋_GB2312" w:hAnsi="仿宋_GB2312" w:cs="仿宋_GB2312" w:eastAsia="仿宋_GB2312"/>
                      <w:sz w:val="15"/>
                      <w:color w:val="000000"/>
                    </w:rPr>
                    <w:t>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空气中一氧化碳</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一氧化碳检测报警器</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52.6</w:t>
                  </w:r>
                  <w:r>
                    <w:rPr>
                      <w:rFonts w:ascii="仿宋_GB2312" w:hAnsi="仿宋_GB2312" w:cs="仿宋_GB2312" w:eastAsia="仿宋_GB2312"/>
                      <w:sz w:val="15"/>
                      <w:color w:val="000000"/>
                    </w:rPr>
                    <w:t>，</w:t>
                  </w:r>
                  <w:r>
                    <w:rPr>
                      <w:rFonts w:ascii="仿宋_GB2312" w:hAnsi="仿宋_GB2312" w:cs="仿宋_GB2312" w:eastAsia="仿宋_GB2312"/>
                      <w:sz w:val="15"/>
                      <w:color w:val="000000"/>
                    </w:rPr>
                    <w:t>200</w:t>
                  </w:r>
                  <w:r>
                    <w:rPr>
                      <w:rFonts w:ascii="仿宋_GB2312" w:hAnsi="仿宋_GB2312" w:cs="仿宋_GB2312" w:eastAsia="仿宋_GB2312"/>
                      <w:sz w:val="15"/>
                      <w:color w:val="000000"/>
                    </w:rPr>
                    <w:t>，</w:t>
                  </w:r>
                  <w:r>
                    <w:rPr>
                      <w:rFonts w:ascii="仿宋_GB2312" w:hAnsi="仿宋_GB2312" w:cs="仿宋_GB2312" w:eastAsia="仿宋_GB2312"/>
                      <w:sz w:val="15"/>
                      <w:color w:val="000000"/>
                    </w:rPr>
                    <w:t>300</w:t>
                  </w:r>
                  <w:r>
                    <w:rPr>
                      <w:rFonts w:ascii="仿宋_GB2312" w:hAnsi="仿宋_GB2312" w:cs="仿宋_GB2312" w:eastAsia="仿宋_GB2312"/>
                      <w:sz w:val="15"/>
                      <w:color w:val="000000"/>
                    </w:rPr>
                    <w:t>，</w:t>
                  </w:r>
                  <w:r>
                    <w:rPr>
                      <w:rFonts w:ascii="仿宋_GB2312" w:hAnsi="仿宋_GB2312" w:cs="仿宋_GB2312" w:eastAsia="仿宋_GB2312"/>
                      <w:sz w:val="15"/>
                      <w:color w:val="000000"/>
                    </w:rPr>
                    <w:t>700</w:t>
                  </w:r>
                  <w:r>
                    <w:rPr>
                      <w:rFonts w:ascii="仿宋_GB2312" w:hAnsi="仿宋_GB2312" w:cs="仿宋_GB2312" w:eastAsia="仿宋_GB2312"/>
                      <w:sz w:val="15"/>
                      <w:color w:val="000000"/>
                    </w:rPr>
                    <w:t>，</w:t>
                  </w:r>
                  <w:r>
                    <w:rPr>
                      <w:rFonts w:ascii="仿宋_GB2312" w:hAnsi="仿宋_GB2312" w:cs="仿宋_GB2312" w:eastAsia="仿宋_GB2312"/>
                      <w:sz w:val="15"/>
                      <w:color w:val="000000"/>
                    </w:rPr>
                    <w:t>2000</w:t>
                  </w:r>
                  <w:r>
                    <w:rPr>
                      <w:rFonts w:ascii="仿宋_GB2312" w:hAnsi="仿宋_GB2312" w:cs="仿宋_GB2312" w:eastAsia="仿宋_GB2312"/>
                      <w:sz w:val="15"/>
                      <w:color w:val="000000"/>
                    </w:rPr>
                    <w:t>）</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915-2008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高纯氮气</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99.999</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氮中氢</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氢分析仪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0.6</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color w:val="000000"/>
                    </w:rPr>
                    <w:t>2.5</w:t>
                  </w:r>
                  <w:r>
                    <w:rPr>
                      <w:rFonts w:ascii="仿宋_GB2312" w:hAnsi="仿宋_GB2312" w:cs="仿宋_GB2312" w:eastAsia="仿宋_GB2312"/>
                      <w:sz w:val="15"/>
                      <w:color w:val="000000"/>
                    </w:rPr>
                    <w:t>，</w:t>
                  </w:r>
                  <w:r>
                    <w:rPr>
                      <w:rFonts w:ascii="仿宋_GB2312" w:hAnsi="仿宋_GB2312" w:cs="仿宋_GB2312" w:eastAsia="仿宋_GB2312"/>
                      <w:sz w:val="15"/>
                      <w:color w:val="000000"/>
                    </w:rPr>
                    <w:t>3.4</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 xml:space="preserve">=2   </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663-1990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氮中氧</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汽车排放气体测试仪检定装置</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20.9</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688-2017</w:t>
                  </w:r>
                  <w:r>
                    <w:rPr>
                      <w:rFonts w:ascii="仿宋_GB2312" w:hAnsi="仿宋_GB2312" w:cs="仿宋_GB2312" w:eastAsia="仿宋_GB2312"/>
                      <w:sz w:val="15"/>
                      <w:color w:val="000000"/>
                    </w:rPr>
                    <w:t>附录</w:t>
                  </w:r>
                  <w:r>
                    <w:rPr>
                      <w:rFonts w:ascii="仿宋_GB2312" w:hAnsi="仿宋_GB2312" w:cs="仿宋_GB2312" w:eastAsia="仿宋_GB2312"/>
                      <w:sz w:val="15"/>
                      <w:color w:val="000000"/>
                    </w:rPr>
                    <w:t>A</w:t>
                  </w:r>
                  <w:r>
                    <w:rPr>
                      <w:rFonts w:ascii="仿宋_GB2312" w:hAnsi="仿宋_GB2312" w:cs="仿宋_GB2312" w:eastAsia="仿宋_GB2312"/>
                      <w:sz w:val="15"/>
                      <w:color w:val="000000"/>
                    </w:rPr>
                    <w:t>中</w:t>
                  </w:r>
                  <w:r>
                    <w:rPr>
                      <w:rFonts w:ascii="仿宋_GB2312" w:hAnsi="仿宋_GB2312" w:cs="仿宋_GB2312" w:eastAsia="仿宋_GB2312"/>
                      <w:sz w:val="15"/>
                      <w:color w:val="000000"/>
                    </w:rPr>
                    <w:t>A.4</w:t>
                  </w:r>
                  <w:r>
                    <w:rPr>
                      <w:rFonts w:ascii="仿宋_GB2312" w:hAnsi="仿宋_GB2312" w:cs="仿宋_GB2312" w:eastAsia="仿宋_GB2312"/>
                      <w:sz w:val="15"/>
                      <w:color w:val="000000"/>
                    </w:rPr>
                    <w:t>所列</w:t>
                  </w:r>
                  <w:r>
                    <w:rPr>
                      <w:rFonts w:ascii="仿宋_GB2312" w:hAnsi="仿宋_GB2312" w:cs="仿宋_GB2312" w:eastAsia="仿宋_GB2312"/>
                      <w:sz w:val="15"/>
                      <w:color w:val="000000"/>
                    </w:rPr>
                    <w:t>1#-4#</w:t>
                  </w:r>
                  <w:r>
                    <w:rPr>
                      <w:rFonts w:ascii="仿宋_GB2312" w:hAnsi="仿宋_GB2312" w:cs="仿宋_GB2312" w:eastAsia="仿宋_GB2312"/>
                      <w:sz w:val="15"/>
                      <w:color w:val="000000"/>
                    </w:rPr>
                    <w:t>浓度值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氮中丙烷、一氧化碳、二氧化碳、一氧化氮混合气</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μmol/mol~21</w:t>
                  </w:r>
                </w:p>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氮中丙烷、一氧化碳、二氧化碳、一氧化氮混合气</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μmol/mol~12</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688-2017</w:t>
                  </w:r>
                  <w:r>
                    <w:rPr>
                      <w:rFonts w:ascii="仿宋_GB2312" w:hAnsi="仿宋_GB2312" w:cs="仿宋_GB2312" w:eastAsia="仿宋_GB2312"/>
                      <w:sz w:val="15"/>
                      <w:color w:val="000000"/>
                    </w:rPr>
                    <w:t>附录</w:t>
                  </w:r>
                  <w:r>
                    <w:rPr>
                      <w:rFonts w:ascii="仿宋_GB2312" w:hAnsi="仿宋_GB2312" w:cs="仿宋_GB2312" w:eastAsia="仿宋_GB2312"/>
                      <w:sz w:val="15"/>
                      <w:color w:val="000000"/>
                    </w:rPr>
                    <w:t>A</w:t>
                  </w:r>
                  <w:r>
                    <w:rPr>
                      <w:rFonts w:ascii="仿宋_GB2312" w:hAnsi="仿宋_GB2312" w:cs="仿宋_GB2312" w:eastAsia="仿宋_GB2312"/>
                      <w:sz w:val="15"/>
                      <w:color w:val="000000"/>
                    </w:rPr>
                    <w:t>中</w:t>
                  </w:r>
                  <w:r>
                    <w:rPr>
                      <w:rFonts w:ascii="仿宋_GB2312" w:hAnsi="仿宋_GB2312" w:cs="仿宋_GB2312" w:eastAsia="仿宋_GB2312"/>
                      <w:sz w:val="15"/>
                      <w:color w:val="000000"/>
                    </w:rPr>
                    <w:t>A.5</w:t>
                  </w:r>
                  <w:r>
                    <w:rPr>
                      <w:rFonts w:ascii="仿宋_GB2312" w:hAnsi="仿宋_GB2312" w:cs="仿宋_GB2312" w:eastAsia="仿宋_GB2312"/>
                      <w:sz w:val="15"/>
                      <w:color w:val="000000"/>
                    </w:rPr>
                    <w:t>所列浓度值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清洁空气</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20.9</w:t>
                  </w:r>
                  <w:r>
                    <w:rPr>
                      <w:rFonts w:ascii="仿宋_GB2312" w:hAnsi="仿宋_GB2312" w:cs="仿宋_GB2312" w:eastAsia="仿宋_GB2312"/>
                      <w:sz w:val="15"/>
                      <w:color w:val="000000"/>
                    </w:rPr>
                    <w:t>：</w:t>
                  </w:r>
                  <w:r>
                    <w:rPr>
                      <w:rFonts w:ascii="仿宋_GB2312" w:hAnsi="仿宋_GB2312" w:cs="仿宋_GB2312" w:eastAsia="仿宋_GB2312"/>
                      <w:sz w:val="15"/>
                      <w:color w:val="000000"/>
                    </w:rPr>
                    <w:t>79.1</w:t>
                  </w:r>
                  <w:r>
                    <w:rPr>
                      <w:rFonts w:ascii="仿宋_GB2312" w:hAnsi="仿宋_GB2312" w:cs="仿宋_GB2312" w:eastAsia="仿宋_GB2312"/>
                      <w:sz w:val="15"/>
                      <w:color w:val="000000"/>
                    </w:rPr>
                    <w:t>）</w:t>
                  </w:r>
                  <w:r>
                    <w:rPr>
                      <w:rFonts w:ascii="仿宋_GB2312" w:hAnsi="仿宋_GB2312" w:cs="仿宋_GB2312" w:eastAsia="仿宋_GB2312"/>
                      <w:sz w:val="15"/>
                      <w:color w:val="000000"/>
                    </w:rPr>
                    <w:t>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N</w:t>
                  </w:r>
                  <w:r>
                    <w:rPr>
                      <w:rFonts w:ascii="仿宋_GB2312" w:hAnsi="仿宋_GB2312" w:cs="仿宋_GB2312" w:eastAsia="仿宋_GB2312"/>
                      <w:sz w:val="15"/>
                      <w:color w:val="000000"/>
                      <w:vertAlign w:val="subscript"/>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 xml:space="preserve">=2   </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r>
                    <w:rPr>
                      <w:rFonts w:ascii="仿宋_GB2312" w:hAnsi="仿宋_GB2312" w:cs="仿宋_GB2312" w:eastAsia="仿宋_GB2312"/>
                      <w:sz w:val="15"/>
                      <w:color w:val="000000"/>
                    </w:rPr>
                    <w:t>L</w:t>
                  </w:r>
                  <w:r>
                    <w:rPr>
                      <w:rFonts w:ascii="仿宋_GB2312" w:hAnsi="仿宋_GB2312" w:cs="仿宋_GB2312" w:eastAsia="仿宋_GB2312"/>
                      <w:sz w:val="15"/>
                      <w:color w:val="000000"/>
                    </w:rPr>
                    <w:t>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r>
                    <w:rPr>
                      <w:rFonts w:ascii="仿宋_GB2312" w:hAnsi="仿宋_GB2312" w:cs="仿宋_GB2312" w:eastAsia="仿宋_GB2312"/>
                      <w:sz w:val="15"/>
                      <w:color w:val="000000"/>
                    </w:rPr>
                    <w:t>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空气中甲烷</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可燃气体检测报警器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0.5</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color w:val="000000"/>
                    </w:rPr>
                    <w:t>3.0</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693-2011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空气中异丁烷</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0.18</w:t>
                  </w:r>
                  <w:r>
                    <w:rPr>
                      <w:rFonts w:ascii="仿宋_GB2312" w:hAnsi="仿宋_GB2312" w:cs="仿宋_GB2312" w:eastAsia="仿宋_GB2312"/>
                      <w:sz w:val="15"/>
                      <w:color w:val="000000"/>
                    </w:rPr>
                    <w:t>，</w:t>
                  </w:r>
                  <w:r>
                    <w:rPr>
                      <w:rFonts w:ascii="仿宋_GB2312" w:hAnsi="仿宋_GB2312" w:cs="仿宋_GB2312" w:eastAsia="仿宋_GB2312"/>
                      <w:sz w:val="15"/>
                      <w:color w:val="000000"/>
                    </w:rPr>
                    <w:t>0.72</w:t>
                  </w:r>
                  <w:r>
                    <w:rPr>
                      <w:rFonts w:ascii="仿宋_GB2312" w:hAnsi="仿宋_GB2312" w:cs="仿宋_GB2312" w:eastAsia="仿宋_GB2312"/>
                      <w:sz w:val="15"/>
                      <w:color w:val="000000"/>
                    </w:rPr>
                    <w:t>，</w:t>
                  </w:r>
                  <w:r>
                    <w:rPr>
                      <w:rFonts w:ascii="仿宋_GB2312" w:hAnsi="仿宋_GB2312" w:cs="仿宋_GB2312" w:eastAsia="仿宋_GB2312"/>
                      <w:sz w:val="15"/>
                      <w:color w:val="000000"/>
                    </w:rPr>
                    <w:t>1.08</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 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空气中丙烷</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0.22</w:t>
                  </w:r>
                  <w:r>
                    <w:rPr>
                      <w:rFonts w:ascii="仿宋_GB2312" w:hAnsi="仿宋_GB2312" w:cs="仿宋_GB2312" w:eastAsia="仿宋_GB2312"/>
                      <w:sz w:val="15"/>
                      <w:color w:val="000000"/>
                    </w:rPr>
                    <w:t>，</w:t>
                  </w:r>
                  <w:r>
                    <w:rPr>
                      <w:rFonts w:ascii="仿宋_GB2312" w:hAnsi="仿宋_GB2312" w:cs="仿宋_GB2312" w:eastAsia="仿宋_GB2312"/>
                      <w:sz w:val="15"/>
                      <w:color w:val="000000"/>
                    </w:rPr>
                    <w:t>0.88</w:t>
                  </w:r>
                  <w:r>
                    <w:rPr>
                      <w:rFonts w:ascii="仿宋_GB2312" w:hAnsi="仿宋_GB2312" w:cs="仿宋_GB2312" w:eastAsia="仿宋_GB2312"/>
                      <w:sz w:val="15"/>
                      <w:color w:val="000000"/>
                    </w:rPr>
                    <w:t>，</w:t>
                  </w:r>
                  <w:r>
                    <w:rPr>
                      <w:rFonts w:ascii="仿宋_GB2312" w:hAnsi="仿宋_GB2312" w:cs="仿宋_GB2312" w:eastAsia="仿宋_GB2312"/>
                      <w:sz w:val="15"/>
                      <w:color w:val="000000"/>
                    </w:rPr>
                    <w:t>1.32</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空气中氢气</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(0.4</w:t>
                  </w:r>
                  <w:r>
                    <w:rPr>
                      <w:rFonts w:ascii="仿宋_GB2312" w:hAnsi="仿宋_GB2312" w:cs="仿宋_GB2312" w:eastAsia="仿宋_GB2312"/>
                      <w:sz w:val="15"/>
                      <w:color w:val="000000"/>
                    </w:rPr>
                    <w:t>，</w:t>
                  </w:r>
                  <w:r>
                    <w:rPr>
                      <w:rFonts w:ascii="仿宋_GB2312" w:hAnsi="仿宋_GB2312" w:cs="仿宋_GB2312" w:eastAsia="仿宋_GB2312"/>
                      <w:sz w:val="15"/>
                      <w:color w:val="000000"/>
                    </w:rPr>
                    <w:t>1.6</w:t>
                  </w:r>
                  <w:r>
                    <w:rPr>
                      <w:rFonts w:ascii="仿宋_GB2312" w:hAnsi="仿宋_GB2312" w:cs="仿宋_GB2312" w:eastAsia="仿宋_GB2312"/>
                      <w:sz w:val="15"/>
                      <w:color w:val="000000"/>
                    </w:rPr>
                    <w:t>，</w:t>
                  </w:r>
                  <w:r>
                    <w:rPr>
                      <w:rFonts w:ascii="仿宋_GB2312" w:hAnsi="仿宋_GB2312" w:cs="仿宋_GB2312" w:eastAsia="仿宋_GB2312"/>
                      <w:sz w:val="15"/>
                      <w:color w:val="000000"/>
                    </w:rPr>
                    <w:t>2.4)</w:t>
                  </w:r>
                </w:p>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氮中一氧化碳</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一氧化碳、二氧化碳红外气体分析器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25</w:t>
                  </w:r>
                  <w:r>
                    <w:rPr>
                      <w:rFonts w:ascii="仿宋_GB2312" w:hAnsi="仿宋_GB2312" w:cs="仿宋_GB2312" w:eastAsia="仿宋_GB2312"/>
                      <w:sz w:val="15"/>
                      <w:color w:val="000000"/>
                    </w:rPr>
                    <w:t>，</w:t>
                  </w:r>
                  <w:r>
                    <w:rPr>
                      <w:rFonts w:ascii="仿宋_GB2312" w:hAnsi="仿宋_GB2312" w:cs="仿宋_GB2312" w:eastAsia="仿宋_GB2312"/>
                      <w:sz w:val="15"/>
                      <w:color w:val="000000"/>
                    </w:rPr>
                    <w:t>40</w:t>
                  </w:r>
                  <w:r>
                    <w:rPr>
                      <w:rFonts w:ascii="仿宋_GB2312" w:hAnsi="仿宋_GB2312" w:cs="仿宋_GB2312" w:eastAsia="仿宋_GB2312"/>
                      <w:sz w:val="15"/>
                      <w:color w:val="000000"/>
                    </w:rPr>
                    <w:t>，</w:t>
                  </w:r>
                  <w:r>
                    <w:rPr>
                      <w:rFonts w:ascii="仿宋_GB2312" w:hAnsi="仿宋_GB2312" w:cs="仿宋_GB2312" w:eastAsia="仿宋_GB2312"/>
                      <w:sz w:val="15"/>
                      <w:color w:val="000000"/>
                    </w:rPr>
                    <w:t>100</w:t>
                  </w:r>
                  <w:r>
                    <w:rPr>
                      <w:rFonts w:ascii="仿宋_GB2312" w:hAnsi="仿宋_GB2312" w:cs="仿宋_GB2312" w:eastAsia="仿宋_GB2312"/>
                      <w:sz w:val="15"/>
                      <w:color w:val="000000"/>
                    </w:rPr>
                    <w:t>，</w:t>
                  </w:r>
                  <w:r>
                    <w:rPr>
                      <w:rFonts w:ascii="仿宋_GB2312" w:hAnsi="仿宋_GB2312" w:cs="仿宋_GB2312" w:eastAsia="仿宋_GB2312"/>
                      <w:sz w:val="15"/>
                      <w:color w:val="000000"/>
                    </w:rPr>
                    <w:t>160)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635-2011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氮中二氧化碳</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(0.1</w:t>
                  </w:r>
                  <w:r>
                    <w:rPr>
                      <w:rFonts w:ascii="仿宋_GB2312" w:hAnsi="仿宋_GB2312" w:cs="仿宋_GB2312" w:eastAsia="仿宋_GB2312"/>
                      <w:sz w:val="15"/>
                      <w:color w:val="000000"/>
                    </w:rPr>
                    <w:t>，</w:t>
                  </w:r>
                  <w:r>
                    <w:rPr>
                      <w:rFonts w:ascii="仿宋_GB2312" w:hAnsi="仿宋_GB2312" w:cs="仿宋_GB2312" w:eastAsia="仿宋_GB2312"/>
                      <w:sz w:val="15"/>
                      <w:color w:val="000000"/>
                    </w:rPr>
                    <w:t>0.25</w:t>
                  </w:r>
                  <w:r>
                    <w:rPr>
                      <w:rFonts w:ascii="仿宋_GB2312" w:hAnsi="仿宋_GB2312" w:cs="仿宋_GB2312" w:eastAsia="仿宋_GB2312"/>
                      <w:sz w:val="15"/>
                      <w:color w:val="000000"/>
                    </w:rPr>
                    <w:t>，</w:t>
                  </w:r>
                  <w:r>
                    <w:rPr>
                      <w:rFonts w:ascii="仿宋_GB2312" w:hAnsi="仿宋_GB2312" w:cs="仿宋_GB2312" w:eastAsia="仿宋_GB2312"/>
                      <w:sz w:val="15"/>
                      <w:color w:val="000000"/>
                    </w:rPr>
                    <w:t>0.4)</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氮中甲烷、二氧化碳混合气</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0.5%CH</w:t>
                  </w:r>
                  <w:r>
                    <w:rPr>
                      <w:rFonts w:ascii="仿宋_GB2312" w:hAnsi="仿宋_GB2312" w:cs="仿宋_GB2312" w:eastAsia="仿宋_GB2312"/>
                      <w:sz w:val="15"/>
                      <w:color w:val="000000"/>
                      <w:vertAlign w:val="subscript"/>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0.5%CO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99%N</w:t>
                  </w:r>
                  <w:r>
                    <w:rPr>
                      <w:rFonts w:ascii="仿宋_GB2312" w:hAnsi="仿宋_GB2312" w:cs="仿宋_GB2312" w:eastAsia="仿宋_GB2312"/>
                      <w:sz w:val="15"/>
                      <w:color w:val="000000"/>
                      <w:vertAlign w:val="subscript"/>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635-2011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氮中甲烷、一氧化碳</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5%CH</w:t>
                  </w:r>
                  <w:r>
                    <w:rPr>
                      <w:rFonts w:ascii="仿宋_GB2312" w:hAnsi="仿宋_GB2312" w:cs="仿宋_GB2312" w:eastAsia="仿宋_GB2312"/>
                      <w:sz w:val="15"/>
                      <w:color w:val="000000"/>
                      <w:vertAlign w:val="subscript"/>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10%CO</w:t>
                  </w:r>
                  <w:r>
                    <w:rPr>
                      <w:rFonts w:ascii="仿宋_GB2312" w:hAnsi="仿宋_GB2312" w:cs="仿宋_GB2312" w:eastAsia="仿宋_GB2312"/>
                      <w:sz w:val="15"/>
                      <w:color w:val="000000"/>
                    </w:rPr>
                    <w:t>，</w:t>
                  </w:r>
                  <w:r>
                    <w:rPr>
                      <w:rFonts w:ascii="仿宋_GB2312" w:hAnsi="仿宋_GB2312" w:cs="仿宋_GB2312" w:eastAsia="仿宋_GB2312"/>
                      <w:sz w:val="15"/>
                      <w:color w:val="000000"/>
                    </w:rPr>
                    <w:t>85</w:t>
                  </w:r>
                  <w:r>
                    <w:rPr>
                      <w:rFonts w:ascii="仿宋_GB2312" w:hAnsi="仿宋_GB2312" w:cs="仿宋_GB2312" w:eastAsia="仿宋_GB2312"/>
                      <w:sz w:val="15"/>
                      <w:color w:val="000000"/>
                    </w:rPr>
                    <w:t>%N</w:t>
                  </w:r>
                  <w:r>
                    <w:rPr>
                      <w:rFonts w:ascii="仿宋_GB2312" w:hAnsi="仿宋_GB2312" w:cs="仿宋_GB2312" w:eastAsia="仿宋_GB2312"/>
                      <w:sz w:val="15"/>
                      <w:color w:val="000000"/>
                      <w:vertAlign w:val="subscript"/>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高纯氮气</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N</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99.999</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 xml:space="preserve">=2   </w:t>
                  </w: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空气中甲烷</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催化燃烧式甲烷测定器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1.1</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678-2007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134</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氮中氧</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氧分析仪和氧气检测报警器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15"/>
                      <w:color w:val="000000"/>
                    </w:rPr>
                    <w:t>，</w:t>
                  </w:r>
                  <w:r>
                    <w:rPr>
                      <w:rFonts w:ascii="仿宋_GB2312" w:hAnsi="仿宋_GB2312" w:cs="仿宋_GB2312" w:eastAsia="仿宋_GB2312"/>
                      <w:sz w:val="15"/>
                      <w:color w:val="000000"/>
                    </w:rPr>
                    <w:t>80)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=3</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365-2008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135</w:t>
                  </w:r>
                </w:p>
              </w:tc>
              <w:tc>
                <w:tcPr>
                  <w:tcW w:type="dxa" w:w="383"/>
                  <w:vMerge/>
                  <w:tcBorders>
                    <w:top w:val="none" w:color="000000" w:sz="4"/>
                    <w:left w:val="non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color w:val="000000"/>
                    </w:rPr>
                    <w:t>24)</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氮中氧</w:t>
                  </w: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8</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15"/>
                      <w:color w:val="000000"/>
                    </w:rPr>
                    <w:t>，</w:t>
                  </w:r>
                  <w:r>
                    <w:rPr>
                      <w:rFonts w:ascii="仿宋_GB2312" w:hAnsi="仿宋_GB2312" w:cs="仿宋_GB2312" w:eastAsia="仿宋_GB2312"/>
                      <w:sz w:val="15"/>
                      <w:color w:val="000000"/>
                    </w:rPr>
                    <w:t>80</w:t>
                  </w:r>
                  <w:r>
                    <w:rPr>
                      <w:rFonts w:ascii="仿宋_GB2312" w:hAnsi="仿宋_GB2312" w:cs="仿宋_GB2312" w:eastAsia="仿宋_GB2312"/>
                      <w:sz w:val="15"/>
                      <w:color w:val="000000"/>
                    </w:rPr>
                    <w:t>，</w:t>
                  </w:r>
                  <w:r>
                    <w:rPr>
                      <w:rFonts w:ascii="仿宋_GB2312" w:hAnsi="仿宋_GB2312" w:cs="仿宋_GB2312" w:eastAsia="仿宋_GB2312"/>
                      <w:sz w:val="15"/>
                      <w:color w:val="000000"/>
                    </w:rPr>
                    <w:t>200</w:t>
                  </w:r>
                  <w:r>
                    <w:rPr>
                      <w:rFonts w:ascii="仿宋_GB2312" w:hAnsi="仿宋_GB2312" w:cs="仿宋_GB2312" w:eastAsia="仿宋_GB2312"/>
                      <w:sz w:val="15"/>
                      <w:color w:val="000000"/>
                    </w:rPr>
                    <w:t>，</w:t>
                  </w:r>
                  <w:r>
                    <w:rPr>
                      <w:rFonts w:ascii="仿宋_GB2312" w:hAnsi="仿宋_GB2312" w:cs="仿宋_GB2312" w:eastAsia="仿宋_GB2312"/>
                      <w:sz w:val="15"/>
                      <w:color w:val="000000"/>
                    </w:rPr>
                    <w:t>500</w:t>
                  </w:r>
                  <w:r>
                    <w:rPr>
                      <w:rFonts w:ascii="仿宋_GB2312" w:hAnsi="仿宋_GB2312" w:cs="仿宋_GB2312" w:eastAsia="仿宋_GB2312"/>
                      <w:sz w:val="15"/>
                      <w:color w:val="000000"/>
                    </w:rPr>
                    <w:t>，</w:t>
                  </w:r>
                  <w:r>
                    <w:rPr>
                      <w:rFonts w:ascii="仿宋_GB2312" w:hAnsi="仿宋_GB2312" w:cs="仿宋_GB2312" w:eastAsia="仿宋_GB2312"/>
                      <w:sz w:val="15"/>
                      <w:color w:val="000000"/>
                    </w:rPr>
                    <w:t>800) 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μmol/mol</w:t>
                  </w:r>
                  <w:r>
                    <w:rPr>
                      <w:rFonts w:ascii="仿宋_GB2312" w:hAnsi="仿宋_GB2312" w:cs="仿宋_GB2312" w:eastAsia="仿宋_GB2312"/>
                      <w:sz w:val="15"/>
                      <w:color w:val="000000"/>
                    </w:rPr>
                    <w:t>：</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1000)</w:t>
                  </w:r>
                </w:p>
                <w:p>
                  <w:pPr>
                    <w:pStyle w:val="null3"/>
                    <w:jc w:val="left"/>
                  </w:pPr>
                  <w:r>
                    <w:rPr>
                      <w:rFonts w:ascii="仿宋_GB2312" w:hAnsi="仿宋_GB2312" w:cs="仿宋_GB2312" w:eastAsia="仿宋_GB2312"/>
                      <w:sz w:val="15"/>
                      <w:color w:val="000000"/>
                    </w:rPr>
                    <w:t>μmol/mol</w:t>
                  </w:r>
                  <w:r>
                    <w:rPr>
                      <w:rFonts w:ascii="仿宋_GB2312" w:hAnsi="仿宋_GB2312" w:cs="仿宋_GB2312" w:eastAsia="仿宋_GB2312"/>
                      <w:sz w:val="15"/>
                      <w:color w:val="000000"/>
                    </w:rPr>
                    <w:t>：</w:t>
                  </w: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945-2010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137</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氮中甲烷</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气相色谱仪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《气相色谱仪》</w:t>
                  </w:r>
                  <w:r>
                    <w:br/>
                  </w:r>
                  <w:r>
                    <w:rPr>
                      <w:rFonts w:ascii="仿宋_GB2312" w:hAnsi="仿宋_GB2312" w:cs="仿宋_GB2312" w:eastAsia="仿宋_GB2312"/>
                      <w:sz w:val="15"/>
                      <w:color w:val="000000"/>
                    </w:rPr>
                    <w:t>JJG 700-2016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138</w:t>
                  </w:r>
                </w:p>
              </w:tc>
              <w:tc>
                <w:tcPr>
                  <w:tcW w:type="dxa" w:w="383"/>
                  <w:vMerge/>
                  <w:tcBorders>
                    <w:top w:val="none" w:color="000000" w:sz="4"/>
                    <w:left w:val="non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氮中二氧化碳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多参监护仪</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MPE</w:t>
                  </w:r>
                  <w:r>
                    <w:rPr>
                      <w:rFonts w:ascii="仿宋_GB2312" w:hAnsi="仿宋_GB2312" w:cs="仿宋_GB2312" w:eastAsia="仿宋_GB2312"/>
                      <w:sz w:val="15"/>
                      <w:i/>
                      <w:color w:val="000000"/>
                    </w:rPr>
                    <w:t>=±</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L</w:t>
                  </w:r>
                  <w:r>
                    <w:rPr>
                      <w:rFonts w:ascii="仿宋_GB2312" w:hAnsi="仿宋_GB2312" w:cs="仿宋_GB2312" w:eastAsia="仿宋_GB2312"/>
                      <w:sz w:val="15"/>
                      <w:color w:val="000000"/>
                    </w:rPr>
                    <w:t>装</w:t>
                  </w:r>
                  <w:r>
                    <w:rPr>
                      <w:rFonts w:ascii="仿宋_GB2312" w:hAnsi="仿宋_GB2312" w:cs="仿宋_GB2312" w:eastAsia="仿宋_GB2312"/>
                      <w:sz w:val="15"/>
                      <w:color w:val="000000"/>
                    </w:rPr>
                    <w:t>JJG 1163-2019</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氮中硫化氢</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硫化氢报警器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color w:val="000000"/>
                    </w:rPr>
                    <w:t>50</w:t>
                  </w:r>
                  <w:r>
                    <w:rPr>
                      <w:rFonts w:ascii="仿宋_GB2312" w:hAnsi="仿宋_GB2312" w:cs="仿宋_GB2312" w:eastAsia="仿宋_GB2312"/>
                      <w:sz w:val="15"/>
                      <w:color w:val="000000"/>
                    </w:rPr>
                    <w:t>，</w:t>
                  </w:r>
                  <w:r>
                    <w:rPr>
                      <w:rFonts w:ascii="仿宋_GB2312" w:hAnsi="仿宋_GB2312" w:cs="仿宋_GB2312" w:eastAsia="仿宋_GB2312"/>
                      <w:sz w:val="15"/>
                      <w:color w:val="000000"/>
                    </w:rPr>
                    <w:t>80)</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μmol/mol</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 xml:space="preserve">=2   </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成套</w:t>
                  </w:r>
                  <w:r>
                    <w:rPr>
                      <w:rFonts w:ascii="仿宋_GB2312" w:hAnsi="仿宋_GB2312" w:cs="仿宋_GB2312" w:eastAsia="仿宋_GB2312"/>
                      <w:sz w:val="15"/>
                      <w:color w:val="000000"/>
                    </w:rPr>
                    <w:t>JJG 695-2019</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高浓度氧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氧气吸入器</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99.5%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r>
                    <w:rPr>
                      <w:rFonts w:ascii="仿宋_GB2312" w:hAnsi="仿宋_GB2312" w:cs="仿宋_GB2312" w:eastAsia="仿宋_GB2312"/>
                      <w:sz w:val="15"/>
                      <w:color w:val="000000"/>
                    </w:rPr>
                    <w:t>L</w:t>
                  </w:r>
                  <w:r>
                    <w:rPr>
                      <w:rFonts w:ascii="仿宋_GB2312" w:hAnsi="仿宋_GB2312" w:cs="仿宋_GB2312" w:eastAsia="仿宋_GB2312"/>
                      <w:sz w:val="15"/>
                      <w:color w:val="000000"/>
                    </w:rPr>
                    <w:t>装</w:t>
                  </w:r>
                  <w:r>
                    <w:rPr>
                      <w:rFonts w:ascii="仿宋_GB2312" w:hAnsi="仿宋_GB2312" w:cs="仿宋_GB2312" w:eastAsia="仿宋_GB2312"/>
                      <w:sz w:val="15"/>
                      <w:color w:val="000000"/>
                    </w:rPr>
                    <w:t>JJG 913-2015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r>
                    <w:rPr>
                      <w:rFonts w:ascii="仿宋_GB2312" w:hAnsi="仿宋_GB2312" w:cs="仿宋_GB2312" w:eastAsia="仿宋_GB2312"/>
                      <w:sz w:val="15"/>
                      <w:color w:val="000000"/>
                    </w:rPr>
                    <w:t>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氮中氧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婴儿培养箱</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r>
                    <w:rPr>
                      <w:rFonts w:ascii="仿宋_GB2312" w:hAnsi="仿宋_GB2312" w:cs="仿宋_GB2312" w:eastAsia="仿宋_GB2312"/>
                      <w:sz w:val="15"/>
                      <w:color w:val="000000"/>
                    </w:rPr>
                    <w:t>30</w:t>
                  </w:r>
                  <w:r>
                    <w:rPr>
                      <w:rFonts w:ascii="仿宋_GB2312" w:hAnsi="仿宋_GB2312" w:cs="仿宋_GB2312" w:eastAsia="仿宋_GB2312"/>
                      <w:sz w:val="15"/>
                      <w:color w:val="000000"/>
                    </w:rPr>
                    <w:t>～</w:t>
                  </w:r>
                  <w:r>
                    <w:rPr>
                      <w:rFonts w:ascii="仿宋_GB2312" w:hAnsi="仿宋_GB2312" w:cs="仿宋_GB2312" w:eastAsia="仿宋_GB2312"/>
                      <w:sz w:val="15"/>
                      <w:color w:val="000000"/>
                    </w:rPr>
                    <w:t>40</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1.5%</w:t>
                  </w:r>
                  <w:r>
                    <w:rPr>
                      <w:rFonts w:ascii="仿宋_GB2312" w:hAnsi="仿宋_GB2312" w:cs="仿宋_GB2312" w:eastAsia="仿宋_GB2312"/>
                      <w:sz w:val="15"/>
                      <w:color w:val="000000"/>
                    </w:rPr>
                    <w:t>，</w:t>
                  </w:r>
                  <w:r>
                    <w:rPr>
                      <w:rFonts w:ascii="仿宋_GB2312" w:hAnsi="仿宋_GB2312" w:cs="仿宋_GB2312" w:eastAsia="仿宋_GB2312"/>
                      <w:sz w:val="15"/>
                      <w:i/>
                      <w:color w:val="000000"/>
                    </w:rPr>
                    <w:t>k</w:t>
                  </w:r>
                  <w:r>
                    <w:rPr>
                      <w:rFonts w:ascii="仿宋_GB2312" w:hAnsi="仿宋_GB2312" w:cs="仿宋_GB2312" w:eastAsia="仿宋_GB2312"/>
                      <w:sz w:val="15"/>
                      <w:color w:val="000000"/>
                    </w:rPr>
                    <w:t>=3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奶粉中菌落总数标准物质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洁净工作台</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0.5</w:t>
                  </w:r>
                  <w:r>
                    <w:rPr>
                      <w:rFonts w:ascii="仿宋_GB2312" w:hAnsi="仿宋_GB2312" w:cs="仿宋_GB2312" w:eastAsia="仿宋_GB2312"/>
                      <w:sz w:val="21"/>
                      <w:color w:val="000000"/>
                    </w:rPr>
                    <w:t xml:space="preserve"> </w:t>
                  </w:r>
                  <w:r>
                    <w:rPr>
                      <w:rFonts w:ascii="仿宋_GB2312" w:hAnsi="仿宋_GB2312" w:cs="仿宋_GB2312" w:eastAsia="仿宋_GB2312"/>
                      <w:sz w:val="15"/>
                      <w:color w:val="000000"/>
                    </w:rPr>
                    <w:t>g</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i/>
                      <w:color w:val="000000"/>
                    </w:rPr>
                    <w:t>U</w:t>
                  </w:r>
                  <w:r>
                    <w:rPr>
                      <w:rFonts w:ascii="仿宋_GB2312" w:hAnsi="仿宋_GB2312" w:cs="仿宋_GB2312" w:eastAsia="仿宋_GB2312"/>
                      <w:sz w:val="15"/>
                      <w:color w:val="000000"/>
                      <w:vertAlign w:val="subscript"/>
                    </w:rPr>
                    <w:t>r</w:t>
                  </w:r>
                  <w:r>
                    <w:rPr>
                      <w:rFonts w:ascii="仿宋_GB2312" w:hAnsi="仿宋_GB2312" w:cs="仿宋_GB2312" w:eastAsia="仿宋_GB2312"/>
                      <w:sz w:val="15"/>
                      <w:color w:val="000000"/>
                    </w:rPr>
                    <w:t>≤</w:t>
                  </w: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i/>
                      <w:color w:val="000000"/>
                    </w:rPr>
                    <w:t xml:space="preserve"> k</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0.5 g</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144</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超纯水（分析实验室用一级水）</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145</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无水乙醇</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温度计</w:t>
                  </w:r>
                </w:p>
              </w:tc>
              <w:tc>
                <w:tcPr>
                  <w:tcW w:type="dxa" w:w="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乙醇质量分数</w:t>
                  </w:r>
                  <w:r>
                    <w:rPr>
                      <w:rFonts w:ascii="仿宋_GB2312" w:hAnsi="仿宋_GB2312" w:cs="仿宋_GB2312" w:eastAsia="仿宋_GB2312"/>
                      <w:sz w:val="15"/>
                      <w:color w:val="000000"/>
                    </w:rPr>
                    <w:t>≥</w:t>
                  </w:r>
                  <w:r>
                    <w:rPr>
                      <w:rFonts w:ascii="仿宋_GB2312" w:hAnsi="仿宋_GB2312" w:cs="仿宋_GB2312" w:eastAsia="仿宋_GB2312"/>
                      <w:sz w:val="15"/>
                      <w:color w:val="000000"/>
                    </w:rPr>
                    <w:t>99.7%</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c>
                <w:tcPr>
                  <w:tcW w:type="dxa" w:w="3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w:t>
                  </w:r>
                </w:p>
              </w:tc>
              <w:tc>
                <w:tcPr>
                  <w:tcW w:type="dxa" w:w="1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500 mL</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2）烘干法水分测定仪检定用氯化钠溶液有证标准物质（2瓶）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依据的技术规范：</w:t>
            </w:r>
            <w:r>
              <w:rPr>
                <w:rFonts w:ascii="仿宋_GB2312" w:hAnsi="仿宋_GB2312" w:cs="仿宋_GB2312" w:eastAsia="仿宋_GB2312"/>
                <w:sz w:val="21"/>
                <w:color w:val="000000"/>
              </w:rPr>
              <w:t>JJG 658-2022《烘干法水分测定仪》。</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要求定值日期：按照</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最新日期选择。</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100mL/</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主要技术参数：</w:t>
            </w:r>
            <w:r>
              <w:rPr>
                <w:rFonts w:ascii="仿宋_GB2312" w:hAnsi="仿宋_GB2312" w:cs="仿宋_GB2312" w:eastAsia="仿宋_GB2312"/>
                <w:sz w:val="21"/>
                <w:color w:val="000000"/>
              </w:rPr>
              <w:t>质量分数</w:t>
            </w:r>
            <w:r>
              <w:rPr>
                <w:rFonts w:ascii="仿宋_GB2312" w:hAnsi="仿宋_GB2312" w:cs="仿宋_GB2312" w:eastAsia="仿宋_GB2312"/>
                <w:sz w:val="21"/>
                <w:color w:val="000000"/>
              </w:rPr>
              <w:t>5.00%，</w:t>
            </w:r>
            <w:r>
              <w:rPr>
                <w:rFonts w:ascii="仿宋_GB2312" w:hAnsi="仿宋_GB2312" w:cs="仿宋_GB2312" w:eastAsia="仿宋_GB2312"/>
                <w:sz w:val="21"/>
                <w:color w:val="000000"/>
              </w:rPr>
              <w:t>扩展不确定度</w:t>
            </w:r>
            <w:r>
              <w:rPr>
                <w:rFonts w:ascii="仿宋_GB2312" w:hAnsi="仿宋_GB2312" w:cs="仿宋_GB2312" w:eastAsia="仿宋_GB2312"/>
                <w:sz w:val="21"/>
                <w:i/>
                <w:color w:val="000000"/>
              </w:rPr>
              <w:t>U</w:t>
            </w:r>
            <w:r>
              <w:rPr>
                <w:rFonts w:ascii="仿宋_GB2312" w:hAnsi="仿宋_GB2312" w:cs="仿宋_GB2312" w:eastAsia="仿宋_GB2312"/>
                <w:sz w:val="21"/>
                <w:color w:val="000000"/>
              </w:rPr>
              <w:t>≤0.03%，</w:t>
            </w:r>
            <w:r>
              <w:rPr>
                <w:rFonts w:ascii="仿宋_GB2312" w:hAnsi="仿宋_GB2312" w:cs="仿宋_GB2312" w:eastAsia="仿宋_GB2312"/>
                <w:sz w:val="21"/>
                <w:i/>
                <w:color w:val="000000"/>
              </w:rPr>
              <w:t>k</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国家有证标准物质。</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3）镍居里点标准物质（1瓶）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依据的技术规范：</w:t>
            </w:r>
            <w:r>
              <w:rPr>
                <w:rFonts w:ascii="仿宋_GB2312" w:hAnsi="仿宋_GB2312" w:cs="仿宋_GB2312" w:eastAsia="仿宋_GB2312"/>
                <w:sz w:val="21"/>
                <w:color w:val="000000"/>
              </w:rPr>
              <w:t>JJG 1135-2017《热重分析仪》。</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要求定值日期：按照</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最新日期选择。</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1瓶</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0.5g/</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主要技术参数：</w:t>
            </w:r>
            <w:r>
              <w:rPr>
                <w:rFonts w:ascii="仿宋_GB2312" w:hAnsi="仿宋_GB2312" w:cs="仿宋_GB2312" w:eastAsia="仿宋_GB2312"/>
                <w:sz w:val="21"/>
                <w:color w:val="000000"/>
              </w:rPr>
              <w:t>居里点认定值（温度）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358.6℃，</w:t>
            </w:r>
            <w:r>
              <w:rPr>
                <w:rFonts w:ascii="仿宋_GB2312" w:hAnsi="仿宋_GB2312" w:cs="仿宋_GB2312" w:eastAsia="仿宋_GB2312"/>
                <w:sz w:val="21"/>
                <w:color w:val="000000"/>
              </w:rPr>
              <w:t>扩展不确定度</w:t>
            </w:r>
            <w:r>
              <w:rPr>
                <w:rFonts w:ascii="仿宋_GB2312" w:hAnsi="仿宋_GB2312" w:cs="仿宋_GB2312" w:eastAsia="仿宋_GB2312"/>
                <w:sz w:val="21"/>
                <w:i/>
                <w:color w:val="000000"/>
              </w:rPr>
              <w:t>U</w:t>
            </w:r>
            <w:r>
              <w:rPr>
                <w:rFonts w:ascii="仿宋_GB2312" w:hAnsi="仿宋_GB2312" w:cs="仿宋_GB2312" w:eastAsia="仿宋_GB2312"/>
                <w:sz w:val="21"/>
                <w:color w:val="000000"/>
              </w:rPr>
              <w:t>≤2.0℃，</w:t>
            </w:r>
            <w:r>
              <w:rPr>
                <w:rFonts w:ascii="仿宋_GB2312" w:hAnsi="仿宋_GB2312" w:cs="仿宋_GB2312" w:eastAsia="仿宋_GB2312"/>
                <w:sz w:val="21"/>
                <w:i/>
                <w:color w:val="000000"/>
              </w:rPr>
              <w:t>k</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国家有证标准物质。</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4）铁居里点标准物质（1瓶）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依据的技术规范：</w:t>
            </w:r>
            <w:r>
              <w:rPr>
                <w:rFonts w:ascii="仿宋_GB2312" w:hAnsi="仿宋_GB2312" w:cs="仿宋_GB2312" w:eastAsia="仿宋_GB2312"/>
                <w:sz w:val="21"/>
                <w:color w:val="000000"/>
              </w:rPr>
              <w:t>JJG 1135-2017《热重分析仪》。</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要求定值日期：按照</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最新日期选择。</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1瓶</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0.5g/</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主要技术参数：</w:t>
            </w:r>
            <w:r>
              <w:rPr>
                <w:rFonts w:ascii="仿宋_GB2312" w:hAnsi="仿宋_GB2312" w:cs="仿宋_GB2312" w:eastAsia="仿宋_GB2312"/>
                <w:sz w:val="21"/>
                <w:color w:val="000000"/>
              </w:rPr>
              <w:t>居里点认定值（温度）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772.0℃，</w:t>
            </w:r>
            <w:r>
              <w:rPr>
                <w:rFonts w:ascii="仿宋_GB2312" w:hAnsi="仿宋_GB2312" w:cs="仿宋_GB2312" w:eastAsia="仿宋_GB2312"/>
                <w:sz w:val="21"/>
                <w:color w:val="000000"/>
              </w:rPr>
              <w:t>扩展不确定度</w:t>
            </w:r>
            <w:r>
              <w:rPr>
                <w:rFonts w:ascii="仿宋_GB2312" w:hAnsi="仿宋_GB2312" w:cs="仿宋_GB2312" w:eastAsia="仿宋_GB2312"/>
                <w:sz w:val="21"/>
                <w:i/>
                <w:color w:val="000000"/>
              </w:rPr>
              <w:t>U</w:t>
            </w:r>
            <w:r>
              <w:rPr>
                <w:rFonts w:ascii="仿宋_GB2312" w:hAnsi="仿宋_GB2312" w:cs="仿宋_GB2312" w:eastAsia="仿宋_GB2312"/>
                <w:sz w:val="21"/>
                <w:color w:val="000000"/>
              </w:rPr>
              <w:t>≤3.0℃，</w:t>
            </w:r>
            <w:r>
              <w:rPr>
                <w:rFonts w:ascii="仿宋_GB2312" w:hAnsi="仿宋_GB2312" w:cs="仿宋_GB2312" w:eastAsia="仿宋_GB2312"/>
                <w:sz w:val="21"/>
                <w:i/>
                <w:color w:val="000000"/>
              </w:rPr>
              <w:t>k</w:t>
            </w:r>
            <w:r>
              <w:rPr>
                <w:rFonts w:ascii="仿宋_GB2312" w:hAnsi="仿宋_GB2312" w:cs="仿宋_GB2312" w:eastAsia="仿宋_GB2312"/>
                <w:sz w:val="21"/>
                <w:color w:val="000000"/>
              </w:rPr>
              <w:t>=2。</w:t>
            </w:r>
          </w:p>
          <w:p>
            <w:pPr>
              <w:pStyle w:val="null3"/>
              <w:ind w:firstLine="420"/>
              <w:jc w:val="left"/>
            </w:pPr>
            <w:r>
              <w:rPr>
                <w:rFonts w:ascii="仿宋_GB2312" w:hAnsi="仿宋_GB2312" w:cs="仿宋_GB2312" w:eastAsia="仿宋_GB2312"/>
                <w:sz w:val="21"/>
                <w:color w:val="000000"/>
              </w:rPr>
              <w:t>国家有证标准物质。</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5）煤物理特性和化学成分分析标准物质（5瓶）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依据的技术规范：</w:t>
            </w:r>
            <w:r>
              <w:rPr>
                <w:rFonts w:ascii="仿宋_GB2312" w:hAnsi="仿宋_GB2312" w:cs="仿宋_GB2312" w:eastAsia="仿宋_GB2312"/>
                <w:sz w:val="21"/>
                <w:color w:val="000000"/>
              </w:rPr>
              <w:t>JJG 1140-2017《工业分析仪》。</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要求定值日期：按照</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最新日期选择。</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每种</w:t>
            </w:r>
            <w:r>
              <w:rPr>
                <w:rFonts w:ascii="仿宋_GB2312" w:hAnsi="仿宋_GB2312" w:cs="仿宋_GB2312" w:eastAsia="仿宋_GB2312"/>
                <w:sz w:val="21"/>
                <w:color w:val="000000"/>
              </w:rPr>
              <w:t>1瓶，共</w:t>
            </w:r>
            <w:r>
              <w:rPr>
                <w:rFonts w:ascii="仿宋_GB2312" w:hAnsi="仿宋_GB2312" w:cs="仿宋_GB2312" w:eastAsia="仿宋_GB2312"/>
                <w:sz w:val="21"/>
                <w:color w:val="000000"/>
              </w:rPr>
              <w:t>5瓶</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50g/</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主要技术参数：</w:t>
            </w:r>
          </w:p>
          <w:p>
            <w:pPr>
              <w:pStyle w:val="null3"/>
              <w:ind w:firstLine="420"/>
              <w:jc w:val="both"/>
            </w:pPr>
            <w:r>
              <w:rPr>
                <w:rFonts w:ascii="仿宋_GB2312" w:hAnsi="仿宋_GB2312" w:cs="仿宋_GB2312" w:eastAsia="仿宋_GB2312"/>
                <w:sz w:val="21"/>
                <w:color w:val="000000"/>
              </w:rPr>
              <w:t>①</w:t>
            </w:r>
            <w:r>
              <w:rPr>
                <w:rFonts w:ascii="仿宋_GB2312" w:hAnsi="仿宋_GB2312" w:cs="仿宋_GB2312" w:eastAsia="仿宋_GB2312"/>
                <w:sz w:val="22"/>
                <w:color w:val="000000"/>
              </w:rPr>
              <w:t>灰分＜</w:t>
            </w:r>
            <w:r>
              <w:rPr>
                <w:rFonts w:ascii="仿宋_GB2312" w:hAnsi="仿宋_GB2312" w:cs="仿宋_GB2312" w:eastAsia="仿宋_GB2312"/>
                <w:sz w:val="22"/>
                <w:color w:val="000000"/>
              </w:rPr>
              <w:t>15.00%，</w:t>
            </w:r>
            <w:r>
              <w:rPr>
                <w:rFonts w:ascii="仿宋_GB2312" w:hAnsi="仿宋_GB2312" w:cs="仿宋_GB2312" w:eastAsia="仿宋_GB2312"/>
                <w:sz w:val="21"/>
                <w:color w:val="000000"/>
              </w:rPr>
              <w:t>扩展不确定度</w:t>
            </w:r>
            <w:r>
              <w:rPr>
                <w:rFonts w:ascii="仿宋_GB2312" w:hAnsi="仿宋_GB2312" w:cs="仿宋_GB2312" w:eastAsia="仿宋_GB2312"/>
                <w:sz w:val="22"/>
                <w:i/>
                <w:color w:val="000000"/>
              </w:rPr>
              <w:t>U</w:t>
            </w:r>
            <w:r>
              <w:rPr>
                <w:rFonts w:ascii="仿宋_GB2312" w:hAnsi="仿宋_GB2312" w:cs="仿宋_GB2312" w:eastAsia="仿宋_GB2312"/>
                <w:sz w:val="22"/>
                <w:color w:val="000000"/>
              </w:rPr>
              <w:t>≤0.15%，</w:t>
            </w:r>
            <w:r>
              <w:rPr>
                <w:rFonts w:ascii="仿宋_GB2312" w:hAnsi="仿宋_GB2312" w:cs="仿宋_GB2312" w:eastAsia="仿宋_GB2312"/>
                <w:sz w:val="22"/>
                <w:i/>
                <w:color w:val="000000"/>
              </w:rPr>
              <w:t>k</w:t>
            </w:r>
            <w:r>
              <w:rPr>
                <w:rFonts w:ascii="仿宋_GB2312" w:hAnsi="仿宋_GB2312" w:cs="仿宋_GB2312" w:eastAsia="仿宋_GB2312"/>
                <w:sz w:val="22"/>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②</w:t>
            </w:r>
            <w:r>
              <w:rPr>
                <w:rFonts w:ascii="仿宋_GB2312" w:hAnsi="仿宋_GB2312" w:cs="仿宋_GB2312" w:eastAsia="仿宋_GB2312"/>
                <w:sz w:val="22"/>
                <w:color w:val="000000"/>
              </w:rPr>
              <w:t>15.00%≤灰分≤30.00%，</w:t>
            </w:r>
            <w:r>
              <w:rPr>
                <w:rFonts w:ascii="仿宋_GB2312" w:hAnsi="仿宋_GB2312" w:cs="仿宋_GB2312" w:eastAsia="仿宋_GB2312"/>
                <w:sz w:val="21"/>
                <w:color w:val="000000"/>
              </w:rPr>
              <w:t>扩展不确定度</w:t>
            </w:r>
            <w:r>
              <w:rPr>
                <w:rFonts w:ascii="仿宋_GB2312" w:hAnsi="仿宋_GB2312" w:cs="仿宋_GB2312" w:eastAsia="仿宋_GB2312"/>
                <w:sz w:val="22"/>
                <w:i/>
                <w:color w:val="000000"/>
              </w:rPr>
              <w:t>U</w:t>
            </w:r>
            <w:r>
              <w:rPr>
                <w:rFonts w:ascii="仿宋_GB2312" w:hAnsi="仿宋_GB2312" w:cs="仿宋_GB2312" w:eastAsia="仿宋_GB2312"/>
                <w:sz w:val="22"/>
                <w:color w:val="000000"/>
              </w:rPr>
              <w:t>≤0.20%，</w:t>
            </w:r>
            <w:r>
              <w:rPr>
                <w:rFonts w:ascii="仿宋_GB2312" w:hAnsi="仿宋_GB2312" w:cs="仿宋_GB2312" w:eastAsia="仿宋_GB2312"/>
                <w:sz w:val="22"/>
                <w:i/>
                <w:color w:val="000000"/>
              </w:rPr>
              <w:t>k</w:t>
            </w:r>
            <w:r>
              <w:rPr>
                <w:rFonts w:ascii="仿宋_GB2312" w:hAnsi="仿宋_GB2312" w:cs="仿宋_GB2312" w:eastAsia="仿宋_GB2312"/>
                <w:sz w:val="22"/>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③</w:t>
            </w:r>
            <w:r>
              <w:rPr>
                <w:rFonts w:ascii="仿宋_GB2312" w:hAnsi="仿宋_GB2312" w:cs="仿宋_GB2312" w:eastAsia="仿宋_GB2312"/>
                <w:sz w:val="22"/>
                <w:color w:val="000000"/>
              </w:rPr>
              <w:t>灰分＞</w:t>
            </w:r>
            <w:r>
              <w:rPr>
                <w:rFonts w:ascii="仿宋_GB2312" w:hAnsi="仿宋_GB2312" w:cs="仿宋_GB2312" w:eastAsia="仿宋_GB2312"/>
                <w:sz w:val="22"/>
                <w:color w:val="000000"/>
              </w:rPr>
              <w:t>30.00%，</w:t>
            </w:r>
            <w:r>
              <w:rPr>
                <w:rFonts w:ascii="仿宋_GB2312" w:hAnsi="仿宋_GB2312" w:cs="仿宋_GB2312" w:eastAsia="仿宋_GB2312"/>
                <w:sz w:val="21"/>
                <w:color w:val="000000"/>
              </w:rPr>
              <w:t>扩展不确定度</w:t>
            </w:r>
            <w:r>
              <w:rPr>
                <w:rFonts w:ascii="仿宋_GB2312" w:hAnsi="仿宋_GB2312" w:cs="仿宋_GB2312" w:eastAsia="仿宋_GB2312"/>
                <w:sz w:val="22"/>
                <w:i/>
                <w:color w:val="000000"/>
              </w:rPr>
              <w:t>U</w:t>
            </w:r>
            <w:r>
              <w:rPr>
                <w:rFonts w:ascii="仿宋_GB2312" w:hAnsi="仿宋_GB2312" w:cs="仿宋_GB2312" w:eastAsia="仿宋_GB2312"/>
                <w:sz w:val="22"/>
                <w:color w:val="000000"/>
              </w:rPr>
              <w:t>≤0.25%，</w:t>
            </w:r>
            <w:r>
              <w:rPr>
                <w:rFonts w:ascii="仿宋_GB2312" w:hAnsi="仿宋_GB2312" w:cs="仿宋_GB2312" w:eastAsia="仿宋_GB2312"/>
                <w:sz w:val="22"/>
                <w:i/>
                <w:color w:val="000000"/>
              </w:rPr>
              <w:t>k</w:t>
            </w:r>
            <w:r>
              <w:rPr>
                <w:rFonts w:ascii="仿宋_GB2312" w:hAnsi="仿宋_GB2312" w:cs="仿宋_GB2312" w:eastAsia="仿宋_GB2312"/>
                <w:sz w:val="22"/>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④</w:t>
            </w:r>
            <w:r>
              <w:rPr>
                <w:rFonts w:ascii="仿宋_GB2312" w:hAnsi="仿宋_GB2312" w:cs="仿宋_GB2312" w:eastAsia="仿宋_GB2312"/>
                <w:sz w:val="22"/>
                <w:color w:val="000000"/>
              </w:rPr>
              <w:t>挥发分＜</w:t>
            </w:r>
            <w:r>
              <w:rPr>
                <w:rFonts w:ascii="仿宋_GB2312" w:hAnsi="仿宋_GB2312" w:cs="仿宋_GB2312" w:eastAsia="仿宋_GB2312"/>
                <w:sz w:val="22"/>
                <w:color w:val="000000"/>
              </w:rPr>
              <w:t>20.00%，</w:t>
            </w:r>
            <w:r>
              <w:rPr>
                <w:rFonts w:ascii="仿宋_GB2312" w:hAnsi="仿宋_GB2312" w:cs="仿宋_GB2312" w:eastAsia="仿宋_GB2312"/>
                <w:sz w:val="21"/>
                <w:color w:val="000000"/>
              </w:rPr>
              <w:t>扩展不确定度</w:t>
            </w:r>
            <w:r>
              <w:rPr>
                <w:rFonts w:ascii="仿宋_GB2312" w:hAnsi="仿宋_GB2312" w:cs="仿宋_GB2312" w:eastAsia="仿宋_GB2312"/>
                <w:sz w:val="22"/>
                <w:i/>
                <w:color w:val="000000"/>
              </w:rPr>
              <w:t>U</w:t>
            </w:r>
            <w:r>
              <w:rPr>
                <w:rFonts w:ascii="仿宋_GB2312" w:hAnsi="仿宋_GB2312" w:cs="仿宋_GB2312" w:eastAsia="仿宋_GB2312"/>
                <w:sz w:val="22"/>
                <w:color w:val="000000"/>
              </w:rPr>
              <w:t>≤0.20%，</w:t>
            </w:r>
            <w:r>
              <w:rPr>
                <w:rFonts w:ascii="仿宋_GB2312" w:hAnsi="仿宋_GB2312" w:cs="仿宋_GB2312" w:eastAsia="仿宋_GB2312"/>
                <w:sz w:val="22"/>
                <w:i/>
                <w:color w:val="000000"/>
              </w:rPr>
              <w:t>k</w:t>
            </w:r>
            <w:r>
              <w:rPr>
                <w:rFonts w:ascii="仿宋_GB2312" w:hAnsi="仿宋_GB2312" w:cs="仿宋_GB2312" w:eastAsia="仿宋_GB2312"/>
                <w:sz w:val="22"/>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1瓶</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⑤</w:t>
            </w:r>
            <w:r>
              <w:rPr>
                <w:rFonts w:ascii="仿宋_GB2312" w:hAnsi="仿宋_GB2312" w:cs="仿宋_GB2312" w:eastAsia="仿宋_GB2312"/>
                <w:sz w:val="22"/>
                <w:color w:val="000000"/>
              </w:rPr>
              <w:t>20.00%≤挥发分≤40.00%，</w:t>
            </w:r>
            <w:r>
              <w:rPr>
                <w:rFonts w:ascii="仿宋_GB2312" w:hAnsi="仿宋_GB2312" w:cs="仿宋_GB2312" w:eastAsia="仿宋_GB2312"/>
                <w:sz w:val="21"/>
                <w:color w:val="000000"/>
              </w:rPr>
              <w:t>扩展不确定度</w:t>
            </w:r>
            <w:r>
              <w:rPr>
                <w:rFonts w:ascii="仿宋_GB2312" w:hAnsi="仿宋_GB2312" w:cs="仿宋_GB2312" w:eastAsia="仿宋_GB2312"/>
                <w:sz w:val="22"/>
                <w:i/>
                <w:color w:val="000000"/>
              </w:rPr>
              <w:t>U</w:t>
            </w:r>
            <w:r>
              <w:rPr>
                <w:rFonts w:ascii="仿宋_GB2312" w:hAnsi="仿宋_GB2312" w:cs="仿宋_GB2312" w:eastAsia="仿宋_GB2312"/>
                <w:sz w:val="22"/>
                <w:color w:val="000000"/>
              </w:rPr>
              <w:t>≤0.35%，</w:t>
            </w:r>
            <w:r>
              <w:rPr>
                <w:rFonts w:ascii="仿宋_GB2312" w:hAnsi="仿宋_GB2312" w:cs="仿宋_GB2312" w:eastAsia="仿宋_GB2312"/>
                <w:sz w:val="22"/>
                <w:i/>
                <w:color w:val="000000"/>
              </w:rPr>
              <w:t>k</w:t>
            </w:r>
            <w:r>
              <w:rPr>
                <w:rFonts w:ascii="仿宋_GB2312" w:hAnsi="仿宋_GB2312" w:cs="仿宋_GB2312" w:eastAsia="仿宋_GB2312"/>
                <w:sz w:val="22"/>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1瓶</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国家有证标准物质。</w:t>
            </w:r>
          </w:p>
          <w:p>
            <w:pPr>
              <w:pStyle w:val="null3"/>
              <w:jc w:val="left"/>
            </w:pPr>
            <w:r>
              <w:rPr>
                <w:rFonts w:ascii="仿宋_GB2312" w:hAnsi="仿宋_GB2312" w:cs="仿宋_GB2312" w:eastAsia="仿宋_GB2312"/>
                <w:sz w:val="21"/>
                <w:color w:val="000000"/>
              </w:rPr>
              <w:t>备注：</w:t>
            </w:r>
            <w:r>
              <w:rPr>
                <w:rFonts w:ascii="仿宋_GB2312" w:hAnsi="仿宋_GB2312" w:cs="仿宋_GB2312" w:eastAsia="仿宋_GB2312"/>
                <w:sz w:val="21"/>
                <w:color w:val="000000"/>
              </w:rPr>
              <w:t>煤物理特性和化学成分分析标准物质需根据</w:t>
            </w:r>
            <w:r>
              <w:rPr>
                <w:rFonts w:ascii="仿宋_GB2312" w:hAnsi="仿宋_GB2312" w:cs="仿宋_GB2312" w:eastAsia="仿宋_GB2312"/>
                <w:sz w:val="21"/>
                <w:color w:val="000000"/>
              </w:rPr>
              <w:t>生产厂家</w:t>
            </w:r>
            <w:r>
              <w:rPr>
                <w:rFonts w:ascii="仿宋_GB2312" w:hAnsi="仿宋_GB2312" w:cs="仿宋_GB2312" w:eastAsia="仿宋_GB2312"/>
                <w:sz w:val="21"/>
                <w:color w:val="000000"/>
              </w:rPr>
              <w:t>的批次生产情况进行选择。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6）标准硬度块（41块）</w:t>
            </w:r>
          </w:p>
          <w:p>
            <w:pPr>
              <w:pStyle w:val="null3"/>
              <w:ind w:firstLine="420"/>
              <w:jc w:val="left"/>
            </w:pPr>
            <w:r>
              <w:rPr>
                <w:rFonts w:ascii="仿宋_GB2312" w:hAnsi="仿宋_GB2312" w:cs="仿宋_GB2312" w:eastAsia="仿宋_GB2312"/>
                <w:sz w:val="21"/>
                <w:color w:val="000000"/>
              </w:rPr>
              <w:t>依据的技术规范：</w:t>
            </w:r>
          </w:p>
          <w:p>
            <w:pPr>
              <w:pStyle w:val="null3"/>
              <w:ind w:left="420" w:firstLine="420"/>
              <w:jc w:val="left"/>
            </w:pPr>
            <w:r>
              <w:rPr>
                <w:rFonts w:ascii="仿宋_GB2312" w:hAnsi="仿宋_GB2312" w:cs="仿宋_GB2312" w:eastAsia="仿宋_GB2312"/>
                <w:sz w:val="21"/>
                <w:color w:val="000000"/>
              </w:rPr>
              <w:t>JJG 112-2013</w:t>
            </w:r>
            <w:r>
              <w:rPr>
                <w:rFonts w:ascii="仿宋_GB2312" w:hAnsi="仿宋_GB2312" w:cs="仿宋_GB2312" w:eastAsia="仿宋_GB2312"/>
                <w:sz w:val="21"/>
                <w:color w:val="000000"/>
              </w:rPr>
              <w:t>《</w:t>
            </w:r>
            <w:r>
              <w:rPr>
                <w:rFonts w:ascii="仿宋_GB2312" w:hAnsi="仿宋_GB2312" w:cs="仿宋_GB2312" w:eastAsia="仿宋_GB2312"/>
                <w:sz w:val="21"/>
                <w:color w:val="000000"/>
              </w:rPr>
              <w:t>金属洛氏硬度计</w:t>
            </w:r>
            <w:r>
              <w:rPr>
                <w:rFonts w:ascii="仿宋_GB2312" w:hAnsi="仿宋_GB2312" w:cs="仿宋_GB2312" w:eastAsia="仿宋_GB2312"/>
                <w:sz w:val="21"/>
                <w:color w:val="000000"/>
              </w:rPr>
              <w:t>(A,B,C,D,E,F,G,H,K,N,T</w:t>
            </w:r>
            <w:r>
              <w:rPr>
                <w:rFonts w:ascii="仿宋_GB2312" w:hAnsi="仿宋_GB2312" w:cs="仿宋_GB2312" w:eastAsia="仿宋_GB2312"/>
                <w:sz w:val="21"/>
                <w:color w:val="000000"/>
              </w:rPr>
              <w:t>标尺</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JJG 113-2013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标准金属洛氏硬度块</w:t>
            </w:r>
            <w:r>
              <w:rPr>
                <w:rFonts w:ascii="仿宋_GB2312" w:hAnsi="仿宋_GB2312" w:cs="仿宋_GB2312" w:eastAsia="仿宋_GB2312"/>
                <w:sz w:val="21"/>
                <w:color w:val="000000"/>
              </w:rPr>
              <w:t>(A,B,C,D,E,F,G,H,K,N,T</w:t>
            </w:r>
            <w:r>
              <w:rPr>
                <w:rFonts w:ascii="仿宋_GB2312" w:hAnsi="仿宋_GB2312" w:cs="仿宋_GB2312" w:eastAsia="仿宋_GB2312"/>
                <w:sz w:val="21"/>
                <w:color w:val="000000"/>
              </w:rPr>
              <w:t>标尺</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JJG 151-2006</w:t>
            </w:r>
            <w:r>
              <w:rPr>
                <w:rFonts w:ascii="仿宋_GB2312" w:hAnsi="仿宋_GB2312" w:cs="仿宋_GB2312" w:eastAsia="仿宋_GB2312"/>
                <w:sz w:val="21"/>
                <w:color w:val="000000"/>
              </w:rPr>
              <w:t>《</w:t>
            </w:r>
            <w:r>
              <w:rPr>
                <w:rFonts w:ascii="仿宋_GB2312" w:hAnsi="仿宋_GB2312" w:cs="仿宋_GB2312" w:eastAsia="仿宋_GB2312"/>
                <w:sz w:val="21"/>
                <w:color w:val="000000"/>
              </w:rPr>
              <w:t>金属维氏硬度计</w:t>
            </w:r>
            <w:r>
              <w:rPr>
                <w:rFonts w:ascii="仿宋_GB2312" w:hAnsi="仿宋_GB2312" w:cs="仿宋_GB2312" w:eastAsia="仿宋_GB2312"/>
                <w:sz w:val="21"/>
                <w:color w:val="000000"/>
              </w:rPr>
              <w:t>》、</w:t>
            </w:r>
            <w:r>
              <w:rPr>
                <w:rFonts w:ascii="仿宋_GB2312" w:hAnsi="仿宋_GB2312" w:cs="仿宋_GB2312" w:eastAsia="仿宋_GB2312"/>
                <w:sz w:val="21"/>
                <w:color w:val="000000"/>
              </w:rPr>
              <w:t>JJG 148-2006</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标准维氏硬度块</w:t>
            </w:r>
            <w:r>
              <w:rPr>
                <w:rFonts w:ascii="仿宋_GB2312" w:hAnsi="仿宋_GB2312" w:cs="仿宋_GB2312" w:eastAsia="仿宋_GB2312"/>
                <w:sz w:val="21"/>
                <w:color w:val="000000"/>
              </w:rPr>
              <w:t>》、</w:t>
            </w:r>
            <w:r>
              <w:rPr>
                <w:rFonts w:ascii="仿宋_GB2312" w:hAnsi="仿宋_GB2312" w:cs="仿宋_GB2312" w:eastAsia="仿宋_GB2312"/>
                <w:sz w:val="21"/>
                <w:color w:val="000000"/>
              </w:rPr>
              <w:t>JJG 150-2005</w:t>
            </w:r>
            <w:r>
              <w:rPr>
                <w:rFonts w:ascii="仿宋_GB2312" w:hAnsi="仿宋_GB2312" w:cs="仿宋_GB2312" w:eastAsia="仿宋_GB2312"/>
                <w:sz w:val="21"/>
                <w:color w:val="000000"/>
              </w:rPr>
              <w:t>《</w:t>
            </w:r>
            <w:r>
              <w:rPr>
                <w:rFonts w:ascii="仿宋_GB2312" w:hAnsi="仿宋_GB2312" w:cs="仿宋_GB2312" w:eastAsia="仿宋_GB2312"/>
                <w:sz w:val="21"/>
                <w:color w:val="000000"/>
              </w:rPr>
              <w:t>金属布氏硬度计</w:t>
            </w:r>
            <w:r>
              <w:rPr>
                <w:rFonts w:ascii="仿宋_GB2312" w:hAnsi="仿宋_GB2312" w:cs="仿宋_GB2312" w:eastAsia="仿宋_GB2312"/>
                <w:sz w:val="21"/>
                <w:color w:val="000000"/>
              </w:rPr>
              <w:t>》、</w:t>
            </w:r>
            <w:r>
              <w:rPr>
                <w:rFonts w:ascii="仿宋_GB2312" w:hAnsi="仿宋_GB2312" w:cs="仿宋_GB2312" w:eastAsia="仿宋_GB2312"/>
                <w:sz w:val="21"/>
                <w:color w:val="000000"/>
              </w:rPr>
              <w:t>JJG 147-2017</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标准金属布氏硬度块</w:t>
            </w:r>
            <w:r>
              <w:rPr>
                <w:rFonts w:ascii="仿宋_GB2312" w:hAnsi="仿宋_GB2312" w:cs="仿宋_GB2312" w:eastAsia="仿宋_GB2312"/>
                <w:sz w:val="21"/>
                <w:color w:val="000000"/>
              </w:rPr>
              <w:t>》、</w:t>
            </w:r>
            <w:r>
              <w:rPr>
                <w:rFonts w:ascii="仿宋_GB2312" w:hAnsi="仿宋_GB2312" w:cs="仿宋_GB2312" w:eastAsia="仿宋_GB2312"/>
                <w:sz w:val="21"/>
                <w:color w:val="000000"/>
              </w:rPr>
              <w:t>JJF 1595-2016</w:t>
            </w:r>
            <w:r>
              <w:rPr>
                <w:rFonts w:ascii="仿宋_GB2312" w:hAnsi="仿宋_GB2312" w:cs="仿宋_GB2312" w:eastAsia="仿宋_GB2312"/>
                <w:sz w:val="21"/>
                <w:color w:val="000000"/>
              </w:rPr>
              <w:t>《</w:t>
            </w:r>
            <w:r>
              <w:rPr>
                <w:rFonts w:ascii="仿宋_GB2312" w:hAnsi="仿宋_GB2312" w:cs="仿宋_GB2312" w:eastAsia="仿宋_GB2312"/>
                <w:sz w:val="21"/>
                <w:color w:val="000000"/>
              </w:rPr>
              <w:t>携带式布氏硬度计校准规范</w:t>
            </w:r>
            <w:r>
              <w:rPr>
                <w:rFonts w:ascii="仿宋_GB2312" w:hAnsi="仿宋_GB2312" w:cs="仿宋_GB2312" w:eastAsia="仿宋_GB2312"/>
                <w:sz w:val="21"/>
                <w:color w:val="000000"/>
              </w:rPr>
              <w:t>》、</w:t>
            </w:r>
            <w:r>
              <w:rPr>
                <w:rFonts w:ascii="仿宋_GB2312" w:hAnsi="仿宋_GB2312" w:cs="仿宋_GB2312" w:eastAsia="仿宋_GB2312"/>
                <w:sz w:val="21"/>
                <w:color w:val="000000"/>
              </w:rPr>
              <w:t>J</w:t>
            </w:r>
            <w:r>
              <w:rPr>
                <w:rFonts w:ascii="仿宋_GB2312" w:hAnsi="仿宋_GB2312" w:cs="仿宋_GB2312" w:eastAsia="仿宋_GB2312"/>
                <w:sz w:val="21"/>
                <w:color w:val="000000"/>
              </w:rPr>
              <w:t>JG 747-1999</w:t>
            </w:r>
            <w:r>
              <w:rPr>
                <w:rFonts w:ascii="仿宋_GB2312" w:hAnsi="仿宋_GB2312" w:cs="仿宋_GB2312" w:eastAsia="仿宋_GB2312"/>
                <w:sz w:val="21"/>
                <w:color w:val="000000"/>
              </w:rPr>
              <w:t>《</w:t>
            </w:r>
            <w:r>
              <w:rPr>
                <w:rFonts w:ascii="仿宋_GB2312" w:hAnsi="仿宋_GB2312" w:cs="仿宋_GB2312" w:eastAsia="仿宋_GB2312"/>
                <w:sz w:val="21"/>
                <w:color w:val="000000"/>
              </w:rPr>
              <w:t>里氏硬度计</w:t>
            </w:r>
            <w:r>
              <w:rPr>
                <w:rFonts w:ascii="仿宋_GB2312" w:hAnsi="仿宋_GB2312" w:cs="仿宋_GB2312" w:eastAsia="仿宋_GB2312"/>
                <w:sz w:val="21"/>
                <w:color w:val="000000"/>
              </w:rPr>
              <w:t>》、</w:t>
            </w:r>
            <w:r>
              <w:rPr>
                <w:rFonts w:ascii="仿宋_GB2312" w:hAnsi="仿宋_GB2312" w:cs="仿宋_GB2312" w:eastAsia="仿宋_GB2312"/>
                <w:sz w:val="21"/>
                <w:color w:val="000000"/>
              </w:rPr>
              <w:t>JJG 944-2013</w:t>
            </w:r>
            <w:r>
              <w:rPr>
                <w:rFonts w:ascii="仿宋_GB2312" w:hAnsi="仿宋_GB2312" w:cs="仿宋_GB2312" w:eastAsia="仿宋_GB2312"/>
                <w:sz w:val="21"/>
                <w:color w:val="000000"/>
              </w:rPr>
              <w:t>《</w:t>
            </w:r>
            <w:r>
              <w:rPr>
                <w:rFonts w:ascii="仿宋_GB2312" w:hAnsi="仿宋_GB2312" w:cs="仿宋_GB2312" w:eastAsia="仿宋_GB2312"/>
                <w:sz w:val="21"/>
                <w:color w:val="000000"/>
              </w:rPr>
              <w:t>金属韦氏硬度计</w:t>
            </w:r>
            <w:r>
              <w:rPr>
                <w:rFonts w:ascii="仿宋_GB2312" w:hAnsi="仿宋_GB2312" w:cs="仿宋_GB2312" w:eastAsia="仿宋_GB2312"/>
                <w:sz w:val="21"/>
                <w:color w:val="000000"/>
              </w:rPr>
              <w:t>》、</w:t>
            </w:r>
            <w:r>
              <w:rPr>
                <w:rFonts w:ascii="仿宋_GB2312" w:hAnsi="仿宋_GB2312" w:cs="仿宋_GB2312" w:eastAsia="仿宋_GB2312"/>
                <w:sz w:val="21"/>
                <w:color w:val="000000"/>
              </w:rPr>
              <w:t>JJG 884-1994</w:t>
            </w:r>
            <w:r>
              <w:rPr>
                <w:rFonts w:ascii="仿宋_GB2312" w:hAnsi="仿宋_GB2312" w:cs="仿宋_GB2312" w:eastAsia="仿宋_GB2312"/>
                <w:sz w:val="21"/>
                <w:color w:val="000000"/>
              </w:rPr>
              <w:t>《塑料洛氏硬度计》</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rPr>
                <w:rFonts w:ascii="仿宋_GB2312" w:hAnsi="仿宋_GB2312" w:cs="仿宋_GB2312" w:eastAsia="仿宋_GB2312"/>
                <w:sz w:val="21"/>
                <w:color w:val="000000"/>
              </w:rPr>
              <w:t>所列规范标准如有更新，以最新规范标准执行</w:t>
            </w:r>
            <w:r>
              <w:rPr>
                <w:rFonts w:ascii="仿宋_GB2312" w:hAnsi="仿宋_GB2312" w:cs="仿宋_GB2312" w:eastAsia="仿宋_GB2312"/>
                <w:sz w:val="21"/>
                <w:color w:val="000000"/>
              </w:rPr>
              <w:t>）。</w:t>
            </w:r>
          </w:p>
          <w:p>
            <w:pPr>
              <w:pStyle w:val="null3"/>
              <w:ind w:left="420" w:firstLine="420"/>
              <w:jc w:val="left"/>
            </w:pPr>
            <w:r>
              <w:rPr>
                <w:rFonts w:ascii="仿宋_GB2312" w:hAnsi="仿宋_GB2312" w:cs="仿宋_GB2312" w:eastAsia="仿宋_GB2312"/>
                <w:sz w:val="21"/>
                <w:color w:val="000000"/>
              </w:rPr>
              <w:t>所有硬度块为标准级，且均符合其对应国家检定规程</w:t>
            </w:r>
            <w:r>
              <w:rPr>
                <w:rFonts w:ascii="仿宋_GB2312" w:hAnsi="仿宋_GB2312" w:cs="仿宋_GB2312" w:eastAsia="仿宋_GB2312"/>
                <w:sz w:val="21"/>
                <w:color w:val="000000"/>
              </w:rPr>
              <w:t>或校准规范</w:t>
            </w:r>
            <w:r>
              <w:rPr>
                <w:rFonts w:ascii="仿宋_GB2312" w:hAnsi="仿宋_GB2312" w:cs="仿宋_GB2312" w:eastAsia="仿宋_GB2312"/>
                <w:sz w:val="21"/>
                <w:color w:val="000000"/>
              </w:rPr>
              <w:t>的要求，出具中国计量科学研究院或中国测试技术研究院检定证书，锤击和冲击布氏硬度块可由中国计量科学研究院出具校准或测试证书</w:t>
            </w:r>
            <w:r>
              <w:rPr>
                <w:rFonts w:ascii="仿宋_GB2312" w:hAnsi="仿宋_GB2312" w:cs="仿宋_GB2312" w:eastAsia="仿宋_GB2312"/>
                <w:sz w:val="21"/>
                <w:color w:val="000000"/>
              </w:rPr>
              <w:t>（</w:t>
            </w:r>
            <w:r>
              <w:rPr>
                <w:rFonts w:ascii="仿宋_GB2312" w:hAnsi="仿宋_GB2312" w:cs="仿宋_GB2312" w:eastAsia="仿宋_GB2312"/>
                <w:sz w:val="21"/>
                <w:color w:val="000000"/>
              </w:rPr>
              <w:t>所列规范标准如有更新，以最新规范标准执行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要求定值日期：按照</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年最新日期选择。</w:t>
            </w:r>
          </w:p>
          <w:p>
            <w:pPr>
              <w:pStyle w:val="null3"/>
              <w:ind w:firstLine="420"/>
              <w:jc w:val="left"/>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41</w:t>
            </w:r>
            <w:r>
              <w:rPr>
                <w:rFonts w:ascii="仿宋_GB2312" w:hAnsi="仿宋_GB2312" w:cs="仿宋_GB2312" w:eastAsia="仿宋_GB2312"/>
                <w:sz w:val="21"/>
                <w:color w:val="000000"/>
              </w:rPr>
              <w:t>块。</w:t>
            </w:r>
          </w:p>
          <w:p>
            <w:pPr>
              <w:pStyle w:val="null3"/>
              <w:ind w:firstLine="420"/>
              <w:jc w:val="left"/>
            </w:pPr>
            <w:r>
              <w:rPr>
                <w:rFonts w:ascii="仿宋_GB2312" w:hAnsi="仿宋_GB2312" w:cs="仿宋_GB2312" w:eastAsia="仿宋_GB2312"/>
                <w:sz w:val="21"/>
                <w:color w:val="000000"/>
              </w:rPr>
              <w:t>标准硬度块规格、技术参数和数量：</w:t>
            </w:r>
          </w:p>
          <w:p>
            <w:pPr>
              <w:pStyle w:val="null3"/>
              <w:ind w:firstLine="420"/>
              <w:jc w:val="left"/>
            </w:pPr>
            <w:r>
              <w:rPr>
                <w:rFonts w:ascii="仿宋_GB2312" w:hAnsi="仿宋_GB2312" w:cs="仿宋_GB2312" w:eastAsia="仿宋_GB2312"/>
                <w:sz w:val="21"/>
                <w:color w:val="000000"/>
              </w:rPr>
              <w:t>1、金属洛氏标准硬度块（共12块）：</w:t>
            </w:r>
          </w:p>
          <w:tbl>
            <w:tblPr>
              <w:tblBorders>
                <w:top w:val="none" w:color="000000" w:sz="4"/>
                <w:left w:val="none" w:color="000000" w:sz="4"/>
                <w:bottom w:val="none" w:color="000000" w:sz="4"/>
                <w:right w:val="none" w:color="000000" w:sz="4"/>
                <w:insideH w:val="none"/>
                <w:insideV w:val="none"/>
              </w:tblBorders>
            </w:tblPr>
            <w:tblGrid>
              <w:gridCol w:w="552"/>
              <w:gridCol w:w="647"/>
              <w:gridCol w:w="604"/>
              <w:gridCol w:w="738"/>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洛氏硬度块标尺</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标准块的硬度范围</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硬度均匀度</w:t>
                  </w:r>
                </w:p>
              </w:tc>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80～88）HRA</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≤0.4HRA</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5～100) HRB</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 HRB</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(20-70) HRC</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 HRC</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高中低各</w:t>
                  </w:r>
                  <w:r>
                    <w:rPr>
                      <w:rFonts w:ascii="仿宋_GB2312" w:hAnsi="仿宋_GB2312" w:cs="仿宋_GB2312" w:eastAsia="仿宋_GB2312"/>
                      <w:sz w:val="21"/>
                      <w:color w:val="000000"/>
                    </w:rPr>
                    <w:t>2块</w:t>
                  </w:r>
                </w:p>
                <w:p>
                  <w:pPr>
                    <w:pStyle w:val="null3"/>
                    <w:jc w:val="center"/>
                  </w:pPr>
                  <w:r>
                    <w:rPr>
                      <w:rFonts w:ascii="仿宋_GB2312" w:hAnsi="仿宋_GB2312" w:cs="仿宋_GB2312" w:eastAsia="仿宋_GB2312"/>
                      <w:sz w:val="21"/>
                      <w:color w:val="000000"/>
                    </w:rPr>
                    <w:t>（共</w:t>
                  </w:r>
                  <w:r>
                    <w:rPr>
                      <w:rFonts w:ascii="仿宋_GB2312" w:hAnsi="仿宋_GB2312" w:cs="仿宋_GB2312" w:eastAsia="仿宋_GB2312"/>
                      <w:sz w:val="21"/>
                      <w:color w:val="000000"/>
                    </w:rPr>
                    <w:t>6块）</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(32-61) HR45N</w:t>
                  </w:r>
                </w:p>
                <w:p>
                  <w:pPr>
                    <w:pStyle w:val="null3"/>
                    <w:ind w:firstLine="315"/>
                    <w:jc w:val="left"/>
                  </w:pPr>
                  <w:r>
                    <w:rPr>
                      <w:rFonts w:ascii="仿宋_GB2312" w:hAnsi="仿宋_GB2312" w:cs="仿宋_GB2312" w:eastAsia="仿宋_GB2312"/>
                      <w:sz w:val="21"/>
                      <w:color w:val="000000"/>
                    </w:rPr>
                    <w:t>(42-54) HR30N</w:t>
                  </w:r>
                </w:p>
                <w:p>
                  <w:pPr>
                    <w:pStyle w:val="null3"/>
                    <w:ind w:firstLine="21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(74-80) HR30N</w:t>
                  </w:r>
                </w:p>
                <w:p>
                  <w:pPr>
                    <w:pStyle w:val="null3"/>
                    <w:jc w:val="center"/>
                  </w:pPr>
                  <w:r>
                    <w:rPr>
                      <w:rFonts w:ascii="仿宋_GB2312" w:hAnsi="仿宋_GB2312" w:cs="仿宋_GB2312" w:eastAsia="仿宋_GB2312"/>
                      <w:sz w:val="21"/>
                      <w:color w:val="000000"/>
                    </w:rPr>
                    <w:t>(89-91) HR15N</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≤0.6HRN</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每个量程各</w:t>
                  </w:r>
                  <w:r>
                    <w:rPr>
                      <w:rFonts w:ascii="仿宋_GB2312" w:hAnsi="仿宋_GB2312" w:cs="仿宋_GB2312" w:eastAsia="仿宋_GB2312"/>
                      <w:sz w:val="21"/>
                      <w:color w:val="000000"/>
                    </w:rPr>
                    <w:t>1块</w:t>
                  </w:r>
                </w:p>
                <w:p>
                  <w:pPr>
                    <w:pStyle w:val="null3"/>
                    <w:jc w:val="center"/>
                  </w:pPr>
                  <w:r>
                    <w:rPr>
                      <w:rFonts w:ascii="仿宋_GB2312" w:hAnsi="仿宋_GB2312" w:cs="仿宋_GB2312" w:eastAsia="仿宋_GB2312"/>
                      <w:sz w:val="21"/>
                      <w:color w:val="000000"/>
                    </w:rPr>
                    <w:t>（共</w:t>
                  </w:r>
                  <w:r>
                    <w:rPr>
                      <w:rFonts w:ascii="仿宋_GB2312" w:hAnsi="仿宋_GB2312" w:cs="仿宋_GB2312" w:eastAsia="仿宋_GB2312"/>
                      <w:sz w:val="21"/>
                      <w:color w:val="000000"/>
                    </w:rPr>
                    <w:t>4块）</w:t>
                  </w:r>
                </w:p>
              </w:tc>
            </w:tr>
          </w:tbl>
          <w:p>
            <w:pPr>
              <w:pStyle w:val="null3"/>
              <w:ind w:firstLine="420"/>
              <w:jc w:val="left"/>
            </w:pPr>
            <w:r>
              <w:rPr>
                <w:rFonts w:ascii="仿宋_GB2312" w:hAnsi="仿宋_GB2312" w:cs="仿宋_GB2312" w:eastAsia="仿宋_GB2312"/>
                <w:sz w:val="21"/>
                <w:color w:val="000000"/>
              </w:rPr>
              <w:t>2、金属维氏标准硬度块（共8块）：</w:t>
            </w:r>
          </w:p>
          <w:tbl>
            <w:tblPr>
              <w:tblBorders>
                <w:top w:val="none" w:color="000000" w:sz="4"/>
                <w:left w:val="none" w:color="000000" w:sz="4"/>
                <w:bottom w:val="none" w:color="000000" w:sz="4"/>
                <w:right w:val="none" w:color="000000" w:sz="4"/>
                <w:insideH w:val="none"/>
                <w:insideV w:val="none"/>
              </w:tblBorders>
            </w:tblPr>
            <w:tblGrid>
              <w:gridCol w:w="390"/>
              <w:gridCol w:w="366"/>
              <w:gridCol w:w="371"/>
              <w:gridCol w:w="385"/>
              <w:gridCol w:w="554"/>
              <w:gridCol w:w="470"/>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硬度符号</w:t>
                  </w:r>
                </w:p>
              </w:tc>
              <w:tc>
                <w:tcPr>
                  <w:tcW w:type="dxa" w:w="112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标准块的硬度值范围</w:t>
                  </w:r>
                  <w:r>
                    <w:rPr>
                      <w:rFonts w:ascii="仿宋_GB2312" w:hAnsi="仿宋_GB2312" w:cs="仿宋_GB2312" w:eastAsia="仿宋_GB2312"/>
                      <w:sz w:val="21"/>
                      <w:color w:val="000000"/>
                    </w:rPr>
                    <w:t>HV</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硬度均匀度最大允许值（以硬度值的百分比表示）</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块数</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HV0.1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400~600*</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HV0.2</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700~800*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HV0.5</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700~800*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HV1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700~800*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HV5</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175～225*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700~800*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低量程块</w:t>
                  </w:r>
                  <w:r>
                    <w:rPr>
                      <w:rFonts w:ascii="仿宋_GB2312" w:hAnsi="仿宋_GB2312" w:cs="仿宋_GB2312" w:eastAsia="仿宋_GB2312"/>
                      <w:sz w:val="21"/>
                      <w:color w:val="000000"/>
                    </w:rPr>
                    <w:t>≤4.0%</w:t>
                  </w:r>
                </w:p>
                <w:p>
                  <w:pPr>
                    <w:pStyle w:val="null3"/>
                    <w:jc w:val="center"/>
                  </w:pPr>
                  <w:r>
                    <w:rPr>
                      <w:rFonts w:ascii="仿宋_GB2312" w:hAnsi="仿宋_GB2312" w:cs="仿宋_GB2312" w:eastAsia="仿宋_GB2312"/>
                      <w:sz w:val="21"/>
                      <w:color w:val="000000"/>
                    </w:rPr>
                    <w:t>高量程块</w:t>
                  </w:r>
                  <w:r>
                    <w:rPr>
                      <w:rFonts w:ascii="仿宋_GB2312" w:hAnsi="仿宋_GB2312" w:cs="仿宋_GB2312" w:eastAsia="仿宋_GB2312"/>
                      <w:sz w:val="21"/>
                      <w:color w:val="000000"/>
                    </w:rPr>
                    <w:t>≤2.0%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高、低量程各</w:t>
                  </w:r>
                  <w:r>
                    <w:rPr>
                      <w:rFonts w:ascii="仿宋_GB2312" w:hAnsi="仿宋_GB2312" w:cs="仿宋_GB2312" w:eastAsia="仿宋_GB2312"/>
                      <w:sz w:val="21"/>
                      <w:color w:val="000000"/>
                    </w:rPr>
                    <w:t>1块（共2块）</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HV10</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400~600*</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HV30</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400~600*</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1"/>
                <w:color w:val="000000"/>
              </w:rPr>
              <w:t>3、金属布氏标准硬度块（共10块）</w:t>
            </w:r>
            <w:r>
              <w:rPr>
                <w:rFonts w:ascii="仿宋_GB2312" w:hAnsi="仿宋_GB2312" w:cs="仿宋_GB2312" w:eastAsia="仿宋_GB2312"/>
                <w:sz w:val="21"/>
                <w:color w:val="000000"/>
              </w:rPr>
              <w:t>：</w:t>
            </w:r>
          </w:p>
          <w:tbl>
            <w:tblPr>
              <w:tblBorders>
                <w:top w:val="none" w:color="000000" w:sz="4"/>
                <w:left w:val="none" w:color="000000" w:sz="4"/>
                <w:bottom w:val="none" w:color="000000" w:sz="4"/>
                <w:right w:val="none" w:color="000000" w:sz="4"/>
                <w:insideH w:val="none"/>
                <w:insideV w:val="none"/>
              </w:tblBorders>
            </w:tblPr>
            <w:tblGrid>
              <w:gridCol w:w="472"/>
              <w:gridCol w:w="234"/>
              <w:gridCol w:w="441"/>
              <w:gridCol w:w="472"/>
              <w:gridCol w:w="283"/>
              <w:gridCol w:w="441"/>
              <w:gridCol w:w="189"/>
            </w:tblGrid>
            <w:tr>
              <w:tc>
                <w:tcPr>
                  <w:tcW w:type="dxa" w:w="4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硬度符号</w:t>
                  </w:r>
                </w:p>
              </w:tc>
              <w:tc>
                <w:tcPr>
                  <w:tcW w:type="dxa" w:w="675"/>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标准块的硬度值范围</w:t>
                  </w:r>
                  <w:r>
                    <w:rPr>
                      <w:rFonts w:ascii="仿宋_GB2312" w:hAnsi="仿宋_GB2312" w:cs="仿宋_GB2312" w:eastAsia="仿宋_GB2312"/>
                      <w:sz w:val="21"/>
                      <w:color w:val="000000"/>
                    </w:rPr>
                    <w:t>HBW</w:t>
                  </w:r>
                </w:p>
              </w:tc>
              <w:tc>
                <w:tcPr>
                  <w:tcW w:type="dxa" w:w="75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标准块均匀度最大允许值要求</w:t>
                  </w:r>
                </w:p>
              </w:tc>
              <w:tc>
                <w:tcPr>
                  <w:tcW w:type="dxa" w:w="63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标准压痕直径有效数字位数要求</w:t>
                  </w:r>
                </w:p>
              </w:tc>
            </w:tr>
            <w:tr>
              <w:tc>
                <w:tcPr>
                  <w:tcW w:type="dxa" w:w="472"/>
                  <w:vMerge/>
                  <w:tcBorders>
                    <w:top w:val="single" w:color="000000" w:sz="4"/>
                    <w:left w:val="single" w:color="000000" w:sz="4"/>
                    <w:bottom w:val="single" w:color="000000" w:sz="4"/>
                    <w:right w:val="single" w:color="000000" w:sz="4"/>
                  </w:tcBorders>
                </w:tcPr>
                <w:p/>
              </w:tc>
              <w:tc>
                <w:tcPr>
                  <w:tcW w:type="dxa" w:w="675"/>
                  <w:gridSpan w:val="2"/>
                  <w:vMerge/>
                  <w:tcBorders>
                    <w:top w:val="singl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5个压痕直径的算术平均值</w:t>
                  </w:r>
                  <w:r>
                    <w:rPr>
                      <w:rFonts w:ascii="仿宋_GB2312" w:hAnsi="仿宋_GB2312" w:cs="仿宋_GB2312" w:eastAsia="仿宋_GB2312"/>
                      <w:sz w:val="21"/>
                      <w:i/>
                      <w:color w:val="000000"/>
                    </w:rPr>
                    <w:t>d</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均匀度</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压痕直径</w:t>
                  </w:r>
                  <w:r>
                    <w:rPr>
                      <w:rFonts w:ascii="仿宋_GB2312" w:hAnsi="仿宋_GB2312" w:cs="仿宋_GB2312" w:eastAsia="仿宋_GB2312"/>
                      <w:sz w:val="21"/>
                      <w:i/>
                      <w:color w:val="000000"/>
                    </w:rPr>
                    <w:t>d</w:t>
                  </w:r>
                  <w:r>
                    <w:rPr>
                      <w:rFonts w:ascii="仿宋_GB2312" w:hAnsi="仿宋_GB2312" w:cs="仿宋_GB2312" w:eastAsia="仿宋_GB2312"/>
                      <w:sz w:val="21"/>
                      <w:color w:val="000000"/>
                      <w:vertAlign w:val="subscript"/>
                    </w:rPr>
                    <w:t xml:space="preserve">s  </w:t>
                  </w:r>
                  <w:r>
                    <w:rPr>
                      <w:rFonts w:ascii="仿宋_GB2312" w:hAnsi="仿宋_GB2312" w:cs="仿宋_GB2312" w:eastAsia="仿宋_GB2312"/>
                      <w:sz w:val="21"/>
                      <w:color w:val="000000"/>
                    </w:rPr>
                    <w:t>/</w:t>
                  </w:r>
                </w:p>
                <w:p>
                  <w:pPr>
                    <w:pStyle w:val="null3"/>
                    <w:jc w:val="center"/>
                  </w:pPr>
                  <w:r>
                    <w:rPr>
                      <w:rFonts w:ascii="仿宋_GB2312" w:hAnsi="仿宋_GB2312" w:cs="仿宋_GB2312" w:eastAsia="仿宋_GB2312"/>
                      <w:sz w:val="21"/>
                      <w:color w:val="000000"/>
                    </w:rPr>
                    <w:t>mm</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有效</w:t>
                  </w:r>
                </w:p>
                <w:p>
                  <w:pPr>
                    <w:pStyle w:val="null3"/>
                    <w:jc w:val="center"/>
                  </w:pPr>
                  <w:r>
                    <w:rPr>
                      <w:rFonts w:ascii="仿宋_GB2312" w:hAnsi="仿宋_GB2312" w:cs="仿宋_GB2312" w:eastAsia="仿宋_GB2312"/>
                      <w:sz w:val="21"/>
                      <w:color w:val="000000"/>
                    </w:rPr>
                    <w:t>位数</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HBW10/3000</w:t>
                  </w:r>
                </w:p>
              </w:tc>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硬度范围</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≤225（1块）</w:t>
                  </w:r>
                </w:p>
              </w:tc>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i/>
                      <w:color w:val="000000"/>
                    </w:rPr>
                    <w:t xml:space="preserve">d </w:t>
                  </w:r>
                  <w:r>
                    <w:rPr>
                      <w:rFonts w:ascii="仿宋_GB2312" w:hAnsi="仿宋_GB2312" w:cs="仿宋_GB2312" w:eastAsia="仿宋_GB2312"/>
                      <w:sz w:val="21"/>
                      <w:color w:val="000000"/>
                    </w:rPr>
                    <w:t>＜</w:t>
                  </w:r>
                  <w:r>
                    <w:rPr>
                      <w:rFonts w:ascii="仿宋_GB2312" w:hAnsi="仿宋_GB2312" w:cs="仿宋_GB2312" w:eastAsia="仿宋_GB2312"/>
                      <w:sz w:val="21"/>
                      <w:color w:val="000000"/>
                    </w:rPr>
                    <w:t>0.5</w:t>
                  </w:r>
                </w:p>
                <w:p>
                  <w:pPr>
                    <w:pStyle w:val="null3"/>
                    <w:jc w:val="center"/>
                  </w:pPr>
                  <w:r>
                    <w:rPr>
                      <w:rFonts w:ascii="仿宋_GB2312" w:hAnsi="仿宋_GB2312" w:cs="仿宋_GB2312" w:eastAsia="仿宋_GB2312"/>
                      <w:sz w:val="21"/>
                      <w:color w:val="000000"/>
                    </w:rPr>
                    <w:t>0.5</w:t>
                  </w:r>
                  <w:r>
                    <w:rPr>
                      <w:rFonts w:ascii="仿宋_GB2312" w:hAnsi="仿宋_GB2312" w:cs="仿宋_GB2312" w:eastAsia="仿宋_GB2312"/>
                      <w:sz w:val="21"/>
                      <w:i/>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i/>
                      <w:color w:val="000000"/>
                    </w:rPr>
                    <w:t xml:space="preserve">d </w:t>
                  </w:r>
                  <w:r>
                    <w:rPr>
                      <w:rFonts w:ascii="仿宋_GB2312" w:hAnsi="仿宋_GB2312" w:cs="仿宋_GB2312" w:eastAsia="仿宋_GB2312"/>
                      <w:sz w:val="21"/>
                      <w:color w:val="000000"/>
                    </w:rPr>
                    <w:t>≤ 1</w:t>
                  </w:r>
                </w:p>
                <w:p>
                  <w:pPr>
                    <w:pStyle w:val="null3"/>
                    <w:jc w:val="center"/>
                  </w:pPr>
                  <w:r>
                    <w:rPr>
                      <w:rFonts w:ascii="仿宋_GB2312" w:hAnsi="仿宋_GB2312" w:cs="仿宋_GB2312" w:eastAsia="仿宋_GB2312"/>
                      <w:sz w:val="21"/>
                      <w:i/>
                      <w:color w:val="000000"/>
                    </w:rPr>
                    <w:t xml:space="preserve">d </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p>
                  <w:pPr>
                    <w:pStyle w:val="null3"/>
                    <w:jc w:val="center"/>
                  </w:pPr>
                  <w:r>
                    <w:rPr>
                      <w:rFonts w:ascii="仿宋_GB2312" w:hAnsi="仿宋_GB2312" w:cs="仿宋_GB2312" w:eastAsia="仿宋_GB2312"/>
                      <w:sz w:val="21"/>
                      <w:color w:val="000000"/>
                    </w:rPr>
                    <w:t>≤1.5%</w:t>
                  </w:r>
                </w:p>
                <w:p>
                  <w:pPr>
                    <w:pStyle w:val="null3"/>
                    <w:jc w:val="center"/>
                  </w:pPr>
                  <w:r>
                    <w:rPr>
                      <w:rFonts w:ascii="仿宋_GB2312" w:hAnsi="仿宋_GB2312" w:cs="仿宋_GB2312" w:eastAsia="仿宋_GB2312"/>
                      <w:sz w:val="21"/>
                      <w:color w:val="000000"/>
                    </w:rPr>
                    <w:t>≤1.0%</w:t>
                  </w: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HBW10/1000</w:t>
                  </w:r>
                </w:p>
              </w:tc>
              <w:tc>
                <w:tcPr>
                  <w:tcW w:type="dxa" w:w="6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HBW5/750</w:t>
                  </w:r>
                </w:p>
              </w:tc>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硬度范围</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i/>
                      <w:color w:val="000000"/>
                    </w:rPr>
                    <w:t>d</w:t>
                  </w:r>
                  <w:r>
                    <w:rPr>
                      <w:rFonts w:ascii="仿宋_GB2312" w:hAnsi="仿宋_GB2312" w:cs="仿宋_GB2312" w:eastAsia="仿宋_GB2312"/>
                      <w:sz w:val="21"/>
                      <w:color w:val="000000"/>
                      <w:vertAlign w:val="subscript"/>
                    </w:rPr>
                    <w:t>s</w:t>
                  </w:r>
                  <w:r>
                    <w:rPr>
                      <w:rFonts w:ascii="仿宋_GB2312" w:hAnsi="仿宋_GB2312" w:cs="仿宋_GB2312" w:eastAsia="仿宋_GB2312"/>
                      <w:sz w:val="21"/>
                      <w:i/>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472"/>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i/>
                      <w:color w:val="000000"/>
                    </w:rPr>
                    <w:t>d</w:t>
                  </w:r>
                  <w:r>
                    <w:rPr>
                      <w:rFonts w:ascii="仿宋_GB2312" w:hAnsi="仿宋_GB2312" w:cs="仿宋_GB2312" w:eastAsia="仿宋_GB2312"/>
                      <w:sz w:val="21"/>
                      <w:color w:val="000000"/>
                      <w:vertAlign w:val="subscript"/>
                    </w:rPr>
                    <w:t>s</w:t>
                  </w:r>
                  <w:r>
                    <w:rPr>
                      <w:rFonts w:ascii="仿宋_GB2312" w:hAnsi="仿宋_GB2312" w:cs="仿宋_GB2312" w:eastAsia="仿宋_GB2312"/>
                      <w:sz w:val="21"/>
                      <w:i/>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HBW5/250</w:t>
                  </w:r>
                </w:p>
              </w:tc>
              <w:tc>
                <w:tcPr>
                  <w:tcW w:type="dxa" w:w="6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i/>
                      <w:color w:val="000000"/>
                    </w:rPr>
                    <w:t>d</w:t>
                  </w:r>
                  <w:r>
                    <w:rPr>
                      <w:rFonts w:ascii="仿宋_GB2312" w:hAnsi="仿宋_GB2312" w:cs="仿宋_GB2312" w:eastAsia="仿宋_GB2312"/>
                      <w:sz w:val="21"/>
                      <w:color w:val="000000"/>
                      <w:vertAlign w:val="subscript"/>
                    </w:rPr>
                    <w:t>s</w:t>
                  </w:r>
                  <w:r>
                    <w:rPr>
                      <w:rFonts w:ascii="仿宋_GB2312" w:hAnsi="仿宋_GB2312" w:cs="仿宋_GB2312" w:eastAsia="仿宋_GB2312"/>
                      <w:sz w:val="21"/>
                      <w:i/>
                      <w:color w:val="000000"/>
                    </w:rPr>
                    <w:t xml:space="preserve"> </w:t>
                  </w:r>
                  <w:r>
                    <w:rPr>
                      <w:rFonts w:ascii="仿宋_GB2312" w:hAnsi="仿宋_GB2312" w:cs="仿宋_GB2312" w:eastAsia="仿宋_GB2312"/>
                      <w:sz w:val="21"/>
                      <w:color w:val="000000"/>
                    </w:rPr>
                    <w:t>≥ 2.5</w:t>
                  </w: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HBW2.5/187.5</w:t>
                  </w:r>
                </w:p>
              </w:tc>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硬度范围</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HBW2.5/62.5</w:t>
                  </w:r>
                </w:p>
              </w:tc>
              <w:tc>
                <w:tcPr>
                  <w:tcW w:type="dxa" w:w="6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≤125（1块）</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HBS10/3000</w:t>
                  </w:r>
                </w:p>
              </w:tc>
              <w:tc>
                <w:tcPr>
                  <w:tcW w:type="dxa" w:w="6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≤225（1块）(冲击)</w:t>
                  </w:r>
                </w:p>
              </w:tc>
              <w:tc>
                <w:tcPr>
                  <w:tcW w:type="dxa" w:w="472"/>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color w:val="000000"/>
              </w:rPr>
              <w:t>4、标准锤击式布氏硬度块（条状）（共1块）</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576"/>
              <w:gridCol w:w="1156"/>
              <w:gridCol w:w="552"/>
              <w:gridCol w:w="269"/>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硬度符号</w:t>
                  </w:r>
                </w:p>
              </w:tc>
              <w:tc>
                <w:tcPr>
                  <w:tcW w:type="dxa" w:w="1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标准块的硬度值范围</w:t>
                  </w:r>
                  <w:r>
                    <w:rPr>
                      <w:rFonts w:ascii="仿宋_GB2312" w:hAnsi="仿宋_GB2312" w:cs="仿宋_GB2312" w:eastAsia="仿宋_GB2312"/>
                      <w:sz w:val="21"/>
                      <w:color w:val="000000"/>
                    </w:rPr>
                    <w:t>HBS</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硬度值均匀度</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块数</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15"/>
                    <w:jc w:val="left"/>
                  </w:pPr>
                  <w:r>
                    <w:rPr>
                      <w:rFonts w:ascii="仿宋_GB2312" w:hAnsi="仿宋_GB2312" w:cs="仿宋_GB2312" w:eastAsia="仿宋_GB2312"/>
                      <w:sz w:val="21"/>
                      <w:color w:val="000000"/>
                    </w:rPr>
                    <w:t>HBS5/750</w:t>
                  </w:r>
                </w:p>
              </w:tc>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硬度范围（</w:t>
                  </w:r>
                  <w:r>
                    <w:rPr>
                      <w:rFonts w:ascii="仿宋_GB2312" w:hAnsi="仿宋_GB2312" w:cs="仿宋_GB2312" w:eastAsia="仿宋_GB2312"/>
                      <w:sz w:val="21"/>
                      <w:color w:val="000000"/>
                    </w:rPr>
                    <w:t>175~225）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1"/>
                <w:color w:val="000000"/>
              </w:rPr>
              <w:t xml:space="preserve">5.、里氏标准硬度块（共5块）：                 </w:t>
            </w:r>
          </w:p>
          <w:tbl>
            <w:tblPr>
              <w:tblBorders>
                <w:top w:val="none" w:color="000000" w:sz="4"/>
                <w:left w:val="none" w:color="000000" w:sz="4"/>
                <w:bottom w:val="none" w:color="000000" w:sz="4"/>
                <w:right w:val="none" w:color="000000" w:sz="4"/>
                <w:insideH w:val="none"/>
                <w:insideV w:val="none"/>
              </w:tblBorders>
            </w:tblPr>
            <w:tblGrid>
              <w:gridCol w:w="624"/>
              <w:gridCol w:w="1290"/>
              <w:gridCol w:w="328"/>
              <w:gridCol w:w="310"/>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硬度符号</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标准块的硬度值范围</w:t>
                  </w:r>
                  <w:r>
                    <w:rPr>
                      <w:rFonts w:ascii="仿宋_GB2312" w:hAnsi="仿宋_GB2312" w:cs="仿宋_GB2312" w:eastAsia="仿宋_GB2312"/>
                      <w:sz w:val="21"/>
                      <w:color w:val="000000"/>
                    </w:rPr>
                    <w:t>HLD</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均匀度</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块数</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HLD</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(790±40)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≤9HL</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1"/>
                      <w:color w:val="000000"/>
                    </w:rPr>
                    <w:t>2</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HLD</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(530±40)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≤9HL</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1"/>
                      <w:color w:val="000000"/>
                    </w:rPr>
                    <w:t>2</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HLD</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(630±40)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≤9HL</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1"/>
                <w:color w:val="000000"/>
              </w:rPr>
              <w:t>6、韦氏标准硬度块（共3块）</w:t>
            </w:r>
            <w:r>
              <w:rPr>
                <w:rFonts w:ascii="仿宋_GB2312" w:hAnsi="仿宋_GB2312" w:cs="仿宋_GB2312" w:eastAsia="仿宋_GB2312"/>
                <w:sz w:val="21"/>
                <w:color w:val="000000"/>
              </w:rPr>
              <w:t>：</w:t>
            </w:r>
          </w:p>
          <w:tbl>
            <w:tblPr>
              <w:tblBorders>
                <w:top w:val="none" w:color="000000" w:sz="4"/>
                <w:left w:val="none" w:color="000000" w:sz="4"/>
                <w:bottom w:val="none" w:color="000000" w:sz="4"/>
                <w:right w:val="none" w:color="000000" w:sz="4"/>
                <w:insideH w:val="none"/>
                <w:insideV w:val="none"/>
              </w:tblBorders>
            </w:tblPr>
            <w:tblGrid>
              <w:gridCol w:w="578"/>
              <w:gridCol w:w="1240"/>
              <w:gridCol w:w="467"/>
              <w:gridCol w:w="268"/>
            </w:tblGrid>
            <w:tr>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硬度符号</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标准块的硬度值范围</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均匀度</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块数</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5"/>
                    <w:jc w:val="left"/>
                  </w:pPr>
                  <w:r>
                    <w:rPr>
                      <w:rFonts w:ascii="仿宋_GB2312" w:hAnsi="仿宋_GB2312" w:cs="仿宋_GB2312" w:eastAsia="仿宋_GB2312"/>
                      <w:sz w:val="21"/>
                      <w:color w:val="000000"/>
                    </w:rPr>
                    <w:t>HW</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(8~10)HWA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 HWA</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5"/>
                    <w:jc w:val="left"/>
                  </w:pPr>
                  <w:r>
                    <w:rPr>
                      <w:rFonts w:ascii="仿宋_GB2312" w:hAnsi="仿宋_GB2312" w:cs="仿宋_GB2312" w:eastAsia="仿宋_GB2312"/>
                      <w:sz w:val="21"/>
                      <w:color w:val="000000"/>
                    </w:rPr>
                    <w:t>HW</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(15~17)HWA</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 HWA</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5"/>
                    <w:jc w:val="left"/>
                  </w:pPr>
                  <w:r>
                    <w:rPr>
                      <w:rFonts w:ascii="仿宋_GB2312" w:hAnsi="仿宋_GB2312" w:cs="仿宋_GB2312" w:eastAsia="仿宋_GB2312"/>
                      <w:sz w:val="21"/>
                      <w:color w:val="000000"/>
                    </w:rPr>
                    <w:t>HW</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(4~6)HWB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 HWB</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1"/>
                <w:color w:val="000000"/>
              </w:rPr>
              <w:t>标准塑料洛氏硬度块（共</w:t>
            </w:r>
            <w:r>
              <w:rPr>
                <w:rFonts w:ascii="仿宋_GB2312" w:hAnsi="仿宋_GB2312" w:cs="仿宋_GB2312" w:eastAsia="仿宋_GB2312"/>
                <w:sz w:val="21"/>
                <w:color w:val="000000"/>
              </w:rPr>
              <w:t>2块）</w:t>
            </w:r>
            <w:r>
              <w:rPr>
                <w:rFonts w:ascii="仿宋_GB2312" w:hAnsi="仿宋_GB2312" w:cs="仿宋_GB2312" w:eastAsia="仿宋_GB2312"/>
                <w:sz w:val="21"/>
                <w:color w:val="000000"/>
              </w:rPr>
              <w:t>：</w:t>
            </w:r>
          </w:p>
          <w:tbl>
            <w:tblPr>
              <w:tblBorders>
                <w:top w:val="none" w:color="000000" w:sz="4"/>
                <w:left w:val="none" w:color="000000" w:sz="4"/>
                <w:bottom w:val="none" w:color="000000" w:sz="4"/>
                <w:right w:val="none" w:color="000000" w:sz="4"/>
                <w:insideH w:val="none"/>
                <w:insideV w:val="none"/>
              </w:tblBorders>
            </w:tblPr>
            <w:tblGrid>
              <w:gridCol w:w="576"/>
              <w:gridCol w:w="942"/>
              <w:gridCol w:w="766"/>
              <w:gridCol w:w="269"/>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硬度符号</w:t>
                  </w:r>
                </w:p>
              </w:tc>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标准块的硬度值范围</w:t>
                  </w:r>
                </w:p>
              </w:tc>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均匀度</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块数</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5"/>
                    <w:jc w:val="left"/>
                  </w:pPr>
                  <w:r>
                    <w:rPr>
                      <w:rFonts w:ascii="仿宋_GB2312" w:hAnsi="仿宋_GB2312" w:cs="仿宋_GB2312" w:eastAsia="仿宋_GB2312"/>
                      <w:sz w:val="21"/>
                      <w:color w:val="000000"/>
                    </w:rPr>
                    <w:t>HRR</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(114~125) HRR</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≤1.0HR</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5"/>
                    <w:jc w:val="left"/>
                  </w:pPr>
                  <w:r>
                    <w:rPr>
                      <w:rFonts w:ascii="仿宋_GB2312" w:hAnsi="仿宋_GB2312" w:cs="仿宋_GB2312" w:eastAsia="仿宋_GB2312"/>
                      <w:sz w:val="21"/>
                      <w:color w:val="000000"/>
                    </w:rPr>
                    <w:t>HRL</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(100~120) HRL</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1.0HR</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所列规范标准如有更新，以最新规范标准执行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按照采购人要求，采取分批次供货。采购人提出供货需求后，供应商在30个日历日内完成供货。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标准物质按照采购人要求，采取分批次供货。当采购人提出供货需求后，供应商在30个日历日内完成供货，同时提供供货清单和发票，采购人组织相关人员完成验收后，按照供应商提供的当次供货清单和发票金额完成支付。 ②供应商按采购人的供货要求和方式，完成全部供货、提供剩余全部供货清单和发票后，并最终全部验收合格后，采购人向供应商支付剩余货款；采购人按照供应商履约情况，将履约保证金无息退还供应商</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（1）外观检查： 检查外包装是否完好无损，避免因运输过程中的破损、泄露、污染等因素影响标准物质的稳定性。 核实包装上是否有明确的警示标签、储存条件和注意事项等。 （2）信息一致性： 对照合同，确认到货的标准物质名称、型号、规格、等级、数量等技术参数及基本信息是否一致。 查看标准物质证书，确认其与实物标签上的信息完全吻合，包括但不限于：生产厂家信息、生产日期或有效期、浓度、纯度等关键特性参数、稳定性声明、不确定度、溯源性等信息，以及核实证书的有效性和认可机构。 （3）认证文件审查： 采购人核查随货提供的标准物质证书、溯源证书、使用说明书等技术文档的完整性。确保所有文件均为原件或经供应商官方验证的副本，且清晰可读，无涂改痕迹。 供应商提供的计量标准溯源证书必须真实、有效，并承担因证书不实引发的一切法律责任。 （4）特殊要求验证： 若采购时有特定的存储条件（如温度、湿度、避光等）或特殊运输要求，应检查供应商是否已按约定执行，并记录运输过程的温湿度监控数据（如干冰、冷链运输时的温度记录）。对于易挥发、易潮解、易变质的标准物质，应检查其密封性及防潮措施是否到位。 （5）样品抽样： 根据标准物质特性和实验室规定，可能需要进行开箱抽样检查。抽样时应遵循无菌操作或防止交叉污染的原则。对抽样样品进行初步观察，确认其性状（颜色、气味、形态等）与证书描述相符，无明显异常。 （6）紧急情况处理： 如发现包装破损、泄露、变质等可能导致标准物质失效的情况，供应商应及时进行退换货处理。如发现证书信息错误、缺失或无法验证其有效性，供应商应按要求提供正确文件。 完成验收步骤后，采购人或验收人员应详细记录验收结果及任何异常情况以便存档查看。 若发现供应商弄虚作假，在招投标阶段故意或随意夸大所投产品技术参数、产品性能，或以国产产品冒充进口产品或提供贴牌产品的，供应商应无条件退货，采购方有权单方解除本合同，供应商赔偿采购人所有的损失。同时，采购人有权将供应商违法违规情况向西安市政府采购监督部门通报，并由其依法进行处理。 （7）履约验收标准： ①合同文本； ②投标文件及澄清函、招标文件； ③国家和行业、企业制定的相应标准和规范；（若有国家标准、国家计量技术规范，以国家发布的为准，若无国家标准、国家计量技术规范可参考行业、企业制定的相应标准和规范（上述所列规范标准如有更新，以最新规范标准执行）； ④产品清单（注明品名、数量、规格和原产地或生产厂家，包括部件）。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（1）运输：运杂费一次包死在总价内，包括并不限于生产厂到施工现场所需的装卸、运输（含保险费）、现场保管费、二次倒运费、吊装费等费用。 （2）供应商负责标准物质、试剂、气瓶等的运输及回收，以及安全阀门检验、气瓶管路安装等内容，必须符合国家对运输、回收等的相关要求，由此产生的所有费用及责任均由供应商承担。 （3）包装：产品包装应采取防潮、防晒、防腐蚀、防震动及防止其他损坏的必要措施。供应商应承担由于其包装或防护措施不妥而引起的货物锈蚀、损坏和丢失等任何损失造成的责任或费用。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（1）质保期：不小于证书有效期。 ①有效期：所有产品到货时证书剩余有效期不得少于产品有效期的三分之二。 ②证书有效期内出现质量问题，供应商应按采购人的要求免费更换，响应时间≤2小时，产生的所有费用均由供应商承担。 ③若问题在24小时内无法排除时，供应商必须向采购人提供书面报告，包括问题原因及分析、处理措施、解决时间。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根据采购人、招标文件要求及合同约定执行。 ①如因供应商责任而造成延期交货，采购人可在合同未付款中直接扣除延期交货的违约金，每延期交货一天按合同总价款的1%向采购人支付违约金，该违约金由采购人在应支付货款中直接扣除，供应商对此无任何异议。 ②如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1、本采购包核心产品为：正十六烷-异辛烷 2.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3、供应商需要在线提交所有通过电子化交易平台实施的政府采购项目的投标文件，同时，中标供应商须在发布中标公告后线下提交投标文件正本壹份、副本贰份。 线下提交投标文件地点：西安市高新区唐延路旺座现代城 C 座 25 楼 2502室 ；联系电话：029-88319689转8006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02供应商资格证明资料.docx 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本项目不接受联合体投标（格式自拟）</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 《三部门联合发布关于促进残疾人就业政府采购政策的通知》（财库〔2017〕141号）。 8、 《陕西省中小企业政府采购信用融资办法》（陕财办采〔2018〕23号）。 9、其他最新的政府采购政策。</w:t>
            </w:r>
          </w:p>
        </w:tc>
        <w:tc>
          <w:tcPr>
            <w:tcW w:type="dxa" w:w="1661"/>
          </w:tcPr>
          <w:p>
            <w:pPr>
              <w:pStyle w:val="null3"/>
            </w:pPr>
            <w:r>
              <w:rPr>
                <w:rFonts w:ascii="仿宋_GB2312" w:hAnsi="仿宋_GB2312" w:cs="仿宋_GB2312" w:eastAsia="仿宋_GB2312"/>
              </w:rPr>
              <w:t>中小企业声明函 投标文件封面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1.分项报价表docx.docx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开标一览表 标的清单 投标文件封面 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响应文件签字、盖章、装订是否满足招标文件要求。</w:t>
            </w:r>
          </w:p>
        </w:tc>
        <w:tc>
          <w:tcPr>
            <w:tcW w:type="dxa" w:w="1661"/>
          </w:tcPr>
          <w:p>
            <w:pPr>
              <w:pStyle w:val="null3"/>
            </w:pPr>
            <w:r>
              <w:rPr>
                <w:rFonts w:ascii="仿宋_GB2312" w:hAnsi="仿宋_GB2312" w:cs="仿宋_GB2312" w:eastAsia="仿宋_GB2312"/>
              </w:rPr>
              <w:t>开标一览表 1.分项报价表docx.docx 11.供应商承诺书.docx 投标函 中小企业声明函 02供应商资格证明资料.docx 10.供应商业绩一览表.docx 标的清单 投标文件封面 3.商务和服务响应偏离表.docx 4.技术指标参数与供货渠道.docx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投标文件封面 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11.供应商承诺书.docx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提供所投产品参数、性能等技术参数，并提供相关证明材料（包含但不限于标物证书、溯源证书、中国计量院检定证书、产品彩页等）。评标委员会根据响应情况进行赋分。 产品技术指标完全满足招标文件要求赋基础分25分产品技术指标含Ur / U的每有一项负偏离扣5分；扣完为止； 未提供本项不得分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4.技术指标参数与供货渠道.docx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 承诺书、产品合法来源渠道证明文件完整，基本齐全的计3分； 承诺书、产品合法来源渠道证明文件不完整，不齐全的计2分； 未提供的得0分。 备注：以加盖供应商公章的证明材料扫描件或复印件为计分依据。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4.技术指标参数与供货渠道.docx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10分；以上分项每缺少一项内容扣2分；有某一项不完整或不符合实际要求或不满足实施要求或套用其他项目内容的每项扣0.1-1.5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针对本项目特点提出可能出现的紧急情况及对应的应急措施，评标委员会根据响应情况进行赋分。 应急措施能结合本项目实际情况，内容详细，针对性强，合理可行，能达到预期效果，得5分； 应急措施基本满足项目要求，内容较完善合理，保障措施全面性、可行性一般，得4分； 应急措施基本满足项目要求，内容较完善合理，但有待完善，保障措施全面性、可行性一般，得3分； 措施一般，内容粗略，条理性差，可行性一般得2分； 措施没有针对性和指导性，内容不全面，与项目内容相关性较差的，得1分。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6.应急措施.docx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投标人具备完善的售后服务能力，包含：①售后服务方案②回收方案③服务内容④故障响应时间、响应方式⑤产品质量问题退货、换货方案⑥售后人员保证性。 方案各部分内容全面详细、阐述条理清晰详尽、符合本项目采购需求的得10分，以上分项每缺少一项内容扣2分，有某一项不完整或不符合实际要求或不满足售后服务要求或套用其他项目内容的扣0.1-1.5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7.售后服务能力.docx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根据采购需求，供应商编制完整、可行的质量保证措施，保证到货的产品应用效果。措施科学合理，描述清晰，且能针对性满足项目需求的得4分；措施合理，但陈述简单，缺乏针对性的得2分；措施笼统，不具有针对性的得1分；未提供不得分。 2.供应商提供标准物质生产者通过CMA/CNAS的认证，提供一个证书得1分，共计2分。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8.质量保证措施.docx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投标人提供针对本项目的拟投入人员配备，包括①人员岗位分工明确②管理及岗位制度③专业技术人员投入情况，进行赋分。 人员保障措施详细、职责划分清晰、拟投入的人员能够满足供货要求及项目需求每项计2分；人员保障有欠缺、人员职责不明确、且配备的人员无法满足项目需求每项计1分，最高6分；未提供的，得0分。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供应商提供2022年1月1日至今（以签订合同时间为准）已完成的类似项目业绩证明材料（附合同复印件加盖公章），每提供 1 份有效业绩得 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详见附件：4.技术指标参数与供货渠道.docx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详见附件：6.应急措施.docx</w:t>
      </w:r>
    </w:p>
    <w:p>
      <w:pPr>
        <w:pStyle w:val="null3"/>
        <w:ind w:firstLine="960"/>
      </w:pPr>
      <w:r>
        <w:rPr>
          <w:rFonts w:ascii="仿宋_GB2312" w:hAnsi="仿宋_GB2312" w:cs="仿宋_GB2312" w:eastAsia="仿宋_GB2312"/>
        </w:rPr>
        <w:t>详见附件：7.售后服务能力.docx</w:t>
      </w:r>
    </w:p>
    <w:p>
      <w:pPr>
        <w:pStyle w:val="null3"/>
        <w:ind w:firstLine="960"/>
      </w:pPr>
      <w:r>
        <w:rPr>
          <w:rFonts w:ascii="仿宋_GB2312" w:hAnsi="仿宋_GB2312" w:cs="仿宋_GB2312" w:eastAsia="仿宋_GB2312"/>
        </w:rPr>
        <w:t>详见附件：8.质量保证措施.docx</w:t>
      </w:r>
    </w:p>
    <w:p>
      <w:pPr>
        <w:pStyle w:val="null3"/>
        <w:ind w:firstLine="960"/>
      </w:pPr>
      <w:r>
        <w:rPr>
          <w:rFonts w:ascii="仿宋_GB2312" w:hAnsi="仿宋_GB2312" w:cs="仿宋_GB2312" w:eastAsia="仿宋_GB2312"/>
        </w:rPr>
        <w:t>详见附件：9.人员配置.docx</w:t>
      </w:r>
    </w:p>
    <w:p>
      <w:pPr>
        <w:pStyle w:val="null3"/>
        <w:ind w:firstLine="960"/>
      </w:pPr>
      <w:r>
        <w:rPr>
          <w:rFonts w:ascii="仿宋_GB2312" w:hAnsi="仿宋_GB2312" w:cs="仿宋_GB2312" w:eastAsia="仿宋_GB2312"/>
        </w:rPr>
        <w:t>详见附件：10.供应商业绩一览表.docx</w:t>
      </w:r>
    </w:p>
    <w:p>
      <w:pPr>
        <w:pStyle w:val="null3"/>
        <w:ind w:firstLine="960"/>
      </w:pPr>
      <w:r>
        <w:rPr>
          <w:rFonts w:ascii="仿宋_GB2312" w:hAnsi="仿宋_GB2312" w:cs="仿宋_GB2312" w:eastAsia="仿宋_GB2312"/>
        </w:rPr>
        <w:t>详见附件：11.供应商承诺书.docx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详见附件：标准物质购置合同.docx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