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项目名称：西安市教育局2025年西安市中小学生合唱展演活动项目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项目编号： TZZB-Z-2025124C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供应商名称：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  <w:t>项目需求理解与分析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  <w:t>二、服务方案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  <w:t>三、进度计划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  <w:t>四、保障措施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  <w:t>五、人员配备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  <w:t>六、拟投入设备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0"/>
          <w:szCs w:val="30"/>
          <w:lang w:val="en-US" w:eastAsia="zh-CN"/>
        </w:rPr>
        <w:t>七、应急预案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lang w:val="en-US" w:eastAsia="zh-CN"/>
        </w:rPr>
        <w:t>总服务方案包括但不限于：项目需求理解与分析、服务方案、进度计划、保障措施、人员配备、拟投入设备、应急预案。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8926488-9BD4-4175-AF89-BC19D495A5A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FAF5748-E1BC-43EC-8EBF-4AF1341B4A4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06416"/>
    <w:multiLevelType w:val="singleLevel"/>
    <w:tmpl w:val="4600641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14B0DF1"/>
    <w:rsid w:val="0B007C9F"/>
    <w:rsid w:val="118926BF"/>
    <w:rsid w:val="22D13C37"/>
    <w:rsid w:val="2DD077B2"/>
    <w:rsid w:val="3E44455B"/>
    <w:rsid w:val="3ECA0ADA"/>
    <w:rsid w:val="45051506"/>
    <w:rsid w:val="45585737"/>
    <w:rsid w:val="5CB74077"/>
    <w:rsid w:val="65BA3F50"/>
    <w:rsid w:val="68FA743F"/>
    <w:rsid w:val="77FB61A9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249</Characters>
  <Lines>0</Lines>
  <Paragraphs>0</Paragraphs>
  <TotalTime>0</TotalTime>
  <ScaleCrop>false</ScaleCrop>
  <LinksUpToDate>false</LinksUpToDate>
  <CharactersWithSpaces>274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2025-05-09T07:22:45Z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