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/>
        <w:adjustRightInd w:val="0"/>
        <w:spacing w:line="360" w:lineRule="auto"/>
        <w:jc w:val="center"/>
        <w:textAlignment w:val="baseline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分项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highlight w:val="none"/>
        </w:rPr>
        <w:t>报价表</w:t>
      </w:r>
    </w:p>
    <w:p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采购项目名称： </w:t>
      </w:r>
    </w:p>
    <w:p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</w:rPr>
        <w:t xml:space="preserve">采购项目编号：                                                      </w:t>
      </w:r>
      <w:r>
        <w:rPr>
          <w:rFonts w:hint="eastAsia" w:ascii="宋体" w:hAnsi="宋体" w:eastAsia="宋体" w:cs="宋体"/>
          <w:spacing w:val="4"/>
          <w:szCs w:val="24"/>
          <w:highlight w:val="none"/>
          <w:lang w:val="en-US" w:eastAsia="zh-CN"/>
        </w:rPr>
        <w:t xml:space="preserve">               </w:t>
      </w:r>
    </w:p>
    <w:tbl>
      <w:tblPr>
        <w:tblStyle w:val="6"/>
        <w:tblpPr w:leftFromText="180" w:rightFromText="180" w:vertAnchor="text" w:horzAnchor="page" w:tblpXSpec="center" w:tblpY="227"/>
        <w:tblOverlap w:val="never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3"/>
        <w:gridCol w:w="1471"/>
        <w:gridCol w:w="1519"/>
        <w:gridCol w:w="851"/>
        <w:gridCol w:w="992"/>
        <w:gridCol w:w="1135"/>
        <w:gridCol w:w="1117"/>
        <w:gridCol w:w="86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5" w:hRule="exact"/>
          <w:jc w:val="center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服务名称</w:t>
            </w:r>
          </w:p>
        </w:tc>
        <w:tc>
          <w:tcPr>
            <w:tcW w:w="15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主要服务指标</w:t>
            </w:r>
          </w:p>
        </w:tc>
        <w:tc>
          <w:tcPr>
            <w:tcW w:w="8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1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11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合价（元）</w:t>
            </w:r>
          </w:p>
        </w:tc>
        <w:tc>
          <w:tcPr>
            <w:tcW w:w="8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ind w:left="-120" w:leftChars="-50" w:right="-57"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0"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left="-57" w:right="-57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合计</w:t>
            </w:r>
          </w:p>
        </w:tc>
        <w:tc>
          <w:tcPr>
            <w:tcW w:w="7953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ind w:right="-5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12" w:lineRule="auto"/>
        <w:ind w:right="617" w:rightChars="257"/>
        <w:jc w:val="lef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617" w:rightChars="257" w:firstLine="1680" w:firstLineChars="7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eastAsia="zh-CN"/>
        </w:rPr>
        <w:t>投标供应商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（盖单位公章）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法定代表人或被授权人：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（签字或盖章）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80" w:firstLineChars="7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32"/>
          <w:highlight w:val="none"/>
        </w:rPr>
        <w:t>日</w:t>
      </w:r>
    </w:p>
    <w:p>
      <w:pPr>
        <w:spacing w:line="312" w:lineRule="auto"/>
        <w:ind w:right="617" w:rightChars="257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12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>
      <w:pPr>
        <w:spacing w:line="312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如果按单价计算的结果与总价不一致，以单价为准修正总价。</w:t>
      </w:r>
    </w:p>
    <w:p>
      <w:pPr>
        <w:spacing w:line="312" w:lineRule="auto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供应商可适当调整该表格式，但不得减少信息内容。</w:t>
      </w:r>
    </w:p>
    <w:p>
      <w:pPr>
        <w:spacing w:line="560" w:lineRule="exact"/>
        <w:ind w:firstLine="480" w:firstLineChars="200"/>
        <w:rPr>
          <w:rFonts w:hint="eastAsia" w:ascii="宋体" w:hAnsi="宋体" w:eastAsia="宋体" w:cs="宋体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EC81A0D"/>
    <w:rsid w:val="013B4ECC"/>
    <w:rsid w:val="09F052AC"/>
    <w:rsid w:val="0D1D75F3"/>
    <w:rsid w:val="10637A13"/>
    <w:rsid w:val="11EB2E29"/>
    <w:rsid w:val="11F34DC7"/>
    <w:rsid w:val="17F66BD0"/>
    <w:rsid w:val="18393F11"/>
    <w:rsid w:val="20C067BC"/>
    <w:rsid w:val="243F14D2"/>
    <w:rsid w:val="30C6397A"/>
    <w:rsid w:val="31393110"/>
    <w:rsid w:val="36BE1FB3"/>
    <w:rsid w:val="3A984381"/>
    <w:rsid w:val="3B4E4F49"/>
    <w:rsid w:val="3B713799"/>
    <w:rsid w:val="3D915310"/>
    <w:rsid w:val="3EC84D62"/>
    <w:rsid w:val="3F43088C"/>
    <w:rsid w:val="42E3660E"/>
    <w:rsid w:val="45B05808"/>
    <w:rsid w:val="49AA39E1"/>
    <w:rsid w:val="4CB9218D"/>
    <w:rsid w:val="4EDB463D"/>
    <w:rsid w:val="55E96B09"/>
    <w:rsid w:val="57B35D3A"/>
    <w:rsid w:val="5BEB3A6B"/>
    <w:rsid w:val="5E8C1F3A"/>
    <w:rsid w:val="5EC81A0D"/>
    <w:rsid w:val="5EF7101F"/>
    <w:rsid w:val="5FE315A4"/>
    <w:rsid w:val="61EB6480"/>
    <w:rsid w:val="63C11BFC"/>
    <w:rsid w:val="64623D7C"/>
    <w:rsid w:val="6A152CA1"/>
    <w:rsid w:val="6A644372"/>
    <w:rsid w:val="6AB256A5"/>
    <w:rsid w:val="6E2C5401"/>
    <w:rsid w:val="6FEF7AF1"/>
    <w:rsid w:val="725F2BB7"/>
    <w:rsid w:val="72930C07"/>
    <w:rsid w:val="732A61AD"/>
    <w:rsid w:val="74CC0400"/>
    <w:rsid w:val="775070C7"/>
    <w:rsid w:val="77D71596"/>
    <w:rsid w:val="785E5813"/>
    <w:rsid w:val="7B6E2211"/>
    <w:rsid w:val="7E154BC6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b/>
      <w:bCs/>
      <w:kern w:val="2"/>
      <w:sz w:val="28"/>
      <w:lang w:val="en-US" w:eastAsia="zh-CN" w:bidi="ar-SA"/>
    </w:rPr>
  </w:style>
  <w:style w:type="paragraph" w:styleId="4">
    <w:name w:val="toc 1"/>
    <w:basedOn w:val="1"/>
    <w:next w:val="1"/>
    <w:autoRedefine/>
    <w:qFormat/>
    <w:uiPriority w:val="0"/>
    <w:pPr>
      <w:widowControl w:val="0"/>
      <w:spacing w:before="120" w:after="120"/>
      <w:ind w:left="0" w:right="0"/>
      <w:jc w:val="left"/>
    </w:pPr>
    <w:rPr>
      <w:rFonts w:ascii="Times New Roman" w:hAnsi="Times New Roman" w:eastAsia="宋体" w:cs="Times New Roman"/>
      <w:b/>
      <w:bCs/>
      <w:caps/>
      <w:kern w:val="2"/>
      <w:sz w:val="20"/>
      <w:lang w:val="en-US" w:eastAsia="zh-CN" w:bidi="ar-SA"/>
    </w:rPr>
  </w:style>
  <w:style w:type="paragraph" w:styleId="5">
    <w:name w:val="Body Text First Indent"/>
    <w:basedOn w:val="2"/>
    <w:autoRedefine/>
    <w:qFormat/>
    <w:uiPriority w:val="0"/>
    <w:pPr>
      <w:spacing w:after="120"/>
      <w:ind w:firstLine="420" w:firstLineChars="100"/>
    </w:pPr>
    <w:rPr>
      <w:rFonts w:ascii="Calibri" w:hAnsi="Calibri"/>
      <w:sz w:val="18"/>
      <w:szCs w:val="18"/>
    </w:rPr>
  </w:style>
  <w:style w:type="paragraph" w:customStyle="1" w:styleId="8">
    <w:name w:val="Heading4"/>
    <w:basedOn w:val="1"/>
    <w:next w:val="1"/>
    <w:autoRedefine/>
    <w:qFormat/>
    <w:uiPriority w:val="0"/>
    <w:pPr>
      <w:keepNext/>
      <w:jc w:val="both"/>
      <w:textAlignment w:val="baseline"/>
    </w:pPr>
    <w:rPr>
      <w:color w:val="FF0000"/>
      <w:kern w:val="2"/>
      <w:sz w:val="28"/>
      <w:u w:val="single"/>
      <w:lang w:val="en-US" w:eastAsia="zh-CN" w:bidi="ar-SA"/>
    </w:rPr>
  </w:style>
  <w:style w:type="paragraph" w:customStyle="1" w:styleId="9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10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243</Characters>
  <Lines>0</Lines>
  <Paragraphs>0</Paragraphs>
  <TotalTime>1</TotalTime>
  <ScaleCrop>false</ScaleCrop>
  <LinksUpToDate>false</LinksUpToDate>
  <CharactersWithSpaces>429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2022-12-12T11:13:00Z</dcterms:created>
  <dc:creator>陕西中技招标有限公司</dc:creator>
  <cp:lastModifiedBy>QQQQ</cp:lastModifiedBy>
  <dcterms:modified xsi:type="dcterms:W3CDTF">2024-06-11T02:52:17Z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0019E8B81A7C47E5BA0AAF8F6FD67F71</vt:lpwstr>
  </property>
</Properties>
</file>