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50C01">
      <w:pPr>
        <w:pStyle w:val="2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首次磋商</w:t>
      </w:r>
      <w:r>
        <w:rPr>
          <w:rFonts w:hint="eastAsia" w:ascii="宋体" w:hAnsi="宋体" w:eastAsia="宋体" w:cs="宋体"/>
          <w:lang w:val="en-US" w:eastAsia="zh-CN"/>
        </w:rPr>
        <w:t>分项报价表</w:t>
      </w:r>
    </w:p>
    <w:p w14:paraId="2AD568C1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684173A6"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17"/>
        <w:tblW w:w="8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3122"/>
        <w:gridCol w:w="1020"/>
        <w:gridCol w:w="1071"/>
        <w:gridCol w:w="1194"/>
        <w:gridCol w:w="1455"/>
      </w:tblGrid>
      <w:tr w14:paraId="26C6B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 w14:paraId="7841B7E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22" w:type="dxa"/>
            <w:vAlign w:val="center"/>
          </w:tcPr>
          <w:p w14:paraId="57611D2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品目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864129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FAE7BDB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194" w:type="dxa"/>
            <w:vAlign w:val="center"/>
          </w:tcPr>
          <w:p w14:paraId="4BC8DEA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55" w:type="dxa"/>
            <w:vAlign w:val="center"/>
          </w:tcPr>
          <w:p w14:paraId="6396957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合计（元）</w:t>
            </w:r>
          </w:p>
        </w:tc>
      </w:tr>
      <w:tr w14:paraId="17E50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 w14:paraId="3246C8F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22" w:type="dxa"/>
            <w:vAlign w:val="center"/>
          </w:tcPr>
          <w:p w14:paraId="01BBC3F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活动宣传及展播</w:t>
            </w:r>
          </w:p>
        </w:tc>
        <w:tc>
          <w:tcPr>
            <w:tcW w:w="1020" w:type="dxa"/>
            <w:vAlign w:val="center"/>
          </w:tcPr>
          <w:p w14:paraId="4AB4CF7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2520439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3CAD055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74C85D4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77BEF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 w14:paraId="47A5CD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22" w:type="dxa"/>
            <w:vAlign w:val="center"/>
          </w:tcPr>
          <w:p w14:paraId="3021DEF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展示区设备租赁</w:t>
            </w:r>
          </w:p>
        </w:tc>
        <w:tc>
          <w:tcPr>
            <w:tcW w:w="1020" w:type="dxa"/>
            <w:vAlign w:val="center"/>
          </w:tcPr>
          <w:p w14:paraId="0C929BC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68AF1E9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3DD0A34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2686EE0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4D996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3019600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22" w:type="dxa"/>
            <w:vAlign w:val="center"/>
          </w:tcPr>
          <w:p w14:paraId="7FA92A6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物料制作包含证书、宣传页、节目单等</w:t>
            </w:r>
          </w:p>
        </w:tc>
        <w:tc>
          <w:tcPr>
            <w:tcW w:w="1020" w:type="dxa"/>
            <w:vAlign w:val="center"/>
          </w:tcPr>
          <w:p w14:paraId="1B7519C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0D6768B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5F422AB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44F873E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7F339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7039793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22" w:type="dxa"/>
            <w:vAlign w:val="center"/>
          </w:tcPr>
          <w:p w14:paraId="659D51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展示场地搭建</w:t>
            </w:r>
          </w:p>
        </w:tc>
        <w:tc>
          <w:tcPr>
            <w:tcW w:w="1020" w:type="dxa"/>
            <w:vAlign w:val="center"/>
          </w:tcPr>
          <w:p w14:paraId="0C3AFD0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7BBD33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6376F8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4768722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34019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7D1005D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122" w:type="dxa"/>
            <w:vAlign w:val="center"/>
          </w:tcPr>
          <w:p w14:paraId="7AF7D45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活动现场拍摄、直播</w:t>
            </w:r>
          </w:p>
        </w:tc>
        <w:tc>
          <w:tcPr>
            <w:tcW w:w="1020" w:type="dxa"/>
            <w:vAlign w:val="center"/>
          </w:tcPr>
          <w:p w14:paraId="7BA4258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7570E1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79C3D57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5ABF17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64289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6950EF0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122" w:type="dxa"/>
            <w:vAlign w:val="center"/>
          </w:tcPr>
          <w:p w14:paraId="3D7D6F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宣传片拍摄及各类视频制作</w:t>
            </w:r>
          </w:p>
        </w:tc>
        <w:tc>
          <w:tcPr>
            <w:tcW w:w="1020" w:type="dxa"/>
            <w:vAlign w:val="center"/>
          </w:tcPr>
          <w:p w14:paraId="4CC489E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00D924F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01C4DD7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2989EE9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7A10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10F9986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122" w:type="dxa"/>
            <w:vAlign w:val="center"/>
          </w:tcPr>
          <w:p w14:paraId="773AC4F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展演服装</w:t>
            </w:r>
          </w:p>
        </w:tc>
        <w:tc>
          <w:tcPr>
            <w:tcW w:w="1020" w:type="dxa"/>
            <w:vAlign w:val="center"/>
          </w:tcPr>
          <w:p w14:paraId="7CAFBC3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1071" w:type="dxa"/>
            <w:vAlign w:val="center"/>
          </w:tcPr>
          <w:p w14:paraId="163A5E7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4" w:type="dxa"/>
            <w:vAlign w:val="center"/>
          </w:tcPr>
          <w:p w14:paraId="2CA911F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3F49BAB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7B9A3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 w14:paraId="2B0B114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6407" w:type="dxa"/>
            <w:gridSpan w:val="4"/>
            <w:vAlign w:val="center"/>
          </w:tcPr>
          <w:p w14:paraId="43104228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1455" w:type="dxa"/>
            <w:vAlign w:val="center"/>
          </w:tcPr>
          <w:p w14:paraId="3268AF4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6A048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575" w:type="dxa"/>
            <w:gridSpan w:val="6"/>
          </w:tcPr>
          <w:p w14:paraId="7FD37AF9">
            <w:pPr>
              <w:pStyle w:val="20"/>
              <w:bidi w:val="0"/>
              <w:jc w:val="both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u w:val="none"/>
                <w:lang w:val="en-US" w:eastAsia="zh-CN"/>
              </w:rPr>
              <w:t>总合计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  <w:t xml:space="preserve">大写：人民币      </w:t>
            </w:r>
            <w:r>
              <w:rPr>
                <w:rFonts w:hint="eastAsia" w:cs="宋体"/>
                <w:kern w:val="0"/>
                <w:sz w:val="20"/>
                <w:szCs w:val="20"/>
                <w:u w:val="none"/>
                <w:lang w:val="en-US" w:eastAsia="zh-CN"/>
              </w:rPr>
              <w:t xml:space="preserve">          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  <w:t>小写：¥           元</w:t>
            </w:r>
          </w:p>
        </w:tc>
      </w:tr>
    </w:tbl>
    <w:p w14:paraId="1AA62F60">
      <w:pPr>
        <w:pStyle w:val="12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  <w:t>备注：每个品目报价时不得超过单价最高限价。</w:t>
      </w:r>
    </w:p>
    <w:p w14:paraId="331D3319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4E24F652">
      <w:pPr>
        <w:pStyle w:val="1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75EF389C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2A9E61AF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5901C417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346B86FF">
      <w:pPr>
        <w:pStyle w:val="14"/>
        <w:bidi w:val="0"/>
        <w:ind w:left="0" w:leftChars="0" w:firstLine="0" w:firstLineChars="0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1FB52E5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BF70EF8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5891</Words>
  <Characters>6069</Characters>
  <Lines>0</Lines>
  <Paragraphs>0</Paragraphs>
  <TotalTime>4</TotalTime>
  <ScaleCrop>false</ScaleCrop>
  <LinksUpToDate>false</LinksUpToDate>
  <CharactersWithSpaces>6769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dcterms:modified xsi:type="dcterms:W3CDTF">2025-06-13T07:32:30Z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eyJoZGlkIjoiZWFlZTY5MGJkNGQ1NTc4OTQ1ZDRmM2NkYmUwMWUzODIiLCJ1c2VySWQiOiI2NDA5MTM5NzUifQ==</vt:lpwstr>
  </property>
</Properties>
</file>