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9681A5">
      <w:pPr>
        <w:jc w:val="center"/>
        <w:rPr>
          <w:rFonts w:hint="eastAsia" w:eastAsiaTheme="minor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 xml:space="preserve">业  </w:t>
      </w:r>
      <w:bookmarkStart w:id="0" w:name="_GoBack"/>
      <w:bookmarkEnd w:id="0"/>
      <w:r>
        <w:rPr>
          <w:rFonts w:hint="eastAsia"/>
          <w:b/>
          <w:bCs/>
          <w:sz w:val="28"/>
          <w:szCs w:val="36"/>
          <w:lang w:val="en-US" w:eastAsia="zh-CN"/>
        </w:rPr>
        <w:t>绩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B2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2025-06-13T02:55:39Z</dcterms:created>
  <dc:creator>MAXHUB</dc:creator>
  <cp:lastModifiedBy>小米周</cp:lastModifiedBy>
  <dcterms:modified xsi:type="dcterms:W3CDTF">2025-06-13T02:55:51Z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eyJoZGlkIjoiYzhkM2Q2NjIyY2Y1NzcxZDRlMDQ4NDMyYjAzMTZhZDMiLCJ1c2VySWQiOiI0NDc0MTY2NzkifQ==</vt:lpwstr>
  </property>
  <property fmtid="{D5CDD505-2E9C-101B-9397-08002B2CF9AE}" pid="4" name="ICV">
    <vt:lpwstr>F318C1C2CFF540DEB6D5A56144AEC7B9_12</vt:lpwstr>
  </property>
</Properties>
</file>