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EC59A6">
      <w:pPr>
        <w:pStyle w:val="4"/>
        <w:jc w:val="center"/>
        <w:outlineLvl w:val="1"/>
        <w:rPr>
          <w:rFonts w:hint="eastAsia" w:ascii="仿宋" w:hAnsi="仿宋" w:eastAsia="仿宋" w:cs="仿宋"/>
          <w:color w:val="auto"/>
        </w:rPr>
      </w:pPr>
      <w:r>
        <w:rPr>
          <w:rFonts w:hint="eastAsia" w:ascii="仿宋" w:hAnsi="仿宋" w:eastAsia="仿宋" w:cs="仿宋"/>
          <w:b/>
          <w:color w:val="auto"/>
          <w:sz w:val="36"/>
        </w:rPr>
        <w:t>第八章 拟签订采购合同文本</w:t>
      </w:r>
    </w:p>
    <w:p w14:paraId="4F157E87">
      <w:pPr>
        <w:pStyle w:val="4"/>
        <w:rPr>
          <w:rFonts w:hint="eastAsia" w:ascii="仿宋" w:hAnsi="仿宋" w:eastAsia="仿宋" w:cs="仿宋"/>
          <w:color w:val="auto"/>
        </w:rPr>
      </w:pPr>
      <w:r>
        <w:rPr>
          <w:rFonts w:hint="eastAsia" w:ascii="仿宋" w:hAnsi="仿宋" w:eastAsia="仿宋" w:cs="仿宋"/>
          <w:color w:val="auto"/>
        </w:rPr>
        <w:t>详见附件：拟签订采购合同文本.docx</w:t>
      </w:r>
    </w:p>
    <w:p w14:paraId="26889E41">
      <w:pPr>
        <w:pStyle w:val="4"/>
        <w:rPr>
          <w:rFonts w:hint="eastAsia" w:ascii="仿宋" w:hAnsi="仿宋" w:eastAsia="仿宋" w:cs="仿宋"/>
          <w:color w:val="auto"/>
        </w:rPr>
      </w:pPr>
    </w:p>
    <w:p w14:paraId="1BC55F91">
      <w:pPr>
        <w:keepNext w:val="0"/>
        <w:keepLines w:val="0"/>
        <w:pageBreakBefore w:val="0"/>
        <w:widowControl w:val="0"/>
        <w:tabs>
          <w:tab w:val="left" w:pos="5145"/>
        </w:tabs>
        <w:kinsoku/>
        <w:wordWrap/>
        <w:overflowPunct/>
        <w:topLinePunct w:val="0"/>
        <w:autoSpaceDE/>
        <w:autoSpaceDN/>
        <w:bidi w:val="0"/>
        <w:adjustRightInd/>
        <w:snapToGrid/>
        <w:spacing w:line="480" w:lineRule="auto"/>
        <w:jc w:val="center"/>
        <w:textAlignment w:val="auto"/>
        <w:rPr>
          <w:rFonts w:hint="eastAsia" w:ascii="仿宋" w:hAnsi="仿宋" w:eastAsia="仿宋" w:cs="仿宋"/>
          <w:b/>
          <w:bCs/>
          <w:color w:val="auto"/>
          <w:kern w:val="2"/>
          <w:sz w:val="48"/>
          <w:szCs w:val="48"/>
          <w:highlight w:val="none"/>
          <w:lang w:val="en-US" w:eastAsia="zh-CN" w:bidi="ar-SA"/>
        </w:rPr>
      </w:pPr>
      <w:r>
        <w:rPr>
          <w:rFonts w:hint="eastAsia" w:ascii="仿宋" w:hAnsi="仿宋" w:eastAsia="仿宋" w:cs="仿宋"/>
          <w:b/>
          <w:bCs/>
          <w:color w:val="auto"/>
          <w:kern w:val="2"/>
          <w:sz w:val="48"/>
          <w:szCs w:val="48"/>
          <w:highlight w:val="none"/>
          <w:lang w:val="en-US" w:eastAsia="zh-CN" w:bidi="ar-SA"/>
        </w:rPr>
        <w:t>莲湖公园2025年维护项目合同</w:t>
      </w:r>
    </w:p>
    <w:p w14:paraId="04ECFF0D">
      <w:pPr>
        <w:keepNext w:val="0"/>
        <w:keepLines w:val="0"/>
        <w:pageBreakBefore w:val="0"/>
        <w:widowControl w:val="0"/>
        <w:tabs>
          <w:tab w:val="left" w:pos="5145"/>
        </w:tabs>
        <w:kinsoku/>
        <w:wordWrap/>
        <w:overflowPunct/>
        <w:topLinePunct w:val="0"/>
        <w:autoSpaceDE/>
        <w:autoSpaceDN/>
        <w:bidi w:val="0"/>
        <w:adjustRightInd/>
        <w:snapToGrid/>
        <w:spacing w:line="480" w:lineRule="auto"/>
        <w:jc w:val="both"/>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b w:val="0"/>
          <w:bCs w:val="0"/>
          <w:color w:val="auto"/>
          <w:kern w:val="2"/>
          <w:sz w:val="24"/>
          <w:szCs w:val="24"/>
          <w:highlight w:val="none"/>
          <w:lang w:val="en-US" w:eastAsia="zh-CN" w:bidi="ar-SA"/>
        </w:rPr>
        <w:t>甲方：</w:t>
      </w:r>
      <w:r>
        <w:rPr>
          <w:rFonts w:hint="eastAsia" w:ascii="仿宋" w:hAnsi="仿宋" w:eastAsia="仿宋" w:cs="仿宋"/>
          <w:b w:val="0"/>
          <w:bCs w:val="0"/>
          <w:color w:val="auto"/>
          <w:kern w:val="0"/>
          <w:sz w:val="24"/>
          <w:szCs w:val="24"/>
          <w:highlight w:val="none"/>
          <w:lang w:val="en-US" w:eastAsia="zh-CN" w:bidi="ar"/>
        </w:rPr>
        <w:t>西安市</w:t>
      </w:r>
      <w:r>
        <w:rPr>
          <w:rFonts w:hint="eastAsia" w:ascii="仿宋" w:hAnsi="仿宋" w:eastAsia="仿宋" w:cs="仿宋"/>
          <w:color w:val="auto"/>
          <w:kern w:val="0"/>
          <w:sz w:val="24"/>
          <w:szCs w:val="24"/>
          <w:highlight w:val="none"/>
          <w:lang w:val="en-US" w:eastAsia="zh-CN" w:bidi="ar"/>
        </w:rPr>
        <w:t>莲湖公园</w:t>
      </w:r>
    </w:p>
    <w:p w14:paraId="31527EF3">
      <w:pPr>
        <w:keepNext w:val="0"/>
        <w:keepLines w:val="0"/>
        <w:pageBreakBefore w:val="0"/>
        <w:widowControl w:val="0"/>
        <w:tabs>
          <w:tab w:val="left" w:pos="5145"/>
        </w:tabs>
        <w:kinsoku/>
        <w:wordWrap/>
        <w:overflowPunct/>
        <w:topLinePunct w:val="0"/>
        <w:autoSpaceDE/>
        <w:autoSpaceDN/>
        <w:bidi w:val="0"/>
        <w:adjustRightInd/>
        <w:snapToGrid/>
        <w:spacing w:line="480" w:lineRule="auto"/>
        <w:jc w:val="both"/>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通信地址：西安市莲湖路58号</w:t>
      </w:r>
    </w:p>
    <w:p w14:paraId="28B050F6">
      <w:pPr>
        <w:keepNext w:val="0"/>
        <w:keepLines w:val="0"/>
        <w:pageBreakBefore w:val="0"/>
        <w:widowControl w:val="0"/>
        <w:tabs>
          <w:tab w:val="left" w:pos="5145"/>
        </w:tabs>
        <w:kinsoku/>
        <w:wordWrap/>
        <w:overflowPunct/>
        <w:topLinePunct w:val="0"/>
        <w:autoSpaceDE/>
        <w:autoSpaceDN/>
        <w:bidi w:val="0"/>
        <w:adjustRightInd/>
        <w:snapToGrid/>
        <w:spacing w:line="480" w:lineRule="auto"/>
        <w:jc w:val="both"/>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联系电话：</w:t>
      </w:r>
    </w:p>
    <w:p w14:paraId="49166602">
      <w:pPr>
        <w:keepNext w:val="0"/>
        <w:keepLines w:val="0"/>
        <w:pageBreakBefore w:val="0"/>
        <w:widowControl w:val="0"/>
        <w:tabs>
          <w:tab w:val="left" w:pos="5145"/>
        </w:tabs>
        <w:kinsoku/>
        <w:wordWrap/>
        <w:overflowPunct/>
        <w:topLinePunct w:val="0"/>
        <w:autoSpaceDE/>
        <w:autoSpaceDN/>
        <w:bidi w:val="0"/>
        <w:adjustRightInd/>
        <w:snapToGrid/>
        <w:spacing w:line="480" w:lineRule="auto"/>
        <w:jc w:val="both"/>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乙方：</w:t>
      </w:r>
    </w:p>
    <w:p w14:paraId="07E31EE8">
      <w:pPr>
        <w:keepNext w:val="0"/>
        <w:keepLines w:val="0"/>
        <w:pageBreakBefore w:val="0"/>
        <w:widowControl w:val="0"/>
        <w:tabs>
          <w:tab w:val="left" w:pos="5145"/>
        </w:tabs>
        <w:kinsoku/>
        <w:wordWrap/>
        <w:overflowPunct/>
        <w:topLinePunct w:val="0"/>
        <w:autoSpaceDE/>
        <w:autoSpaceDN/>
        <w:bidi w:val="0"/>
        <w:adjustRightInd/>
        <w:snapToGrid/>
        <w:spacing w:line="480" w:lineRule="auto"/>
        <w:jc w:val="both"/>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通信地址：</w:t>
      </w:r>
    </w:p>
    <w:p w14:paraId="5D3EBF89">
      <w:pPr>
        <w:keepNext w:val="0"/>
        <w:keepLines w:val="0"/>
        <w:pageBreakBefore w:val="0"/>
        <w:widowControl w:val="0"/>
        <w:tabs>
          <w:tab w:val="left" w:pos="5145"/>
        </w:tabs>
        <w:kinsoku/>
        <w:wordWrap/>
        <w:overflowPunct/>
        <w:topLinePunct w:val="0"/>
        <w:autoSpaceDE/>
        <w:autoSpaceDN/>
        <w:bidi w:val="0"/>
        <w:adjustRightInd/>
        <w:snapToGrid/>
        <w:spacing w:line="480" w:lineRule="auto"/>
        <w:jc w:val="both"/>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联系电话：</w:t>
      </w:r>
    </w:p>
    <w:p w14:paraId="22312366">
      <w:pPr>
        <w:keepNext w:val="0"/>
        <w:keepLines w:val="0"/>
        <w:pageBreakBefore w:val="0"/>
        <w:widowControl w:val="0"/>
        <w:tabs>
          <w:tab w:val="left" w:pos="5145"/>
        </w:tabs>
        <w:kinsoku/>
        <w:wordWrap/>
        <w:overflowPunct/>
        <w:topLinePunct w:val="0"/>
        <w:autoSpaceDE/>
        <w:autoSpaceDN/>
        <w:bidi w:val="0"/>
        <w:adjustRightInd/>
        <w:snapToGrid/>
        <w:spacing w:line="480" w:lineRule="auto"/>
        <w:ind w:firstLine="480" w:firstLineChars="200"/>
        <w:jc w:val="both"/>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经甲乙双方协商一致，就乙方为甲方提供2025年维护项目等相关事宜，签订本合同。</w:t>
      </w:r>
    </w:p>
    <w:p w14:paraId="167ADF2A">
      <w:pPr>
        <w:keepNext w:val="0"/>
        <w:keepLines w:val="0"/>
        <w:pageBreakBefore w:val="0"/>
        <w:widowControl w:val="0"/>
        <w:tabs>
          <w:tab w:val="left" w:pos="5145"/>
        </w:tabs>
        <w:kinsoku/>
        <w:wordWrap/>
        <w:overflowPunct/>
        <w:topLinePunct w:val="0"/>
        <w:autoSpaceDE/>
        <w:autoSpaceDN/>
        <w:bidi w:val="0"/>
        <w:adjustRightInd/>
        <w:snapToGrid/>
        <w:spacing w:line="480" w:lineRule="auto"/>
        <w:ind w:firstLine="482" w:firstLineChars="200"/>
        <w:jc w:val="both"/>
        <w:textAlignment w:val="auto"/>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第一条：合同项目</w:t>
      </w:r>
    </w:p>
    <w:p w14:paraId="07E65D4B">
      <w:pPr>
        <w:keepNext w:val="0"/>
        <w:keepLines w:val="0"/>
        <w:pageBreakBefore w:val="0"/>
        <w:widowControl w:val="0"/>
        <w:tabs>
          <w:tab w:val="left" w:pos="5145"/>
        </w:tabs>
        <w:kinsoku/>
        <w:wordWrap/>
        <w:overflowPunct/>
        <w:topLinePunct w:val="0"/>
        <w:autoSpaceDE/>
        <w:autoSpaceDN/>
        <w:bidi w:val="0"/>
        <w:adjustRightInd/>
        <w:snapToGrid/>
        <w:spacing w:line="480" w:lineRule="auto"/>
        <w:ind w:firstLine="480" w:firstLineChars="200"/>
        <w:jc w:val="both"/>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名称：莲湖公园2025年维护项目</w:t>
      </w:r>
    </w:p>
    <w:p w14:paraId="4DF4D0AA">
      <w:pPr>
        <w:keepNext w:val="0"/>
        <w:keepLines w:val="0"/>
        <w:pageBreakBefore w:val="0"/>
        <w:widowControl w:val="0"/>
        <w:tabs>
          <w:tab w:val="left" w:pos="5145"/>
        </w:tabs>
        <w:kinsoku/>
        <w:wordWrap/>
        <w:overflowPunct/>
        <w:topLinePunct w:val="0"/>
        <w:autoSpaceDE/>
        <w:autoSpaceDN/>
        <w:bidi w:val="0"/>
        <w:adjustRightInd/>
        <w:snapToGrid/>
        <w:spacing w:line="480" w:lineRule="auto"/>
        <w:ind w:firstLine="480" w:firstLineChars="200"/>
        <w:jc w:val="both"/>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地点：西安市莲湖路58号</w:t>
      </w:r>
    </w:p>
    <w:p w14:paraId="5EFB0AC1">
      <w:pPr>
        <w:keepNext w:val="0"/>
        <w:keepLines w:val="0"/>
        <w:pageBreakBefore w:val="0"/>
        <w:widowControl w:val="0"/>
        <w:tabs>
          <w:tab w:val="left" w:pos="5145"/>
        </w:tabs>
        <w:kinsoku/>
        <w:wordWrap/>
        <w:overflowPunct/>
        <w:topLinePunct w:val="0"/>
        <w:autoSpaceDE/>
        <w:autoSpaceDN/>
        <w:bidi w:val="0"/>
        <w:adjustRightInd/>
        <w:snapToGrid/>
        <w:spacing w:line="480" w:lineRule="auto"/>
        <w:ind w:firstLine="482" w:firstLineChars="200"/>
        <w:jc w:val="both"/>
        <w:textAlignment w:val="auto"/>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第二条：合同期限</w:t>
      </w:r>
    </w:p>
    <w:p w14:paraId="754B7ABD">
      <w:pPr>
        <w:keepNext w:val="0"/>
        <w:keepLines w:val="0"/>
        <w:pageBreakBefore w:val="0"/>
        <w:widowControl w:val="0"/>
        <w:tabs>
          <w:tab w:val="left" w:pos="5145"/>
        </w:tabs>
        <w:kinsoku/>
        <w:wordWrap/>
        <w:overflowPunct/>
        <w:topLinePunct w:val="0"/>
        <w:autoSpaceDE/>
        <w:autoSpaceDN/>
        <w:bidi w:val="0"/>
        <w:adjustRightInd/>
        <w:snapToGrid/>
        <w:spacing w:line="480" w:lineRule="auto"/>
        <w:ind w:firstLine="480" w:firstLineChars="200"/>
        <w:jc w:val="both"/>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自合同签订起一年。</w:t>
      </w:r>
    </w:p>
    <w:p w14:paraId="18D56966">
      <w:pPr>
        <w:keepNext w:val="0"/>
        <w:keepLines w:val="0"/>
        <w:pageBreakBefore w:val="0"/>
        <w:widowControl w:val="0"/>
        <w:tabs>
          <w:tab w:val="left" w:pos="5145"/>
        </w:tabs>
        <w:kinsoku/>
        <w:wordWrap/>
        <w:overflowPunct/>
        <w:topLinePunct w:val="0"/>
        <w:autoSpaceDE/>
        <w:autoSpaceDN/>
        <w:bidi w:val="0"/>
        <w:adjustRightInd/>
        <w:snapToGrid/>
        <w:spacing w:line="480" w:lineRule="auto"/>
        <w:ind w:firstLine="482" w:firstLineChars="200"/>
        <w:jc w:val="both"/>
        <w:textAlignment w:val="auto"/>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第三条：合同范围、费用、工程预付款及支付方式</w:t>
      </w:r>
    </w:p>
    <w:p w14:paraId="014ABA6A">
      <w:pPr>
        <w:keepNext w:val="0"/>
        <w:keepLines w:val="0"/>
        <w:pageBreakBefore w:val="0"/>
        <w:widowControl w:val="0"/>
        <w:tabs>
          <w:tab w:val="left" w:pos="5145"/>
        </w:tabs>
        <w:kinsoku/>
        <w:wordWrap/>
        <w:overflowPunct/>
        <w:topLinePunct w:val="0"/>
        <w:autoSpaceDE/>
        <w:autoSpaceDN/>
        <w:bidi w:val="0"/>
        <w:adjustRightInd/>
        <w:snapToGrid/>
        <w:spacing w:line="480" w:lineRule="auto"/>
        <w:ind w:firstLine="480" w:firstLineChars="200"/>
        <w:jc w:val="both"/>
        <w:textAlignment w:val="auto"/>
        <w:rPr>
          <w:rFonts w:hint="eastAsia" w:ascii="仿宋" w:hAnsi="仿宋" w:eastAsia="仿宋" w:cs="仿宋"/>
          <w:color w:val="auto"/>
          <w:kern w:val="0"/>
          <w:sz w:val="24"/>
          <w:szCs w:val="24"/>
          <w:highlight w:val="none"/>
          <w:u w:val="single"/>
          <w:lang w:val="en-US" w:eastAsia="zh-CN" w:bidi="ar"/>
        </w:rPr>
      </w:pPr>
      <w:r>
        <w:rPr>
          <w:rFonts w:hint="eastAsia" w:ascii="仿宋" w:hAnsi="仿宋" w:eastAsia="仿宋" w:cs="仿宋"/>
          <w:color w:val="auto"/>
          <w:kern w:val="0"/>
          <w:sz w:val="24"/>
          <w:szCs w:val="24"/>
          <w:highlight w:val="none"/>
          <w:lang w:val="en-US" w:eastAsia="zh-CN" w:bidi="ar"/>
        </w:rPr>
        <w:t>1、园内维护由乙方承担，甲方支付维护费用（含材料费、人工费及税金等）共计</w:t>
      </w:r>
      <w:r>
        <w:rPr>
          <w:rFonts w:hint="eastAsia" w:ascii="仿宋" w:hAnsi="仿宋" w:eastAsia="仿宋" w:cs="仿宋"/>
          <w:color w:val="auto"/>
          <w:kern w:val="0"/>
          <w:sz w:val="24"/>
          <w:szCs w:val="24"/>
          <w:highlight w:val="none"/>
          <w:u w:val="single"/>
          <w:lang w:val="en-US" w:eastAsia="zh-CN" w:bidi="ar"/>
        </w:rPr>
        <w:t>（大写）   （小写¥：     ）</w:t>
      </w:r>
    </w:p>
    <w:p w14:paraId="78B9B383">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2、甲方在乙方项目服务质量达标的前提下，于本季度末次月5日前(遇节假日顺延)，凭乙方出具的正式发票，以银行转账或者支票方式，全额向乙方支付上季度维护服务费。</w:t>
      </w:r>
    </w:p>
    <w:p w14:paraId="69A8C789">
      <w:pPr>
        <w:keepNext w:val="0"/>
        <w:keepLines w:val="0"/>
        <w:pageBreakBefore w:val="0"/>
        <w:widowControl w:val="0"/>
        <w:kinsoku/>
        <w:wordWrap/>
        <w:overflowPunct/>
        <w:topLinePunct w:val="0"/>
        <w:autoSpaceDE/>
        <w:autoSpaceDN/>
        <w:bidi w:val="0"/>
        <w:adjustRightInd/>
        <w:snapToGrid/>
        <w:spacing w:line="480" w:lineRule="auto"/>
        <w:ind w:firstLine="482" w:firstLineChars="200"/>
        <w:textAlignment w:val="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第四条:甲方权利义务</w:t>
      </w:r>
    </w:p>
    <w:p w14:paraId="274C9023">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1、指派专人负责乙方维护服务工作的监督、指导和现场协调。</w:t>
      </w:r>
    </w:p>
    <w:p w14:paraId="321098B1">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2、对乙方提供的维护服务享有监督、检查权,有提出意见和建议的权利。</w:t>
      </w:r>
    </w:p>
    <w:p w14:paraId="110EC6DE">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3、对乙方服务质量的不合格项,有权提出异议并要求返工。如再次检查仍达不到要求，甲方有权对乙方进行必要的经济处罚。</w:t>
      </w:r>
    </w:p>
    <w:p w14:paraId="02C326C3">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4、按合同约定的时间和方式向乙方支付维护服务费</w:t>
      </w:r>
    </w:p>
    <w:p w14:paraId="2F69565D">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第五条:乙方权利义务</w:t>
      </w:r>
    </w:p>
    <w:p w14:paraId="4C452E7B">
      <w:pPr>
        <w:keepNext w:val="0"/>
        <w:keepLines w:val="0"/>
        <w:pageBreakBefore w:val="0"/>
        <w:widowControl w:val="0"/>
        <w:tabs>
          <w:tab w:val="left" w:pos="5145"/>
        </w:tabs>
        <w:kinsoku/>
        <w:wordWrap/>
        <w:overflowPunct/>
        <w:topLinePunct w:val="0"/>
        <w:autoSpaceDE/>
        <w:autoSpaceDN/>
        <w:bidi w:val="0"/>
        <w:adjustRightInd/>
        <w:snapToGrid/>
        <w:spacing w:line="480" w:lineRule="auto"/>
        <w:ind w:firstLine="480" w:firstLineChars="200"/>
        <w:jc w:val="both"/>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 xml:space="preserve">1、乙方保证乔木、灌木生长旺盛、健壮、枝叶繁茂，树型美观，叶色鲜艳，无枯枝、败叶及悬挂物，无孽生枝，树干上无野生植物、无张贴物，无钉子、铁丝等缠绕，树池内无杂草及落叶、修剪整齐、美观、线条流畅，无缺株断垄。地被草坪、露地花卉，生长健壮、如期开花、无斑秃、无病虫害、无落叶修剪平整无杂草、冬季做好防冻等。保护荷花品种，荷花池布局科学、合理，不同品种分区域栽植。维持荷花正常生长所需水位，及时蓄水，适时施肥。及时清除荷花池内浮萍、杂草，确保荷花池内无垃圾、杂物，无枯枝败叶，无杂草，无病虫害，有较好的观赏效果。 </w:t>
      </w:r>
    </w:p>
    <w:p w14:paraId="4CCDB5B6">
      <w:pPr>
        <w:keepNext w:val="0"/>
        <w:keepLines w:val="0"/>
        <w:pageBreakBefore w:val="0"/>
        <w:widowControl w:val="0"/>
        <w:tabs>
          <w:tab w:val="left" w:pos="5145"/>
        </w:tabs>
        <w:kinsoku/>
        <w:wordWrap/>
        <w:overflowPunct/>
        <w:topLinePunct w:val="0"/>
        <w:autoSpaceDE/>
        <w:autoSpaceDN/>
        <w:bidi w:val="0"/>
        <w:adjustRightInd/>
        <w:snapToGrid/>
        <w:spacing w:line="480" w:lineRule="auto"/>
        <w:ind w:firstLine="480" w:firstLineChars="200"/>
        <w:jc w:val="both"/>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 xml:space="preserve">2、乙方保证园内座椅、石凳、果皮箱、健身器材等公用设施每日要进行擦洗或冲洗，保持干净，无灰尘。园区出入口、主干道、广场、草坪、花坛、树池、湖岸、土山及沿围墙等区域无烟头、无垃圾、无痰迹、无呕吐物、无动物粪便、无油污，无落叶等，若发现有以上杂物，须在20分钟内清理干净。厕所卫生要做到地面净、便池净、墙壁门窗净，无蛆、无蚊蝇、无异味。厕所内外设施要定期进行擦洗，做到无蛛网，无灰尘，无杂物堆放。果皮箱垃圾随满随清，不得外溢。垃圾台垃圾应做到日产日清，避免垃圾外漏。 雨停后30分钟内应清扫完路面积水，雪停后1小时内应铲除完园区内主干道上的积雪，确保公园内无大面积积水、积雪现象。 公厕维护工作标准:公厕专人管理，环境卫生要达到“十净、五无、一整洁”，设施设备无缺失、无损坏。 </w:t>
      </w:r>
    </w:p>
    <w:p w14:paraId="1F114F52">
      <w:pPr>
        <w:keepNext w:val="0"/>
        <w:keepLines w:val="0"/>
        <w:pageBreakBefore w:val="0"/>
        <w:widowControl w:val="0"/>
        <w:tabs>
          <w:tab w:val="left" w:pos="5145"/>
        </w:tabs>
        <w:kinsoku/>
        <w:wordWrap/>
        <w:overflowPunct/>
        <w:topLinePunct w:val="0"/>
        <w:autoSpaceDE/>
        <w:autoSpaceDN/>
        <w:bidi w:val="0"/>
        <w:adjustRightInd/>
        <w:snapToGrid/>
        <w:spacing w:line="480" w:lineRule="auto"/>
        <w:ind w:firstLine="480" w:firstLineChars="200"/>
        <w:jc w:val="both"/>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3、乙方每日24小时不定时多频次安全巡查，对巡查中发现的闯入园内的各类非机动车辆、私自摆摊设点、流动兜售、违规行医、散发广告、各类噪声污染、乞讨欺诈赌博迷信活动、横卧躺睡攀折花木践踏草坪破坏园内公共设施、翻越围栏下水嬉戏湖边垂钓、公园大门外摆摊设点拥堵残疾人通道车辆乱停乱放等行为进行疏导和管理。对机动车辆出入进行严格检查登记管理，做好停车场出入口及停车场的管理。严格遵照游园规定，耐心劝阻各类不文明行为、宠物、易燃易爆危险品入园。</w:t>
      </w:r>
    </w:p>
    <w:p w14:paraId="711D9ECF">
      <w:pPr>
        <w:keepNext w:val="0"/>
        <w:keepLines w:val="0"/>
        <w:pageBreakBefore w:val="0"/>
        <w:widowControl w:val="0"/>
        <w:tabs>
          <w:tab w:val="left" w:pos="5145"/>
        </w:tabs>
        <w:kinsoku/>
        <w:wordWrap/>
        <w:overflowPunct/>
        <w:topLinePunct w:val="0"/>
        <w:autoSpaceDE/>
        <w:autoSpaceDN/>
        <w:bidi w:val="0"/>
        <w:adjustRightInd/>
        <w:snapToGrid/>
        <w:spacing w:line="480" w:lineRule="auto"/>
        <w:ind w:firstLine="482" w:firstLineChars="200"/>
        <w:jc w:val="both"/>
        <w:textAlignment w:val="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第六条:合同变更与终止</w:t>
      </w:r>
    </w:p>
    <w:p w14:paraId="3A09B62C">
      <w:pPr>
        <w:keepNext w:val="0"/>
        <w:keepLines w:val="0"/>
        <w:pageBreakBefore w:val="0"/>
        <w:widowControl w:val="0"/>
        <w:tabs>
          <w:tab w:val="left" w:pos="5145"/>
        </w:tabs>
        <w:kinsoku/>
        <w:wordWrap/>
        <w:overflowPunct/>
        <w:topLinePunct w:val="0"/>
        <w:autoSpaceDE/>
        <w:autoSpaceDN/>
        <w:bidi w:val="0"/>
        <w:adjustRightInd/>
        <w:snapToGrid/>
        <w:spacing w:line="480" w:lineRule="auto"/>
        <w:ind w:firstLine="480" w:firstLineChars="200"/>
        <w:jc w:val="both"/>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1、合同的变更需经双方协商一致并形成书面协议，经双方签字盖章后生效。</w:t>
      </w:r>
    </w:p>
    <w:p w14:paraId="4E60D231">
      <w:pPr>
        <w:keepNext w:val="0"/>
        <w:keepLines w:val="0"/>
        <w:pageBreakBefore w:val="0"/>
        <w:widowControl w:val="0"/>
        <w:tabs>
          <w:tab w:val="left" w:pos="5145"/>
        </w:tabs>
        <w:kinsoku/>
        <w:wordWrap/>
        <w:overflowPunct/>
        <w:topLinePunct w:val="0"/>
        <w:autoSpaceDE/>
        <w:autoSpaceDN/>
        <w:bidi w:val="0"/>
        <w:adjustRightInd/>
        <w:snapToGrid/>
        <w:spacing w:line="480" w:lineRule="auto"/>
        <w:ind w:firstLine="480" w:firstLineChars="200"/>
        <w:jc w:val="both"/>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2、合同履行过程中，如遇不可抗力的因素，经双方协商后可提前终止。</w:t>
      </w:r>
    </w:p>
    <w:p w14:paraId="4880DB9E">
      <w:pPr>
        <w:keepNext w:val="0"/>
        <w:keepLines w:val="0"/>
        <w:pageBreakBefore w:val="0"/>
        <w:widowControl w:val="0"/>
        <w:tabs>
          <w:tab w:val="left" w:pos="5145"/>
        </w:tabs>
        <w:kinsoku/>
        <w:wordWrap/>
        <w:overflowPunct/>
        <w:topLinePunct w:val="0"/>
        <w:autoSpaceDE/>
        <w:autoSpaceDN/>
        <w:bidi w:val="0"/>
        <w:adjustRightInd/>
        <w:snapToGrid/>
        <w:spacing w:line="480" w:lineRule="auto"/>
        <w:ind w:firstLine="482" w:firstLineChars="200"/>
        <w:jc w:val="both"/>
        <w:textAlignment w:val="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第七条:不可抗力</w:t>
      </w:r>
    </w:p>
    <w:p w14:paraId="499F1216">
      <w:pPr>
        <w:keepNext w:val="0"/>
        <w:keepLines w:val="0"/>
        <w:pageBreakBefore w:val="0"/>
        <w:widowControl w:val="0"/>
        <w:tabs>
          <w:tab w:val="left" w:pos="5145"/>
        </w:tabs>
        <w:kinsoku/>
        <w:wordWrap/>
        <w:overflowPunct/>
        <w:topLinePunct w:val="0"/>
        <w:autoSpaceDE/>
        <w:autoSpaceDN/>
        <w:bidi w:val="0"/>
        <w:adjustRightInd/>
        <w:snapToGrid/>
        <w:spacing w:line="480" w:lineRule="auto"/>
        <w:ind w:firstLine="480" w:firstLineChars="200"/>
        <w:jc w:val="both"/>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本合同所称“不可抗力”是指受影响一方不能有效控制、无法预料、不可避免且无法克服的事件，并且是本合同签订日之后出现的。此类事件包括但不限于自然灾害、社会事件或法律规定等范围。</w:t>
      </w:r>
    </w:p>
    <w:p w14:paraId="3136F79A">
      <w:pPr>
        <w:keepNext w:val="0"/>
        <w:keepLines w:val="0"/>
        <w:pageBreakBefore w:val="0"/>
        <w:widowControl w:val="0"/>
        <w:tabs>
          <w:tab w:val="left" w:pos="5145"/>
        </w:tabs>
        <w:kinsoku/>
        <w:wordWrap/>
        <w:overflowPunct/>
        <w:topLinePunct w:val="0"/>
        <w:autoSpaceDE/>
        <w:autoSpaceDN/>
        <w:bidi w:val="0"/>
        <w:adjustRightInd/>
        <w:snapToGrid/>
        <w:spacing w:line="480" w:lineRule="auto"/>
        <w:ind w:firstLine="482" w:firstLineChars="200"/>
        <w:jc w:val="both"/>
        <w:textAlignment w:val="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第八条:争议处理</w:t>
      </w:r>
    </w:p>
    <w:p w14:paraId="2D2FB04C">
      <w:pPr>
        <w:keepNext w:val="0"/>
        <w:keepLines w:val="0"/>
        <w:pageBreakBefore w:val="0"/>
        <w:widowControl w:val="0"/>
        <w:tabs>
          <w:tab w:val="left" w:pos="5145"/>
        </w:tabs>
        <w:kinsoku/>
        <w:wordWrap/>
        <w:overflowPunct/>
        <w:topLinePunct w:val="0"/>
        <w:autoSpaceDE/>
        <w:autoSpaceDN/>
        <w:bidi w:val="0"/>
        <w:adjustRightInd/>
        <w:snapToGrid/>
        <w:spacing w:line="480" w:lineRule="auto"/>
        <w:ind w:firstLine="480" w:firstLineChars="200"/>
        <w:jc w:val="both"/>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本合同在履行过程中若发生争议，由观方协商或由政府采购监管部门调解解决。协商或调解未果，可提请仲裁或诉诸法律途径解决。</w:t>
      </w:r>
    </w:p>
    <w:p w14:paraId="30DB02D1">
      <w:pPr>
        <w:keepNext w:val="0"/>
        <w:keepLines w:val="0"/>
        <w:pageBreakBefore w:val="0"/>
        <w:widowControl w:val="0"/>
        <w:tabs>
          <w:tab w:val="left" w:pos="5145"/>
        </w:tabs>
        <w:kinsoku/>
        <w:wordWrap/>
        <w:overflowPunct/>
        <w:topLinePunct w:val="0"/>
        <w:autoSpaceDE/>
        <w:autoSpaceDN/>
        <w:bidi w:val="0"/>
        <w:adjustRightInd/>
        <w:snapToGrid/>
        <w:spacing w:line="480" w:lineRule="auto"/>
        <w:ind w:firstLine="482" w:firstLineChars="200"/>
        <w:jc w:val="both"/>
        <w:textAlignment w:val="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第九条:合同效力</w:t>
      </w:r>
    </w:p>
    <w:p w14:paraId="6F14AC15">
      <w:pPr>
        <w:keepNext w:val="0"/>
        <w:keepLines w:val="0"/>
        <w:pageBreakBefore w:val="0"/>
        <w:widowControl w:val="0"/>
        <w:tabs>
          <w:tab w:val="left" w:pos="5145"/>
        </w:tabs>
        <w:kinsoku/>
        <w:wordWrap/>
        <w:overflowPunct/>
        <w:topLinePunct w:val="0"/>
        <w:autoSpaceDE/>
        <w:autoSpaceDN/>
        <w:bidi w:val="0"/>
        <w:adjustRightInd/>
        <w:snapToGrid/>
        <w:spacing w:line="480" w:lineRule="auto"/>
        <w:ind w:firstLine="480" w:firstLineChars="200"/>
        <w:jc w:val="both"/>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1、本合同自双方法定代表人或其授权代表人签字，并加盖单位公章或合同专用章后生效。</w:t>
      </w:r>
    </w:p>
    <w:p w14:paraId="509FD2BC">
      <w:pPr>
        <w:keepNext w:val="0"/>
        <w:keepLines w:val="0"/>
        <w:pageBreakBefore w:val="0"/>
        <w:widowControl w:val="0"/>
        <w:tabs>
          <w:tab w:val="left" w:pos="5145"/>
        </w:tabs>
        <w:kinsoku/>
        <w:wordWrap/>
        <w:overflowPunct/>
        <w:topLinePunct w:val="0"/>
        <w:autoSpaceDE/>
        <w:autoSpaceDN/>
        <w:bidi w:val="0"/>
        <w:adjustRightInd/>
        <w:snapToGrid/>
        <w:spacing w:line="480" w:lineRule="auto"/>
        <w:ind w:firstLine="480" w:firstLineChars="200"/>
        <w:jc w:val="both"/>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2、本合同一式伍份，甲方肆份，乙方壹份，具有同等法律效力。</w:t>
      </w:r>
    </w:p>
    <w:p w14:paraId="3913A37F">
      <w:pPr>
        <w:keepNext w:val="0"/>
        <w:keepLines w:val="0"/>
        <w:pageBreakBefore w:val="0"/>
        <w:widowControl w:val="0"/>
        <w:tabs>
          <w:tab w:val="left" w:pos="5145"/>
        </w:tabs>
        <w:kinsoku/>
        <w:wordWrap/>
        <w:overflowPunct/>
        <w:topLinePunct w:val="0"/>
        <w:autoSpaceDE/>
        <w:autoSpaceDN/>
        <w:bidi w:val="0"/>
        <w:adjustRightInd/>
        <w:snapToGrid/>
        <w:spacing w:line="480" w:lineRule="auto"/>
        <w:ind w:firstLine="480" w:firstLineChars="200"/>
        <w:jc w:val="both"/>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3、本合同未尽事宜,由双方协商处理。</w:t>
      </w:r>
    </w:p>
    <w:p w14:paraId="4B55C41A">
      <w:pPr>
        <w:keepNext w:val="0"/>
        <w:keepLines w:val="0"/>
        <w:pageBreakBefore w:val="0"/>
        <w:widowControl w:val="0"/>
        <w:tabs>
          <w:tab w:val="left" w:pos="5145"/>
        </w:tabs>
        <w:kinsoku/>
        <w:wordWrap/>
        <w:overflowPunct/>
        <w:topLinePunct w:val="0"/>
        <w:autoSpaceDE/>
        <w:autoSpaceDN/>
        <w:bidi w:val="0"/>
        <w:adjustRightInd/>
        <w:snapToGrid/>
        <w:spacing w:line="480" w:lineRule="auto"/>
        <w:ind w:firstLine="480" w:firstLineChars="200"/>
        <w:jc w:val="both"/>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甲方（盖章）：                  乙方（盖章）：</w:t>
      </w:r>
    </w:p>
    <w:p w14:paraId="0AEDD901">
      <w:pPr>
        <w:keepNext w:val="0"/>
        <w:keepLines w:val="0"/>
        <w:pageBreakBefore w:val="0"/>
        <w:widowControl w:val="0"/>
        <w:tabs>
          <w:tab w:val="left" w:pos="5145"/>
        </w:tabs>
        <w:kinsoku/>
        <w:wordWrap/>
        <w:overflowPunct/>
        <w:topLinePunct w:val="0"/>
        <w:autoSpaceDE/>
        <w:autoSpaceDN/>
        <w:bidi w:val="0"/>
        <w:adjustRightInd/>
        <w:snapToGrid/>
        <w:spacing w:line="480" w:lineRule="auto"/>
        <w:ind w:firstLine="480" w:firstLineChars="200"/>
        <w:jc w:val="both"/>
        <w:textAlignment w:val="auto"/>
        <w:rPr>
          <w:rFonts w:hint="eastAsia" w:ascii="仿宋" w:hAnsi="仿宋" w:eastAsia="仿宋" w:cs="仿宋"/>
          <w:b w:val="0"/>
          <w:bCs w:val="0"/>
          <w:color w:val="auto"/>
          <w:kern w:val="2"/>
          <w:sz w:val="24"/>
          <w:szCs w:val="24"/>
          <w:highlight w:val="none"/>
          <w:lang w:val="en-US" w:eastAsia="zh-CN" w:bidi="ar-SA"/>
        </w:rPr>
      </w:pPr>
    </w:p>
    <w:p w14:paraId="0C82FDEB">
      <w:pPr>
        <w:keepNext w:val="0"/>
        <w:keepLines w:val="0"/>
        <w:pageBreakBefore w:val="0"/>
        <w:widowControl w:val="0"/>
        <w:tabs>
          <w:tab w:val="left" w:pos="5145"/>
        </w:tabs>
        <w:kinsoku/>
        <w:wordWrap/>
        <w:overflowPunct/>
        <w:topLinePunct w:val="0"/>
        <w:autoSpaceDE/>
        <w:autoSpaceDN/>
        <w:bidi w:val="0"/>
        <w:adjustRightInd/>
        <w:snapToGrid/>
        <w:spacing w:line="480" w:lineRule="auto"/>
        <w:ind w:firstLine="480" w:firstLineChars="200"/>
        <w:jc w:val="both"/>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代表人（签字）:                 代表人（签字）:</w:t>
      </w:r>
    </w:p>
    <w:p w14:paraId="35253996">
      <w:pPr>
        <w:keepNext w:val="0"/>
        <w:keepLines w:val="0"/>
        <w:pageBreakBefore w:val="0"/>
        <w:widowControl w:val="0"/>
        <w:tabs>
          <w:tab w:val="left" w:pos="5145"/>
        </w:tabs>
        <w:kinsoku/>
        <w:wordWrap/>
        <w:overflowPunct/>
        <w:topLinePunct w:val="0"/>
        <w:autoSpaceDE/>
        <w:autoSpaceDN/>
        <w:bidi w:val="0"/>
        <w:adjustRightInd/>
        <w:snapToGrid/>
        <w:spacing w:line="480" w:lineRule="auto"/>
        <w:ind w:firstLine="480" w:firstLineChars="200"/>
        <w:jc w:val="both"/>
        <w:textAlignment w:val="auto"/>
        <w:rPr>
          <w:rFonts w:hint="eastAsia" w:ascii="仿宋" w:hAnsi="仿宋" w:eastAsia="仿宋" w:cs="仿宋"/>
          <w:b w:val="0"/>
          <w:bCs w:val="0"/>
          <w:color w:val="auto"/>
          <w:kern w:val="2"/>
          <w:sz w:val="24"/>
          <w:szCs w:val="24"/>
          <w:highlight w:val="none"/>
          <w:lang w:val="en-US" w:eastAsia="zh-CN" w:bidi="ar-SA"/>
        </w:rPr>
      </w:pPr>
    </w:p>
    <w:p w14:paraId="3F7D2A03">
      <w:pPr>
        <w:keepNext w:val="0"/>
        <w:keepLines w:val="0"/>
        <w:pageBreakBefore w:val="0"/>
        <w:widowControl w:val="0"/>
        <w:tabs>
          <w:tab w:val="left" w:pos="5145"/>
        </w:tabs>
        <w:kinsoku/>
        <w:wordWrap/>
        <w:overflowPunct/>
        <w:topLinePunct w:val="0"/>
        <w:autoSpaceDE/>
        <w:autoSpaceDN/>
        <w:bidi w:val="0"/>
        <w:adjustRightInd/>
        <w:snapToGrid/>
        <w:spacing w:line="480" w:lineRule="auto"/>
        <w:ind w:firstLine="480" w:firstLineChars="200"/>
        <w:jc w:val="both"/>
        <w:textAlignment w:val="auto"/>
        <w:rPr>
          <w:rFonts w:hint="eastAsia" w:ascii="仿宋" w:hAnsi="仿宋" w:eastAsia="仿宋" w:cs="仿宋"/>
          <w:color w:val="auto"/>
          <w:sz w:val="24"/>
          <w:szCs w:val="24"/>
          <w:lang w:val="en-US" w:eastAsia="zh-Hans"/>
        </w:rPr>
      </w:pPr>
      <w:r>
        <w:rPr>
          <w:rFonts w:hint="eastAsia" w:ascii="仿宋" w:hAnsi="仿宋" w:eastAsia="仿宋" w:cs="仿宋"/>
          <w:b w:val="0"/>
          <w:bCs w:val="0"/>
          <w:color w:val="auto"/>
          <w:kern w:val="2"/>
          <w:sz w:val="24"/>
          <w:szCs w:val="24"/>
          <w:highlight w:val="none"/>
          <w:lang w:val="en-US" w:eastAsia="zh-CN" w:bidi="ar-SA"/>
        </w:rPr>
        <w:t>年   月   日                       年   月   日</w:t>
      </w:r>
    </w:p>
    <w:p w14:paraId="4A07196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C341ED"/>
    <w:rsid w:val="5CC341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2025-06-17T08:53:00Z</dcterms:created>
  <dc:creator>xiouaeq</dc:creator>
  <cp:lastModifiedBy>xiouaeq</cp:lastModifiedBy>
  <dcterms:modified xsi:type="dcterms:W3CDTF">2025-06-17T08:53:48Z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8F82613AE04246C3A94871151F849076_11</vt:lpwstr>
  </property>
  <property fmtid="{D5CDD505-2E9C-101B-9397-08002B2CF9AE}" pid="4" name="KSOTemplateDocerSaveRecord">
    <vt:lpwstr>eyJoZGlkIjoiODdlMmM0NzliNmZiMjk0MDMyYzczNzEzYTY2N2YzYjIiLCJ1c2VySWQiOiIzNjc0MjI0NTAifQ==</vt:lpwstr>
  </property>
</Properties>
</file>