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C7985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法定代表人授权委托书（格式）</w:t>
      </w:r>
    </w:p>
    <w:p w14:paraId="65D9CD2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bookmarkStart w:id="0" w:name="_Toc47418256"/>
      <w:bookmarkStart w:id="1" w:name="_Toc49019237"/>
      <w:bookmarkStart w:id="2" w:name="_Toc47418939"/>
      <w:bookmarkStart w:id="3" w:name="_Toc47262070"/>
      <w:bookmarkStart w:id="4" w:name="_Toc47418732"/>
      <w:bookmarkStart w:id="5" w:name="_Toc47261886"/>
      <w:bookmarkStart w:id="6" w:name="_Toc49019498"/>
      <w:bookmarkStart w:id="7" w:name="_Toc47261691"/>
      <w:bookmarkStart w:id="8" w:name="_Toc48995852"/>
      <w:bookmarkStart w:id="9" w:name="_Toc48791236"/>
      <w:r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法定代表人资格证明书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E5C3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D9BE4D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25A5B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1790CD1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F7E85F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437F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47EFF5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D47B64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43AC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7689C2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709B3F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4C3CA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CEC07C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F42C12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自提交磋商响应文件的截止之日起90个日历日</w:t>
            </w:r>
          </w:p>
        </w:tc>
      </w:tr>
      <w:tr w14:paraId="6BFDE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04C719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企业</w:t>
            </w:r>
          </w:p>
          <w:p w14:paraId="72051EE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A00CF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2D73143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32A5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A3BFEC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000621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2C3864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7659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E52D93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57C440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590D85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49DE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A9E5F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9A289B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bidi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526723C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FE0F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776E4E1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96BF5A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bidi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28C199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A02E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3F87E40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</w:t>
            </w:r>
          </w:p>
          <w:p w14:paraId="662A12C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C0F1F8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4C150279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2D6566E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AA6E40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CA08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21CF3E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09FA69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FDA605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87959B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063B1F6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055E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D636C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06C8B7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315628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6D68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65C206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52DDAE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856B88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4A846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C593049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5241386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法定代表人身份证</w:t>
            </w:r>
          </w:p>
          <w:p w14:paraId="09A4789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</w:pPr>
          </w:p>
          <w:p w14:paraId="22A511B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  <w:t>二代身份证正、反面</w:t>
            </w:r>
          </w:p>
          <w:p w14:paraId="4D2D07F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15D1AD9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B0CF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3461E5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法定代表人签字或盖章：</w:t>
            </w:r>
          </w:p>
        </w:tc>
      </w:tr>
    </w:tbl>
    <w:p w14:paraId="6807405D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（供应商单位公章）   日 期：</w:t>
      </w:r>
    </w:p>
    <w:p w14:paraId="33C34B5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注：法定代表人参加竞争性磋商时提供</w:t>
      </w:r>
    </w:p>
    <w:p w14:paraId="090F5A7F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</w:pPr>
    </w:p>
    <w:p w14:paraId="306A4F2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法定代表人授权委托书</w:t>
      </w:r>
    </w:p>
    <w:p w14:paraId="027A7C74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tbl>
      <w:tblPr>
        <w:tblStyle w:val="6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07DEB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009B0C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0F709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090F45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</w:t>
            </w:r>
          </w:p>
          <w:p w14:paraId="6FFCC0D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权项</w:t>
            </w:r>
          </w:p>
          <w:p w14:paraId="353AED1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目与</w:t>
            </w:r>
          </w:p>
          <w:p w14:paraId="3744409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6E43F50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516331C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23227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8DC5B0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7BDEC3C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D981ED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136A1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50DE18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CD0B73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3E6866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1B7DA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1AE3B03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B66DC0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EFA290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7CFE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E27670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312590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4A152B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本授权书自提交磋商响应文件的截止之日起90个日历日</w:t>
            </w:r>
          </w:p>
        </w:tc>
      </w:tr>
      <w:tr w14:paraId="71405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B04A82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253D764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1452A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391E3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E7C67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CEC071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E4B58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2B8D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C725B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E59A1A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210820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76313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F2EEE8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ABDDF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6A73C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3CA4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886" w:type="dxa"/>
            <w:noWrap w:val="0"/>
            <w:vAlign w:val="center"/>
          </w:tcPr>
          <w:p w14:paraId="21EA84F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3A02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099271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6C385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02A88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14750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23195AA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516F2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13802E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87DFF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46288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502DE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886" w:type="dxa"/>
            <w:noWrap w:val="0"/>
            <w:vAlign w:val="center"/>
          </w:tcPr>
          <w:p w14:paraId="7A90AC1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0DA4A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1FB929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F1977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BDC78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CC658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173E9AB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7F57F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137266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center"/>
          </w:tcPr>
          <w:p w14:paraId="3864311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</w:tc>
      </w:tr>
      <w:tr w14:paraId="6963B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E1EF4A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法定代表人身份证</w:t>
            </w:r>
          </w:p>
          <w:p w14:paraId="711D962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33E52181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  <w:t>二代身份证正、反面</w:t>
            </w:r>
          </w:p>
        </w:tc>
        <w:tc>
          <w:tcPr>
            <w:tcW w:w="5296" w:type="dxa"/>
            <w:gridSpan w:val="3"/>
            <w:noWrap w:val="0"/>
            <w:vAlign w:val="center"/>
          </w:tcPr>
          <w:p w14:paraId="4483090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被授权人身份证</w:t>
            </w:r>
          </w:p>
          <w:p w14:paraId="2CEF5B9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</w:p>
          <w:p w14:paraId="09BAD7A9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highlight w:val="none"/>
              </w:rPr>
              <w:t>二代身份证正、反面</w:t>
            </w:r>
            <w:bookmarkStart w:id="11" w:name="_GoBack"/>
            <w:bookmarkEnd w:id="11"/>
          </w:p>
        </w:tc>
      </w:tr>
      <w:tr w14:paraId="19F5C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2E835D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E26E70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6748BB24">
      <w:pPr>
        <w:pageBreakBefore w:val="0"/>
        <w:shd w:val="clear" w:color="auto" w:fill="auto"/>
        <w:kinsoku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exac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 xml:space="preserve">（供应商单位公章）     日 期：  </w:t>
      </w:r>
    </w:p>
    <w:p w14:paraId="66646271">
      <w:pPr>
        <w:pageBreakBefore w:val="0"/>
        <w:shd w:val="clear" w:color="auto" w:fill="auto"/>
        <w:kinsoku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exact"/>
        <w:outlineLvl w:val="1"/>
      </w:pPr>
      <w:bookmarkStart w:id="10" w:name="_Toc24842"/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参加竞争性磋商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时提供</w:t>
      </w:r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C3F52E7"/>
    <w:rsid w:val="1D4E79D0"/>
    <w:rsid w:val="28BC425F"/>
    <w:rsid w:val="398E6CC1"/>
    <w:rsid w:val="3C6C7E7F"/>
    <w:rsid w:val="471F547B"/>
    <w:rsid w:val="48D545A8"/>
    <w:rsid w:val="58DD2B61"/>
    <w:rsid w:val="61AF250E"/>
    <w:rsid w:val="6AB9351A"/>
    <w:rsid w:val="74C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toc 1"/>
    <w:basedOn w:val="1"/>
    <w:next w:val="1"/>
    <w:qFormat/>
    <w:uiPriority w:val="39"/>
  </w:style>
  <w:style w:type="paragraph" w:styleId="5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527</Characters>
  <Lines>0</Lines>
  <Paragraphs>0</Paragraphs>
  <TotalTime>0</TotalTime>
  <ScaleCrop>false</ScaleCrop>
  <LinksUpToDate>false</LinksUpToDate>
  <CharactersWithSpaces>612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2024-08-14T01:44:00Z</dcterms:created>
  <dc:creator>Administrator</dc:creator>
  <cp:lastModifiedBy>爱悦儿</cp:lastModifiedBy>
  <dcterms:modified xsi:type="dcterms:W3CDTF">2025-06-18T02:50:06Z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5EA99CFBAB1544DB8F100E5B39AB207A_12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