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165A2FD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供应商需在项目电子化交易系统中按要求填写《响应函》完成承诺并进行电子签章。 </w:t>
      </w:r>
    </w:p>
    <w:p w14:paraId="396477F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 照（事业单位法人证书/专业服务机构执业许可证/民办非企业单位登记证书，自然人提供身份 证）；</w:t>
      </w:r>
    </w:p>
    <w:p w14:paraId="73EB5595">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 磋商截止日前一年内任意一个月缴纳税收的凭据；依法免税的或者依法不需缴税的供应商应提供相关文件证明；</w:t>
      </w:r>
    </w:p>
    <w:p w14:paraId="53FE41EC">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58C7516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 必需的设备和专业技术能力的声明；</w:t>
      </w:r>
    </w:p>
    <w:p w14:paraId="11AEEE49">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供应商需在项目电子化交易系统中按要求上传相应证明文件并进行电子签章。</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E6A7491">
      <w:pPr>
        <w:keepNext w:val="0"/>
        <w:keepLines w:val="0"/>
        <w:widowControl/>
        <w:suppressLineNumbers w:val="0"/>
        <w:jc w:val="left"/>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w:t>
      </w:r>
      <w:r>
        <w:rPr>
          <w:rFonts w:hint="eastAsia" w:ascii="Calibri" w:hAnsi="Calibri" w:eastAsia="宋体" w:cs="Times New Roman"/>
          <w:kern w:val="2"/>
          <w:sz w:val="24"/>
          <w:szCs w:val="24"/>
          <w:lang w:val="en-US" w:eastAsia="zh-CN" w:bidi="ar-SA"/>
        </w:rPr>
        <w:t>响应</w:t>
      </w:r>
      <w:r>
        <w:rPr>
          <w:rFonts w:hint="eastAsia" w:ascii="Calibri" w:hAnsi="Calibri" w:eastAsia="宋体" w:cs="Times New Roman"/>
          <w:kern w:val="2"/>
          <w:sz w:val="24"/>
          <w:szCs w:val="24"/>
          <w:lang w:val="en-US" w:eastAsia="en-US" w:bidi="ar-SA"/>
        </w:rPr>
        <w:t>函》完成承诺并进行电子签章。</w:t>
      </w:r>
      <w:r>
        <w:rPr>
          <w:rFonts w:ascii="仿宋_GB2312" w:hAnsi="仿宋_GB2312" w:eastAsia="仿宋_GB2312" w:cs="仿宋_GB2312"/>
        </w:rPr>
        <w:t xml:space="preserve">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1.法定代表人身份证明或法定代表人授权书</w:t>
      </w:r>
    </w:p>
    <w:p w14:paraId="70484440">
      <w:pPr>
        <w:pStyle w:val="2"/>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1)法定代表人参加磋商的，提供法定代表人身份证复印件；2)法定代表人委托代理人参加磋商的，提供法定代表人授权委托书（附法定代表人身份证复印件及被授权委托人身份证复印件）。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13B4DFE2">
      <w:pPr>
        <w:widowControl w:val="0"/>
        <w:wordWrap/>
        <w:topLinePunct w:val="0"/>
        <w:spacing w:line="240" w:lineRule="auto"/>
        <w:outlineLvl w:val="9"/>
        <w:rPr>
          <w:rFonts w:hint="default" w:ascii="宋体" w:hAnsi="宋体" w:eastAsia="宋体" w:cs="宋体"/>
          <w:kern w:val="0"/>
          <w:sz w:val="24"/>
          <w:szCs w:val="24"/>
          <w:lang w:val="en-US" w:eastAsia="zh-CN"/>
        </w:rPr>
      </w:pPr>
      <w:r>
        <w:rPr>
          <w:rFonts w:hint="eastAsia" w:ascii="宋体" w:hAnsi="宋体" w:eastAsia="宋体" w:cs="宋体"/>
          <w:b/>
          <w:bCs/>
          <w:kern w:val="0"/>
          <w:sz w:val="28"/>
          <w:szCs w:val="21"/>
          <w:lang w:val="en-US" w:eastAsia="zh-CN"/>
        </w:rPr>
        <w:t>2.本项目不接受联合体</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D4626B6"/>
    <w:rsid w:val="13C80E72"/>
    <w:rsid w:val="19B16E33"/>
    <w:rsid w:val="23412DBD"/>
    <w:rsid w:val="2CB5119F"/>
    <w:rsid w:val="341346BC"/>
    <w:rsid w:val="343D6842"/>
    <w:rsid w:val="3ADA4C94"/>
    <w:rsid w:val="453B57B1"/>
    <w:rsid w:val="61455F1C"/>
    <w:rsid w:val="774D2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2007</Words>
  <Characters>2023</Characters>
  <Lines>0</Lines>
  <Paragraphs>0</Paragraphs>
  <TotalTime>0</TotalTime>
  <ScaleCrop>false</ScaleCrop>
  <LinksUpToDate>false</LinksUpToDate>
  <CharactersWithSpaces>2529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2025-06-18T09:42:43Z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A976015DCFD244738943972B32B6C178_13</vt:lpwstr>
  </property>
  <property fmtid="{D5CDD505-2E9C-101B-9397-08002B2CF9AE}" pid="4" name="KSOTemplateDocerSaveRecord">
    <vt:lpwstr>eyJoZGlkIjoiMjVkZjE3NmNkMzc0ZWUwYzMxNjk0MzcxZTE1MWIxZTQiLCJ1c2VySWQiOiIzNTU2NzIwMzcifQ==</vt:lpwstr>
  </property>
</Properties>
</file>