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70856E">
      <w:pPr>
        <w:pStyle w:val="5"/>
        <w:jc w:val="center"/>
        <w:outlineLvl w:val="1"/>
      </w:pPr>
      <w:r>
        <w:rPr>
          <w:b/>
          <w:sz w:val="36"/>
        </w:rPr>
        <w:t>第八章 拟签订采购合同文本</w:t>
      </w:r>
    </w:p>
    <w:p w14:paraId="46563FC5">
      <w:pPr>
        <w:spacing w:before="98" w:line="221" w:lineRule="auto"/>
        <w:jc w:val="center"/>
        <w:outlineLvl w:val="0"/>
        <w:rPr>
          <w:rFonts w:hint="eastAsia" w:ascii="仿宋" w:hAnsi="仿宋" w:eastAsia="仿宋" w:cs="宋体"/>
          <w:b/>
          <w:bCs/>
          <w:spacing w:val="22"/>
          <w:sz w:val="43"/>
          <w:szCs w:val="43"/>
          <w:lang w:eastAsia="zh-CN"/>
        </w:rPr>
      </w:pPr>
      <w:bookmarkStart w:id="0" w:name="_Toc30756"/>
      <w:r>
        <w:rPr>
          <w:rFonts w:hint="eastAsia" w:ascii="仿宋" w:hAnsi="仿宋" w:eastAsia="仿宋" w:cs="宋体"/>
          <w:b/>
          <w:bCs/>
          <w:spacing w:val="22"/>
          <w:sz w:val="43"/>
          <w:szCs w:val="43"/>
          <w:lang w:eastAsia="zh-CN"/>
        </w:rPr>
        <w:t>森林资源保护低空遥感监测服务项目</w:t>
      </w:r>
    </w:p>
    <w:p w14:paraId="61D8BDF0">
      <w:pPr>
        <w:spacing w:before="98" w:line="221" w:lineRule="auto"/>
        <w:jc w:val="center"/>
        <w:outlineLvl w:val="0"/>
        <w:rPr>
          <w:rFonts w:ascii="仿宋" w:hAnsi="仿宋" w:eastAsia="仿宋" w:cs="宋体"/>
          <w:sz w:val="43"/>
          <w:szCs w:val="43"/>
        </w:rPr>
      </w:pPr>
      <w:r>
        <w:rPr>
          <w:rFonts w:hint="eastAsia" w:ascii="仿宋" w:hAnsi="仿宋" w:eastAsia="仿宋" w:cs="宋体"/>
          <w:b/>
          <w:bCs/>
          <w:spacing w:val="3"/>
          <w:sz w:val="43"/>
          <w:szCs w:val="43"/>
          <w:lang w:eastAsia="zh-CN"/>
        </w:rPr>
        <w:t>政府采购</w:t>
      </w:r>
      <w:r>
        <w:rPr>
          <w:rFonts w:ascii="仿宋" w:hAnsi="仿宋" w:eastAsia="仿宋" w:cs="宋体"/>
          <w:b/>
          <w:bCs/>
          <w:spacing w:val="3"/>
          <w:sz w:val="43"/>
          <w:szCs w:val="43"/>
        </w:rPr>
        <w:t>合同</w:t>
      </w:r>
    </w:p>
    <w:p w14:paraId="2D7E650C">
      <w:pPr>
        <w:pStyle w:val="2"/>
        <w:spacing w:line="243" w:lineRule="auto"/>
        <w:rPr>
          <w:rFonts w:ascii="仿宋" w:hAnsi="仿宋" w:eastAsia="仿宋"/>
        </w:rPr>
      </w:pPr>
    </w:p>
    <w:p w14:paraId="316B1057">
      <w:pPr>
        <w:pStyle w:val="2"/>
        <w:spacing w:line="244" w:lineRule="auto"/>
        <w:rPr>
          <w:rFonts w:ascii="仿宋" w:hAnsi="仿宋" w:eastAsia="仿宋"/>
        </w:rPr>
      </w:pPr>
    </w:p>
    <w:p w14:paraId="411C7902">
      <w:pPr>
        <w:pStyle w:val="2"/>
        <w:spacing w:line="244" w:lineRule="auto"/>
        <w:rPr>
          <w:rFonts w:ascii="仿宋" w:hAnsi="仿宋" w:eastAsia="仿宋"/>
        </w:rPr>
      </w:pPr>
    </w:p>
    <w:p w14:paraId="204E0A16">
      <w:pPr>
        <w:pStyle w:val="2"/>
        <w:spacing w:line="244" w:lineRule="auto"/>
        <w:rPr>
          <w:rFonts w:ascii="仿宋" w:hAnsi="仿宋" w:eastAsia="仿宋"/>
        </w:rPr>
      </w:pPr>
    </w:p>
    <w:p w14:paraId="08D95175">
      <w:pPr>
        <w:pStyle w:val="2"/>
        <w:spacing w:line="244" w:lineRule="auto"/>
        <w:rPr>
          <w:rFonts w:ascii="仿宋" w:hAnsi="仿宋" w:eastAsia="仿宋"/>
        </w:rPr>
      </w:pPr>
    </w:p>
    <w:p w14:paraId="1E87A33C">
      <w:pPr>
        <w:pStyle w:val="2"/>
        <w:spacing w:line="244" w:lineRule="auto"/>
        <w:rPr>
          <w:rFonts w:ascii="仿宋" w:hAnsi="仿宋" w:eastAsia="仿宋"/>
        </w:rPr>
      </w:pPr>
    </w:p>
    <w:p w14:paraId="5E260371">
      <w:pPr>
        <w:pStyle w:val="2"/>
        <w:spacing w:line="244" w:lineRule="auto"/>
        <w:rPr>
          <w:rFonts w:ascii="仿宋" w:hAnsi="仿宋" w:eastAsia="仿宋"/>
        </w:rPr>
      </w:pPr>
    </w:p>
    <w:p w14:paraId="5C9F3B52">
      <w:pPr>
        <w:pStyle w:val="2"/>
        <w:spacing w:line="244" w:lineRule="auto"/>
        <w:rPr>
          <w:rFonts w:ascii="仿宋" w:hAnsi="仿宋" w:eastAsia="仿宋"/>
        </w:rPr>
      </w:pPr>
    </w:p>
    <w:p w14:paraId="6BBEDF4E">
      <w:pPr>
        <w:pStyle w:val="2"/>
        <w:spacing w:line="244" w:lineRule="auto"/>
        <w:rPr>
          <w:rFonts w:ascii="仿宋" w:hAnsi="仿宋" w:eastAsia="仿宋"/>
        </w:rPr>
      </w:pPr>
    </w:p>
    <w:p w14:paraId="0D9BC189">
      <w:pPr>
        <w:pStyle w:val="2"/>
        <w:spacing w:line="244" w:lineRule="auto"/>
        <w:rPr>
          <w:rFonts w:ascii="仿宋" w:hAnsi="仿宋" w:eastAsia="仿宋"/>
        </w:rPr>
      </w:pPr>
    </w:p>
    <w:p w14:paraId="32D70912">
      <w:pPr>
        <w:pStyle w:val="2"/>
        <w:spacing w:line="244" w:lineRule="auto"/>
        <w:rPr>
          <w:rFonts w:ascii="仿宋" w:hAnsi="仿宋" w:eastAsia="仿宋"/>
        </w:rPr>
      </w:pPr>
    </w:p>
    <w:p w14:paraId="4426E41E">
      <w:pPr>
        <w:pStyle w:val="2"/>
        <w:spacing w:line="244" w:lineRule="auto"/>
        <w:rPr>
          <w:rFonts w:ascii="仿宋" w:hAnsi="仿宋" w:eastAsia="仿宋"/>
        </w:rPr>
      </w:pPr>
    </w:p>
    <w:p w14:paraId="759B5679">
      <w:pPr>
        <w:pStyle w:val="2"/>
        <w:spacing w:line="244" w:lineRule="auto"/>
        <w:rPr>
          <w:rFonts w:ascii="仿宋" w:hAnsi="仿宋" w:eastAsia="仿宋"/>
        </w:rPr>
      </w:pPr>
    </w:p>
    <w:p w14:paraId="3421640F">
      <w:pPr>
        <w:pStyle w:val="2"/>
        <w:spacing w:line="244" w:lineRule="auto"/>
        <w:rPr>
          <w:rFonts w:ascii="仿宋" w:hAnsi="仿宋" w:eastAsia="仿宋"/>
        </w:rPr>
      </w:pPr>
    </w:p>
    <w:p w14:paraId="22486D0F">
      <w:pPr>
        <w:pStyle w:val="2"/>
        <w:spacing w:line="244" w:lineRule="auto"/>
        <w:rPr>
          <w:rFonts w:ascii="仿宋" w:hAnsi="仿宋" w:eastAsia="仿宋"/>
        </w:rPr>
      </w:pPr>
    </w:p>
    <w:p w14:paraId="04147B94">
      <w:pPr>
        <w:pStyle w:val="2"/>
        <w:spacing w:line="244" w:lineRule="auto"/>
        <w:rPr>
          <w:rFonts w:ascii="仿宋" w:hAnsi="仿宋" w:eastAsia="仿宋"/>
        </w:rPr>
      </w:pPr>
    </w:p>
    <w:p w14:paraId="32392C6B">
      <w:pPr>
        <w:spacing w:before="117" w:line="219" w:lineRule="auto"/>
        <w:ind w:left="170"/>
        <w:rPr>
          <w:rFonts w:ascii="仿宋" w:hAnsi="仿宋" w:eastAsia="仿宋" w:cs="宋体"/>
          <w:sz w:val="36"/>
          <w:szCs w:val="36"/>
        </w:rPr>
      </w:pPr>
      <w:r>
        <w:rPr>
          <w:rFonts w:ascii="仿宋" w:hAnsi="仿宋" w:eastAsia="仿宋" w:cs="宋体"/>
          <w:b/>
          <w:bCs/>
          <w:spacing w:val="15"/>
          <w:sz w:val="36"/>
          <w:szCs w:val="36"/>
        </w:rPr>
        <w:t>采购人(甲方):</w:t>
      </w:r>
    </w:p>
    <w:p w14:paraId="07E6648C">
      <w:pPr>
        <w:pStyle w:val="2"/>
        <w:spacing w:line="357" w:lineRule="auto"/>
        <w:rPr>
          <w:rFonts w:ascii="仿宋" w:hAnsi="仿宋" w:eastAsia="仿宋"/>
        </w:rPr>
      </w:pPr>
    </w:p>
    <w:p w14:paraId="32592A93">
      <w:pPr>
        <w:spacing w:before="117" w:line="219" w:lineRule="auto"/>
        <w:ind w:left="170"/>
        <w:rPr>
          <w:rFonts w:ascii="仿宋" w:hAnsi="仿宋" w:eastAsia="仿宋" w:cs="宋体"/>
          <w:sz w:val="36"/>
          <w:szCs w:val="36"/>
        </w:rPr>
      </w:pPr>
      <w:r>
        <w:rPr>
          <w:rFonts w:ascii="仿宋" w:hAnsi="仿宋" w:eastAsia="仿宋" w:cs="宋体"/>
          <w:b/>
          <w:bCs/>
          <w:spacing w:val="12"/>
          <w:sz w:val="36"/>
          <w:szCs w:val="36"/>
        </w:rPr>
        <w:t>中标人(乙方):</w:t>
      </w:r>
    </w:p>
    <w:p w14:paraId="6353D560">
      <w:pPr>
        <w:pStyle w:val="2"/>
        <w:spacing w:line="250" w:lineRule="auto"/>
        <w:rPr>
          <w:rFonts w:ascii="仿宋" w:hAnsi="仿宋" w:eastAsia="仿宋"/>
        </w:rPr>
      </w:pPr>
    </w:p>
    <w:p w14:paraId="061D4D56">
      <w:pPr>
        <w:pStyle w:val="2"/>
        <w:spacing w:line="250" w:lineRule="auto"/>
        <w:rPr>
          <w:rFonts w:ascii="仿宋" w:hAnsi="仿宋" w:eastAsia="仿宋"/>
        </w:rPr>
      </w:pPr>
    </w:p>
    <w:p w14:paraId="5285CC45">
      <w:pPr>
        <w:pStyle w:val="2"/>
        <w:spacing w:line="250" w:lineRule="auto"/>
        <w:rPr>
          <w:rFonts w:ascii="仿宋" w:hAnsi="仿宋" w:eastAsia="仿宋"/>
        </w:rPr>
      </w:pPr>
    </w:p>
    <w:p w14:paraId="31DB3105">
      <w:pPr>
        <w:spacing w:before="117" w:line="745" w:lineRule="exact"/>
        <w:ind w:left="2470"/>
        <w:rPr>
          <w:rFonts w:ascii="仿宋" w:hAnsi="仿宋" w:eastAsia="仿宋"/>
          <w:sz w:val="36"/>
          <w:szCs w:val="36"/>
        </w:rPr>
        <w:sectPr>
          <w:pgSz w:w="11900" w:h="16820"/>
          <w:pgMar w:top="1429" w:right="1785" w:bottom="1786" w:left="1785" w:header="0" w:footer="0" w:gutter="0"/>
          <w:cols w:space="0" w:num="1"/>
          <w:rtlGutter w:val="0"/>
          <w:docGrid w:linePitch="0" w:charSpace="0"/>
        </w:sectPr>
      </w:pPr>
      <w:r>
        <w:rPr>
          <w:rFonts w:ascii="仿宋" w:hAnsi="仿宋" w:eastAsia="仿宋" w:cs="宋体"/>
          <w:b/>
          <w:bCs/>
          <w:spacing w:val="6"/>
          <w:position w:val="-7"/>
          <w:sz w:val="36"/>
          <w:szCs w:val="36"/>
        </w:rPr>
        <w:t>时间：20</w:t>
      </w:r>
      <w:r>
        <w:rPr>
          <w:rFonts w:hint="eastAsia" w:ascii="仿宋" w:hAnsi="仿宋" w:eastAsia="仿宋" w:cs="宋体"/>
          <w:b/>
          <w:bCs/>
          <w:spacing w:val="6"/>
          <w:position w:val="-7"/>
          <w:sz w:val="36"/>
          <w:szCs w:val="36"/>
          <w:lang w:val="en-US" w:eastAsia="zh-CN"/>
        </w:rPr>
        <w:t>25</w:t>
      </w:r>
      <w:r>
        <w:rPr>
          <w:rFonts w:ascii="仿宋" w:hAnsi="仿宋" w:eastAsia="仿宋" w:cs="宋体"/>
          <w:b/>
          <w:bCs/>
          <w:spacing w:val="6"/>
          <w:position w:val="-7"/>
          <w:sz w:val="36"/>
          <w:szCs w:val="36"/>
        </w:rPr>
        <w:t>年</w:t>
      </w:r>
      <w:r>
        <w:rPr>
          <w:rFonts w:ascii="仿宋" w:hAnsi="仿宋" w:eastAsia="仿宋" w:cs="宋体"/>
          <w:spacing w:val="53"/>
          <w:position w:val="-7"/>
          <w:sz w:val="36"/>
          <w:szCs w:val="36"/>
        </w:rPr>
        <w:t xml:space="preserve"> </w:t>
      </w:r>
      <w:r>
        <w:rPr>
          <w:rFonts w:hint="eastAsia" w:ascii="仿宋" w:hAnsi="仿宋" w:eastAsia="仿宋"/>
          <w:position w:val="-11"/>
          <w:sz w:val="36"/>
          <w:szCs w:val="36"/>
          <w:lang w:eastAsia="zh-CN"/>
        </w:rPr>
        <w:t xml:space="preserve">  </w:t>
      </w:r>
    </w:p>
    <w:bookmarkEnd w:id="0"/>
    <w:p w14:paraId="1FCABD8F">
      <w:pPr>
        <w:wordWrap w:val="0"/>
        <w:topLinePunct/>
        <w:snapToGrid w:val="0"/>
        <w:spacing w:line="480" w:lineRule="auto"/>
        <w:contextualSpacing/>
        <w:jc w:val="left"/>
        <w:rPr>
          <w:rFonts w:ascii="宋体" w:hAnsi="宋体" w:cs="宋体"/>
          <w:b/>
          <w:sz w:val="22"/>
          <w:highlight w:val="none"/>
          <w:lang w:val="zh-CN"/>
        </w:rPr>
      </w:pPr>
    </w:p>
    <w:p w14:paraId="0E5056EF">
      <w:pPr>
        <w:wordWrap w:val="0"/>
        <w:topLinePunct/>
        <w:snapToGrid w:val="0"/>
        <w:spacing w:line="360" w:lineRule="auto"/>
        <w:ind w:firstLine="482" w:firstLineChars="200"/>
        <w:contextualSpacing/>
        <w:jc w:val="left"/>
        <w:rPr>
          <w:rFonts w:hint="default" w:ascii="宋体" w:hAnsi="宋体" w:eastAsia="宋体" w:cs="宋体"/>
          <w:b/>
          <w:sz w:val="24"/>
          <w:szCs w:val="24"/>
          <w:highlight w:val="none"/>
          <w:u w:val="single"/>
          <w:lang w:val="en-US" w:eastAsia="zh-CN"/>
        </w:rPr>
      </w:pPr>
      <w:r>
        <w:rPr>
          <w:rFonts w:hint="eastAsia" w:ascii="宋体" w:hAnsi="宋体" w:cs="宋体"/>
          <w:b/>
          <w:sz w:val="24"/>
          <w:szCs w:val="24"/>
          <w:highlight w:val="none"/>
          <w:lang w:val="zh-CN"/>
        </w:rPr>
        <w:t>甲方：</w:t>
      </w:r>
      <w:r>
        <w:rPr>
          <w:rFonts w:hint="eastAsia" w:ascii="宋体" w:hAnsi="宋体" w:cs="宋体"/>
          <w:b/>
          <w:sz w:val="24"/>
          <w:szCs w:val="24"/>
          <w:highlight w:val="none"/>
          <w:u w:val="single"/>
          <w:lang w:val="zh-CN"/>
        </w:rPr>
        <w:t>（</w:t>
      </w:r>
      <w:r>
        <w:rPr>
          <w:rFonts w:hint="eastAsia" w:ascii="宋体" w:hAnsi="宋体" w:cs="宋体"/>
          <w:b/>
          <w:sz w:val="24"/>
          <w:szCs w:val="24"/>
          <w:highlight w:val="none"/>
          <w:u w:val="single"/>
        </w:rPr>
        <w:t>采购人</w:t>
      </w:r>
      <w:r>
        <w:rPr>
          <w:rFonts w:hint="eastAsia" w:ascii="宋体" w:hAnsi="宋体" w:cs="宋体"/>
          <w:b/>
          <w:sz w:val="24"/>
          <w:szCs w:val="24"/>
          <w:highlight w:val="none"/>
          <w:u w:val="single"/>
          <w:lang w:val="zh-CN"/>
        </w:rPr>
        <w:t>）</w:t>
      </w:r>
      <w:r>
        <w:rPr>
          <w:rFonts w:hint="eastAsia" w:ascii="宋体" w:hAnsi="宋体" w:cs="宋体"/>
          <w:b/>
          <w:sz w:val="24"/>
          <w:szCs w:val="24"/>
          <w:highlight w:val="none"/>
          <w:u w:val="single"/>
          <w:lang w:val="en-US" w:eastAsia="zh-CN"/>
        </w:rPr>
        <w:t xml:space="preserve">                 </w:t>
      </w:r>
    </w:p>
    <w:p w14:paraId="77B98130">
      <w:pPr>
        <w:wordWrap w:val="0"/>
        <w:topLinePunct/>
        <w:snapToGrid w:val="0"/>
        <w:spacing w:line="360" w:lineRule="auto"/>
        <w:ind w:firstLine="482" w:firstLineChars="200"/>
        <w:contextualSpacing/>
        <w:jc w:val="left"/>
        <w:rPr>
          <w:rFonts w:hint="default" w:ascii="宋体" w:hAnsi="宋体" w:eastAsia="宋体" w:cs="宋体"/>
          <w:b/>
          <w:sz w:val="24"/>
          <w:szCs w:val="24"/>
          <w:highlight w:val="none"/>
          <w:u w:val="single"/>
          <w:lang w:val="en-US" w:eastAsia="zh-CN"/>
        </w:rPr>
      </w:pPr>
      <w:r>
        <w:rPr>
          <w:rFonts w:hint="eastAsia" w:ascii="宋体" w:hAnsi="宋体" w:cs="宋体"/>
          <w:b/>
          <w:sz w:val="24"/>
          <w:szCs w:val="24"/>
          <w:highlight w:val="none"/>
          <w:lang w:val="zh-CN"/>
        </w:rPr>
        <w:t>乙方：</w:t>
      </w:r>
      <w:r>
        <w:rPr>
          <w:rFonts w:hint="eastAsia" w:ascii="宋体" w:hAnsi="宋体" w:cs="宋体"/>
          <w:b/>
          <w:sz w:val="24"/>
          <w:szCs w:val="24"/>
          <w:highlight w:val="none"/>
          <w:u w:val="single"/>
          <w:lang w:val="zh-CN"/>
        </w:rPr>
        <w:t>（</w:t>
      </w:r>
      <w:r>
        <w:rPr>
          <w:rFonts w:hint="eastAsia" w:ascii="宋体" w:hAnsi="宋体" w:cs="宋体"/>
          <w:b/>
          <w:sz w:val="24"/>
          <w:szCs w:val="24"/>
          <w:highlight w:val="none"/>
          <w:u w:val="single"/>
        </w:rPr>
        <w:t>中标人</w:t>
      </w:r>
      <w:r>
        <w:rPr>
          <w:rFonts w:hint="eastAsia" w:ascii="宋体" w:hAnsi="宋体" w:cs="宋体"/>
          <w:b/>
          <w:sz w:val="24"/>
          <w:szCs w:val="24"/>
          <w:highlight w:val="none"/>
          <w:u w:val="single"/>
          <w:lang w:val="zh-CN"/>
        </w:rPr>
        <w:t>）</w:t>
      </w:r>
      <w:r>
        <w:rPr>
          <w:rFonts w:hint="eastAsia" w:ascii="宋体" w:hAnsi="宋体" w:cs="宋体"/>
          <w:b/>
          <w:sz w:val="24"/>
          <w:szCs w:val="24"/>
          <w:highlight w:val="none"/>
          <w:u w:val="single"/>
          <w:lang w:val="en-US" w:eastAsia="zh-CN"/>
        </w:rPr>
        <w:t xml:space="preserve">                 </w:t>
      </w:r>
    </w:p>
    <w:p w14:paraId="00A97E96">
      <w:pPr>
        <w:wordWrap w:val="0"/>
        <w:topLinePunct/>
        <w:snapToGrid w:val="0"/>
        <w:spacing w:line="360" w:lineRule="auto"/>
        <w:ind w:firstLine="400" w:firstLineChars="200"/>
        <w:contextualSpacing/>
        <w:jc w:val="left"/>
        <w:rPr>
          <w:rFonts w:hint="eastAsia" w:ascii="宋体" w:hAnsi="宋体" w:eastAsia="宋体" w:cs="宋体"/>
          <w:sz w:val="20"/>
          <w:szCs w:val="20"/>
          <w:highlight w:val="none"/>
        </w:rPr>
      </w:pPr>
      <w:r>
        <w:rPr>
          <w:rFonts w:hint="eastAsia" w:ascii="宋体" w:hAnsi="宋体" w:eastAsia="宋体" w:cs="宋体"/>
          <w:sz w:val="20"/>
          <w:szCs w:val="20"/>
          <w:highlight w:val="none"/>
          <w:u w:val="single"/>
        </w:rPr>
        <w:t>项目名称：森林资源保护低空遥感监测服务项目</w:t>
      </w:r>
      <w:r>
        <w:rPr>
          <w:rFonts w:hint="eastAsia" w:ascii="宋体" w:hAnsi="宋体" w:eastAsia="宋体" w:cs="宋体"/>
          <w:sz w:val="20"/>
          <w:szCs w:val="20"/>
          <w:highlight w:val="none"/>
        </w:rPr>
        <w:t>，在监督管理部门的全程监督管理下，采用</w:t>
      </w:r>
      <w:r>
        <w:rPr>
          <w:rFonts w:hint="eastAsia" w:ascii="宋体" w:hAnsi="宋体" w:eastAsia="宋体" w:cs="宋体"/>
          <w:sz w:val="20"/>
          <w:szCs w:val="20"/>
          <w:highlight w:val="none"/>
          <w:lang w:val="en-US" w:eastAsia="zh-CN"/>
        </w:rPr>
        <w:t>竞争性磋商</w:t>
      </w:r>
      <w:r>
        <w:rPr>
          <w:rFonts w:hint="eastAsia" w:ascii="宋体" w:hAnsi="宋体" w:eastAsia="宋体" w:cs="宋体"/>
          <w:sz w:val="20"/>
          <w:szCs w:val="20"/>
          <w:highlight w:val="none"/>
        </w:rPr>
        <w:t>采购方式采购，经评审委员会评审推荐，</w:t>
      </w:r>
      <w:r>
        <w:rPr>
          <w:rFonts w:hint="eastAsia" w:ascii="宋体" w:hAnsi="宋体" w:eastAsia="宋体" w:cs="宋体"/>
          <w:sz w:val="20"/>
          <w:szCs w:val="20"/>
          <w:highlight w:val="none"/>
          <w:u w:val="single"/>
        </w:rPr>
        <w:t>采购人：</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rPr>
        <w:t>确认</w:t>
      </w:r>
      <w:r>
        <w:rPr>
          <w:rFonts w:hint="eastAsia" w:ascii="宋体" w:hAnsi="宋体" w:eastAsia="宋体" w:cs="宋体"/>
          <w:sz w:val="20"/>
          <w:szCs w:val="20"/>
          <w:highlight w:val="none"/>
          <w:u w:val="single"/>
        </w:rPr>
        <w:t>中标人：</w:t>
      </w:r>
      <w:r>
        <w:rPr>
          <w:rFonts w:hint="eastAsia" w:ascii="宋体" w:hAnsi="宋体" w:eastAsia="宋体" w:cs="宋体"/>
          <w:sz w:val="20"/>
          <w:szCs w:val="20"/>
          <w:highlight w:val="none"/>
        </w:rPr>
        <w:t>为本项目中标人。</w:t>
      </w:r>
    </w:p>
    <w:p w14:paraId="670D5290">
      <w:pPr>
        <w:wordWrap w:val="0"/>
        <w:topLinePunct/>
        <w:snapToGrid w:val="0"/>
        <w:spacing w:line="360" w:lineRule="auto"/>
        <w:ind w:firstLine="400" w:firstLineChars="200"/>
        <w:contextualSpacing/>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依据《中华人民共和国民法典》和《中华人民共和国政府采购法》，经双方协商，按下述条款和条件签署本合同。</w:t>
      </w:r>
    </w:p>
    <w:p w14:paraId="5A86D69A">
      <w:pPr>
        <w:wordWrap w:val="0"/>
        <w:topLinePunct/>
        <w:snapToGrid w:val="0"/>
        <w:spacing w:line="360" w:lineRule="auto"/>
        <w:ind w:firstLine="400" w:firstLineChars="200"/>
        <w:contextualSpacing/>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甲方通过</w:t>
      </w:r>
      <w:r>
        <w:rPr>
          <w:rFonts w:hint="eastAsia" w:ascii="宋体" w:hAnsi="宋体" w:eastAsia="宋体" w:cs="宋体"/>
          <w:sz w:val="20"/>
          <w:szCs w:val="20"/>
          <w:highlight w:val="none"/>
          <w:lang w:val="en-US" w:eastAsia="zh-CN"/>
        </w:rPr>
        <w:t>竞争性磋商</w:t>
      </w:r>
      <w:r>
        <w:rPr>
          <w:rFonts w:hint="eastAsia" w:ascii="宋体" w:hAnsi="宋体" w:eastAsia="宋体" w:cs="宋体"/>
          <w:sz w:val="20"/>
          <w:szCs w:val="20"/>
          <w:highlight w:val="none"/>
        </w:rPr>
        <w:t>采购方式，接受了乙方以总金额</w:t>
      </w:r>
      <w:r>
        <w:rPr>
          <w:rFonts w:hint="eastAsia" w:ascii="宋体" w:hAnsi="宋体" w:eastAsia="宋体" w:cs="宋体"/>
          <w:sz w:val="20"/>
          <w:szCs w:val="20"/>
          <w:highlight w:val="none"/>
          <w:u w:val="single"/>
        </w:rPr>
        <w:t>大写：（￥小写：元）</w:t>
      </w:r>
      <w:r>
        <w:rPr>
          <w:rFonts w:hint="eastAsia" w:ascii="宋体" w:hAnsi="宋体" w:eastAsia="宋体" w:cs="宋体"/>
          <w:sz w:val="20"/>
          <w:szCs w:val="20"/>
          <w:highlight w:val="none"/>
        </w:rPr>
        <w:t>(以下简称“合同价”)，提供合同条款附件所述货物和服务。</w:t>
      </w:r>
    </w:p>
    <w:p w14:paraId="29AFD6FA">
      <w:pPr>
        <w:wordWrap w:val="0"/>
        <w:topLinePunct/>
        <w:snapToGrid w:val="0"/>
        <w:spacing w:line="360" w:lineRule="auto"/>
        <w:ind w:firstLine="400" w:firstLineChars="200"/>
        <w:contextualSpacing/>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本合同在此声明如下：</w:t>
      </w:r>
    </w:p>
    <w:p w14:paraId="5F1064D6">
      <w:pPr>
        <w:wordWrap w:val="0"/>
        <w:topLinePunct/>
        <w:snapToGrid w:val="0"/>
        <w:spacing w:line="360" w:lineRule="auto"/>
        <w:ind w:firstLine="400" w:firstLineChars="200"/>
        <w:contextualSpacing/>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1、本合同中的词语和术语的含义与合同条款中定义的相同。</w:t>
      </w:r>
    </w:p>
    <w:p w14:paraId="6CFE873F">
      <w:pPr>
        <w:wordWrap w:val="0"/>
        <w:topLinePunct/>
        <w:snapToGrid w:val="0"/>
        <w:spacing w:line="360" w:lineRule="auto"/>
        <w:ind w:firstLine="400" w:firstLineChars="200"/>
        <w:contextualSpacing/>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2、下述文件是本合同的一部分，并与本合同一起阅读和解释：</w:t>
      </w:r>
    </w:p>
    <w:p w14:paraId="560C6755">
      <w:pPr>
        <w:wordWrap w:val="0"/>
        <w:topLinePunct/>
        <w:snapToGrid w:val="0"/>
        <w:spacing w:line="360" w:lineRule="auto"/>
        <w:ind w:firstLine="400" w:firstLineChars="200"/>
        <w:contextualSpacing/>
        <w:jc w:val="left"/>
        <w:rPr>
          <w:rFonts w:hint="eastAsia" w:ascii="宋体" w:hAnsi="宋体" w:eastAsia="宋体" w:cs="宋体"/>
          <w:sz w:val="20"/>
          <w:szCs w:val="20"/>
          <w:highlight w:val="none"/>
        </w:rPr>
      </w:pPr>
      <w:bookmarkStart w:id="1" w:name="_Toc72310071"/>
      <w:bookmarkStart w:id="2" w:name="_Toc71298317"/>
      <w:bookmarkStart w:id="3" w:name="_Toc72309702"/>
      <w:r>
        <w:rPr>
          <w:rFonts w:hint="eastAsia" w:ascii="宋体" w:hAnsi="宋体" w:eastAsia="宋体" w:cs="宋体"/>
          <w:sz w:val="20"/>
          <w:szCs w:val="20"/>
          <w:highlight w:val="none"/>
        </w:rPr>
        <w:t>2-1、合同通用条款</w:t>
      </w:r>
      <w:bookmarkEnd w:id="1"/>
      <w:bookmarkEnd w:id="2"/>
      <w:bookmarkEnd w:id="3"/>
    </w:p>
    <w:p w14:paraId="025AE526">
      <w:pPr>
        <w:wordWrap w:val="0"/>
        <w:topLinePunct/>
        <w:snapToGrid w:val="0"/>
        <w:spacing w:line="360" w:lineRule="auto"/>
        <w:ind w:firstLine="400" w:firstLineChars="200"/>
        <w:contextualSpacing/>
        <w:jc w:val="left"/>
        <w:rPr>
          <w:rFonts w:hint="eastAsia" w:ascii="宋体" w:hAnsi="宋体" w:eastAsia="宋体" w:cs="宋体"/>
          <w:sz w:val="20"/>
          <w:szCs w:val="20"/>
          <w:highlight w:val="none"/>
        </w:rPr>
      </w:pPr>
      <w:bookmarkStart w:id="4" w:name="_Toc72310072"/>
      <w:bookmarkStart w:id="5" w:name="_Toc71298318"/>
      <w:bookmarkStart w:id="6" w:name="_Toc72309703"/>
      <w:r>
        <w:rPr>
          <w:rFonts w:hint="eastAsia" w:ascii="宋体" w:hAnsi="宋体" w:eastAsia="宋体" w:cs="宋体"/>
          <w:sz w:val="20"/>
          <w:szCs w:val="20"/>
          <w:highlight w:val="none"/>
        </w:rPr>
        <w:t>2-2、合同条款</w:t>
      </w:r>
      <w:bookmarkEnd w:id="4"/>
      <w:bookmarkEnd w:id="5"/>
      <w:bookmarkEnd w:id="6"/>
    </w:p>
    <w:p w14:paraId="099C245F">
      <w:pPr>
        <w:wordWrap w:val="0"/>
        <w:topLinePunct/>
        <w:snapToGrid w:val="0"/>
        <w:spacing w:line="360" w:lineRule="auto"/>
        <w:ind w:firstLine="400" w:firstLineChars="200"/>
        <w:contextualSpacing/>
        <w:jc w:val="left"/>
        <w:rPr>
          <w:rFonts w:hint="eastAsia" w:ascii="宋体" w:hAnsi="宋体" w:eastAsia="宋体" w:cs="宋体"/>
          <w:sz w:val="20"/>
          <w:szCs w:val="20"/>
          <w:highlight w:val="none"/>
        </w:rPr>
      </w:pPr>
      <w:bookmarkStart w:id="7" w:name="_Toc71298319"/>
      <w:bookmarkStart w:id="8" w:name="_Toc72309704"/>
      <w:bookmarkStart w:id="9" w:name="_Toc72310073"/>
      <w:r>
        <w:rPr>
          <w:rFonts w:hint="eastAsia" w:ascii="宋体" w:hAnsi="宋体" w:eastAsia="宋体" w:cs="宋体"/>
          <w:sz w:val="20"/>
          <w:szCs w:val="20"/>
          <w:highlight w:val="none"/>
        </w:rPr>
        <w:t>2-3、</w:t>
      </w:r>
      <w:r>
        <w:rPr>
          <w:rFonts w:hint="eastAsia" w:ascii="宋体" w:hAnsi="宋体" w:eastAsia="宋体" w:cs="宋体"/>
          <w:sz w:val="20"/>
          <w:szCs w:val="20"/>
          <w:highlight w:val="none"/>
          <w:lang w:val="en-US" w:eastAsia="zh-CN"/>
        </w:rPr>
        <w:t>中标</w:t>
      </w:r>
      <w:r>
        <w:rPr>
          <w:rFonts w:hint="eastAsia" w:ascii="宋体" w:hAnsi="宋体" w:eastAsia="宋体" w:cs="宋体"/>
          <w:sz w:val="20"/>
          <w:szCs w:val="20"/>
          <w:highlight w:val="none"/>
        </w:rPr>
        <w:t>通知书</w:t>
      </w:r>
      <w:bookmarkEnd w:id="7"/>
      <w:bookmarkEnd w:id="8"/>
      <w:bookmarkEnd w:id="9"/>
    </w:p>
    <w:p w14:paraId="47F041EC">
      <w:pPr>
        <w:wordWrap w:val="0"/>
        <w:topLinePunct/>
        <w:snapToGrid w:val="0"/>
        <w:spacing w:line="360" w:lineRule="auto"/>
        <w:ind w:firstLine="400" w:firstLineChars="200"/>
        <w:contextualSpacing/>
        <w:jc w:val="left"/>
        <w:rPr>
          <w:rFonts w:hint="eastAsia" w:ascii="宋体" w:hAnsi="宋体" w:eastAsia="宋体" w:cs="宋体"/>
          <w:sz w:val="20"/>
          <w:szCs w:val="20"/>
          <w:highlight w:val="none"/>
        </w:rPr>
      </w:pPr>
      <w:bookmarkStart w:id="10" w:name="_Toc72310074"/>
      <w:bookmarkStart w:id="11" w:name="_Toc71298320"/>
      <w:bookmarkStart w:id="12" w:name="_Toc72309705"/>
      <w:r>
        <w:rPr>
          <w:rFonts w:hint="eastAsia" w:ascii="宋体" w:hAnsi="宋体" w:eastAsia="宋体" w:cs="宋体"/>
          <w:sz w:val="20"/>
          <w:szCs w:val="20"/>
          <w:highlight w:val="none"/>
        </w:rPr>
        <w:t>2-4、</w:t>
      </w:r>
      <w:r>
        <w:rPr>
          <w:rFonts w:hint="eastAsia" w:ascii="宋体" w:hAnsi="宋体" w:eastAsia="宋体" w:cs="宋体"/>
          <w:sz w:val="20"/>
          <w:szCs w:val="20"/>
          <w:highlight w:val="none"/>
          <w:lang w:val="en-US" w:eastAsia="zh-CN"/>
        </w:rPr>
        <w:t>招标</w:t>
      </w:r>
      <w:r>
        <w:rPr>
          <w:rFonts w:hint="eastAsia" w:ascii="宋体" w:hAnsi="宋体" w:eastAsia="宋体" w:cs="宋体"/>
          <w:sz w:val="20"/>
          <w:szCs w:val="20"/>
          <w:highlight w:val="none"/>
        </w:rPr>
        <w:t>文件</w:t>
      </w:r>
      <w:bookmarkEnd w:id="10"/>
      <w:bookmarkEnd w:id="11"/>
      <w:bookmarkEnd w:id="12"/>
    </w:p>
    <w:p w14:paraId="0939ADBC">
      <w:pPr>
        <w:wordWrap w:val="0"/>
        <w:topLinePunct/>
        <w:snapToGrid w:val="0"/>
        <w:spacing w:line="360" w:lineRule="auto"/>
        <w:ind w:firstLine="400" w:firstLineChars="200"/>
        <w:contextualSpacing/>
        <w:jc w:val="left"/>
        <w:rPr>
          <w:rFonts w:hint="eastAsia" w:ascii="宋体" w:hAnsi="宋体" w:eastAsia="宋体" w:cs="宋体"/>
          <w:sz w:val="20"/>
          <w:szCs w:val="20"/>
          <w:highlight w:val="none"/>
        </w:rPr>
      </w:pPr>
      <w:bookmarkStart w:id="13" w:name="_Toc71298321"/>
      <w:bookmarkStart w:id="14" w:name="_Toc72310075"/>
      <w:bookmarkStart w:id="15" w:name="_Toc72309706"/>
      <w:r>
        <w:rPr>
          <w:rFonts w:hint="eastAsia" w:ascii="宋体" w:hAnsi="宋体" w:eastAsia="宋体" w:cs="宋体"/>
          <w:sz w:val="20"/>
          <w:szCs w:val="20"/>
          <w:highlight w:val="none"/>
        </w:rPr>
        <w:t>2-5、</w:t>
      </w:r>
      <w:r>
        <w:rPr>
          <w:rFonts w:hint="eastAsia" w:ascii="宋体" w:hAnsi="宋体" w:eastAsia="宋体" w:cs="宋体"/>
          <w:sz w:val="20"/>
          <w:szCs w:val="20"/>
          <w:highlight w:val="none"/>
          <w:lang w:val="en-US" w:eastAsia="zh-CN"/>
        </w:rPr>
        <w:t>投标</w:t>
      </w:r>
      <w:r>
        <w:rPr>
          <w:rFonts w:hint="eastAsia" w:ascii="宋体" w:hAnsi="宋体" w:eastAsia="宋体" w:cs="宋体"/>
          <w:sz w:val="20"/>
          <w:szCs w:val="20"/>
          <w:highlight w:val="none"/>
        </w:rPr>
        <w:t>文件</w:t>
      </w:r>
      <w:bookmarkEnd w:id="13"/>
      <w:bookmarkEnd w:id="14"/>
      <w:bookmarkEnd w:id="15"/>
    </w:p>
    <w:p w14:paraId="11959E25">
      <w:pPr>
        <w:wordWrap w:val="0"/>
        <w:topLinePunct/>
        <w:snapToGrid w:val="0"/>
        <w:spacing w:line="360" w:lineRule="auto"/>
        <w:ind w:firstLine="400" w:firstLineChars="200"/>
        <w:contextualSpacing/>
        <w:jc w:val="left"/>
        <w:rPr>
          <w:rFonts w:hint="eastAsia" w:ascii="宋体" w:hAnsi="宋体" w:eastAsia="宋体" w:cs="宋体"/>
          <w:sz w:val="20"/>
          <w:szCs w:val="20"/>
          <w:highlight w:val="none"/>
        </w:rPr>
      </w:pPr>
      <w:bookmarkStart w:id="16" w:name="_Toc72310076"/>
      <w:bookmarkStart w:id="17" w:name="_Toc72309707"/>
      <w:bookmarkStart w:id="18" w:name="_Toc71298322"/>
      <w:r>
        <w:rPr>
          <w:rFonts w:hint="eastAsia" w:ascii="宋体" w:hAnsi="宋体" w:eastAsia="宋体" w:cs="宋体"/>
          <w:sz w:val="20"/>
          <w:szCs w:val="20"/>
          <w:highlight w:val="none"/>
        </w:rPr>
        <w:t>2-6、澄清或承诺函（如有）</w:t>
      </w:r>
      <w:bookmarkEnd w:id="16"/>
      <w:bookmarkEnd w:id="17"/>
      <w:bookmarkEnd w:id="18"/>
    </w:p>
    <w:p w14:paraId="431B595D">
      <w:pPr>
        <w:wordWrap w:val="0"/>
        <w:topLinePunct/>
        <w:snapToGrid w:val="0"/>
        <w:spacing w:line="360" w:lineRule="auto"/>
        <w:ind w:firstLine="400" w:firstLineChars="200"/>
        <w:contextualSpacing/>
        <w:jc w:val="left"/>
        <w:rPr>
          <w:rFonts w:hint="eastAsia" w:ascii="宋体" w:hAnsi="宋体" w:eastAsia="宋体" w:cs="宋体"/>
          <w:sz w:val="20"/>
          <w:szCs w:val="20"/>
          <w:highlight w:val="none"/>
        </w:rPr>
      </w:pPr>
      <w:bookmarkStart w:id="19" w:name="_Toc72309708"/>
      <w:bookmarkStart w:id="20" w:name="_Toc71298323"/>
      <w:bookmarkStart w:id="21" w:name="_Toc72310077"/>
      <w:r>
        <w:rPr>
          <w:rFonts w:hint="eastAsia" w:ascii="宋体" w:hAnsi="宋体" w:eastAsia="宋体" w:cs="宋体"/>
          <w:sz w:val="20"/>
          <w:szCs w:val="20"/>
          <w:highlight w:val="none"/>
        </w:rPr>
        <w:t>2-7、甲乙双方协商的其他条款</w:t>
      </w:r>
      <w:bookmarkEnd w:id="19"/>
      <w:bookmarkEnd w:id="20"/>
      <w:bookmarkEnd w:id="21"/>
    </w:p>
    <w:p w14:paraId="70E32787">
      <w:pPr>
        <w:topLinePunct/>
        <w:snapToGrid w:val="0"/>
        <w:spacing w:line="360" w:lineRule="auto"/>
        <w:ind w:firstLine="400" w:firstLineChars="200"/>
        <w:contextualSpacing/>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3、考虑到甲方将按照本合同向乙方支付货款，乙方在此保证全部按照合同的规定向甲方提供货物和服务，并修补缺陷。</w:t>
      </w:r>
    </w:p>
    <w:p w14:paraId="0052229B">
      <w:pPr>
        <w:topLinePunct/>
        <w:snapToGrid w:val="0"/>
        <w:spacing w:line="360" w:lineRule="auto"/>
        <w:ind w:firstLine="400" w:firstLineChars="200"/>
        <w:contextualSpacing/>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4、考虑到乙方提供的货物和服务并修补缺陷，甲方在此保证按照合同规定的时间和方式向乙方支付合同价或其他按合同规定应支付的金额。</w:t>
      </w:r>
    </w:p>
    <w:p w14:paraId="212DFFF1">
      <w:pPr>
        <w:topLinePunct/>
        <w:snapToGrid w:val="0"/>
        <w:spacing w:line="360" w:lineRule="auto"/>
        <w:ind w:firstLine="400" w:firstLineChars="200"/>
        <w:contextualSpacing/>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5、采购内容：</w:t>
      </w:r>
    </w:p>
    <w:p w14:paraId="7F45217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00" w:firstLineChars="200"/>
        <w:jc w:val="both"/>
        <w:textAlignment w:val="auto"/>
        <w:rPr>
          <w:rFonts w:hint="eastAsia" w:ascii="宋体" w:hAnsi="宋体" w:eastAsia="宋体" w:cs="宋体"/>
          <w:snapToGrid/>
          <w:kern w:val="2"/>
          <w:sz w:val="20"/>
          <w:szCs w:val="20"/>
          <w:lang w:eastAsia="zh-CN"/>
        </w:rPr>
      </w:pPr>
      <w:r>
        <w:rPr>
          <w:rFonts w:hint="eastAsia" w:ascii="宋体" w:hAnsi="宋体" w:eastAsia="宋体" w:cs="宋体"/>
          <w:sz w:val="20"/>
          <w:szCs w:val="20"/>
          <w:highlight w:val="none"/>
        </w:rPr>
        <w:t>5-1、</w:t>
      </w:r>
      <w:r>
        <w:rPr>
          <w:rFonts w:hint="eastAsia" w:ascii="宋体" w:hAnsi="宋体" w:eastAsia="宋体" w:cs="宋体"/>
          <w:snapToGrid/>
          <w:kern w:val="2"/>
          <w:sz w:val="20"/>
          <w:szCs w:val="20"/>
          <w:lang w:eastAsia="zh-CN"/>
        </w:rPr>
        <w:t>建成无人机机场5套，购置动态巡检无人机设备1套；充分利用无人机数据、卫星遥感数据、LiDAR数据、SAR数据、地面监测数据等，进行“天-空-地”一体化智慧林业建设，实现日常巡飞巡检、森林郁闭度监测、森林蓄积量监测、林地占用变化监测、林木病虫害监测等智能化监测，建立一站式无人机运行管控平台，并对成果进行管理与展示。</w:t>
      </w:r>
    </w:p>
    <w:p w14:paraId="1FD0063C">
      <w:pPr>
        <w:topLinePunct/>
        <w:snapToGrid w:val="0"/>
        <w:spacing w:line="360" w:lineRule="auto"/>
        <w:ind w:firstLine="400" w:firstLineChars="200"/>
        <w:contextualSpacing/>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6、</w:t>
      </w:r>
      <w:r>
        <w:rPr>
          <w:rFonts w:hint="eastAsia" w:ascii="宋体" w:hAnsi="宋体" w:eastAsia="宋体" w:cs="宋体"/>
          <w:sz w:val="20"/>
          <w:szCs w:val="20"/>
          <w:highlight w:val="none"/>
          <w:lang w:val="en-US" w:eastAsia="zh-CN"/>
        </w:rPr>
        <w:t>中标</w:t>
      </w:r>
      <w:r>
        <w:rPr>
          <w:rFonts w:hint="eastAsia" w:ascii="宋体" w:hAnsi="宋体" w:eastAsia="宋体" w:cs="宋体"/>
          <w:sz w:val="20"/>
          <w:szCs w:val="20"/>
          <w:highlight w:val="none"/>
        </w:rPr>
        <w:t>服务标准：</w:t>
      </w:r>
    </w:p>
    <w:p w14:paraId="25E044D9">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left="0" w:leftChars="0" w:firstLine="455" w:firstLineChars="228"/>
        <w:jc w:val="left"/>
        <w:textAlignment w:val="auto"/>
        <w:rPr>
          <w:rFonts w:hint="eastAsia" w:ascii="宋体" w:hAnsi="宋体" w:eastAsia="宋体" w:cs="宋体"/>
          <w:snapToGrid/>
          <w:kern w:val="2"/>
          <w:sz w:val="20"/>
          <w:szCs w:val="20"/>
          <w:lang w:val="en-US" w:eastAsia="zh-CN"/>
        </w:rPr>
      </w:pPr>
      <w:r>
        <w:rPr>
          <w:rFonts w:hint="eastAsia" w:ascii="宋体" w:hAnsi="宋体" w:eastAsia="宋体" w:cs="宋体"/>
          <w:snapToGrid/>
          <w:kern w:val="2"/>
          <w:sz w:val="20"/>
          <w:szCs w:val="20"/>
          <w:lang w:val="en-US" w:eastAsia="zh-CN"/>
        </w:rPr>
        <w:t>购置无人机等设备满足现行的国家标准及现行的行业标准。</w:t>
      </w:r>
    </w:p>
    <w:p w14:paraId="48D6CAC0">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left="0" w:leftChars="0" w:firstLine="455" w:firstLineChars="228"/>
        <w:jc w:val="left"/>
        <w:textAlignment w:val="auto"/>
        <w:rPr>
          <w:rFonts w:hint="eastAsia" w:ascii="宋体" w:hAnsi="宋体" w:eastAsia="宋体" w:cs="宋体"/>
          <w:snapToGrid/>
          <w:kern w:val="2"/>
          <w:sz w:val="20"/>
          <w:szCs w:val="20"/>
          <w:lang w:val="en-US" w:eastAsia="zh-CN"/>
        </w:rPr>
      </w:pPr>
      <w:r>
        <w:rPr>
          <w:rFonts w:hint="eastAsia" w:ascii="宋体" w:hAnsi="宋体" w:eastAsia="宋体" w:cs="宋体"/>
          <w:snapToGrid/>
          <w:kern w:val="2"/>
          <w:sz w:val="20"/>
          <w:szCs w:val="20"/>
          <w:lang w:val="en-US" w:eastAsia="zh-CN"/>
        </w:rPr>
        <w:t>相关文书报告经过专家评审。</w:t>
      </w:r>
    </w:p>
    <w:p w14:paraId="4C56E30E">
      <w:pPr>
        <w:topLinePunct/>
        <w:snapToGrid w:val="0"/>
        <w:spacing w:line="360" w:lineRule="auto"/>
        <w:ind w:firstLine="400" w:firstLineChars="200"/>
        <w:contextualSpacing/>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7、成果递交时间：</w:t>
      </w:r>
    </w:p>
    <w:p w14:paraId="55B7108E">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400" w:firstLineChars="200"/>
        <w:jc w:val="left"/>
        <w:textAlignment w:val="auto"/>
        <w:rPr>
          <w:rFonts w:hint="eastAsia" w:ascii="宋体" w:hAnsi="宋体" w:eastAsia="宋体" w:cs="宋体"/>
          <w:snapToGrid/>
          <w:kern w:val="2"/>
          <w:sz w:val="20"/>
          <w:szCs w:val="20"/>
          <w:lang w:val="en-US" w:eastAsia="zh-CN"/>
        </w:rPr>
      </w:pPr>
      <w:r>
        <w:rPr>
          <w:rFonts w:hint="eastAsia" w:ascii="宋体" w:hAnsi="宋体" w:eastAsia="宋体" w:cs="宋体"/>
          <w:snapToGrid/>
          <w:kern w:val="2"/>
          <w:sz w:val="20"/>
          <w:szCs w:val="20"/>
          <w:lang w:val="en-US" w:eastAsia="zh-CN"/>
        </w:rPr>
        <w:t>自合同签订之日起至年底。</w:t>
      </w:r>
    </w:p>
    <w:p w14:paraId="1C13DCFB">
      <w:pPr>
        <w:topLinePunct/>
        <w:snapToGrid w:val="0"/>
        <w:spacing w:line="360" w:lineRule="auto"/>
        <w:ind w:firstLine="400" w:firstLineChars="200"/>
        <w:contextualSpacing/>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8、项目款项结算方式</w:t>
      </w:r>
    </w:p>
    <w:p w14:paraId="57BADCD1">
      <w:pPr>
        <w:topLinePunct/>
        <w:snapToGrid w:val="0"/>
        <w:spacing w:line="360" w:lineRule="auto"/>
        <w:ind w:firstLine="400" w:firstLineChars="200"/>
        <w:contextualSpacing/>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8-1、结算单位：采购人结算，结算前中标人须开具等额发票给采购人，采购人收到发票后，按照指定的付款方式结算，否则导致的付款延误，责任由中标人自行承担。</w:t>
      </w:r>
    </w:p>
    <w:p w14:paraId="1236B99E">
      <w:pPr>
        <w:topLinePunct/>
        <w:snapToGrid w:val="0"/>
        <w:spacing w:line="360" w:lineRule="auto"/>
        <w:ind w:firstLine="400" w:firstLineChars="200"/>
        <w:contextualSpacing/>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8-2、付款方式：</w:t>
      </w:r>
    </w:p>
    <w:p w14:paraId="694E90AB">
      <w:pPr>
        <w:topLinePunct/>
        <w:snapToGrid w:val="0"/>
        <w:spacing w:line="360" w:lineRule="auto"/>
        <w:ind w:firstLine="400" w:firstLineChars="200"/>
        <w:contextualSpacing/>
        <w:jc w:val="left"/>
        <w:rPr>
          <w:rFonts w:hint="eastAsia" w:ascii="宋体" w:hAnsi="宋体" w:eastAsia="宋体" w:cs="宋体"/>
          <w:snapToGrid/>
          <w:kern w:val="2"/>
          <w:sz w:val="20"/>
          <w:szCs w:val="20"/>
          <w:lang w:val="en-US" w:eastAsia="zh-CN"/>
        </w:rPr>
      </w:pPr>
      <w:r>
        <w:rPr>
          <w:rFonts w:hint="eastAsia" w:ascii="宋体" w:hAnsi="宋体" w:eastAsia="宋体" w:cs="宋体"/>
          <w:snapToGrid/>
          <w:kern w:val="2"/>
          <w:sz w:val="20"/>
          <w:szCs w:val="20"/>
          <w:lang w:val="en-US" w:eastAsia="zh-CN"/>
        </w:rPr>
        <w:t>合同签订后10个工作日内支付合同总价款的40%;提交初步成果完成初验后10个工作日内支付合同总价款的40%；项目实施阶段完成，成果交付验收合格后，10个工作日内支付合同总价款的20%。</w:t>
      </w:r>
    </w:p>
    <w:p w14:paraId="15312F4E">
      <w:pPr>
        <w:topLinePunct/>
        <w:snapToGrid w:val="0"/>
        <w:spacing w:line="360" w:lineRule="auto"/>
        <w:ind w:firstLine="400" w:firstLineChars="200"/>
        <w:contextualSpacing/>
        <w:jc w:val="left"/>
        <w:rPr>
          <w:rFonts w:hint="eastAsia" w:ascii="宋体" w:hAnsi="宋体" w:eastAsia="宋体" w:cs="宋体"/>
          <w:snapToGrid/>
          <w:kern w:val="2"/>
          <w:sz w:val="20"/>
          <w:szCs w:val="20"/>
          <w:lang w:val="en-US" w:eastAsia="zh-CN"/>
        </w:rPr>
      </w:pPr>
      <w:r>
        <w:rPr>
          <w:rFonts w:hint="eastAsia" w:ascii="宋体" w:hAnsi="宋体" w:eastAsia="宋体" w:cs="宋体"/>
          <w:snapToGrid/>
          <w:kern w:val="2"/>
          <w:sz w:val="20"/>
          <w:szCs w:val="20"/>
          <w:lang w:val="en-US" w:eastAsia="zh-CN"/>
        </w:rPr>
        <w:t>每次付款前，乙方需按照甲方要求开具相应的增值税普通发票，否则甲方有权拒绝付款，并不承担任何违约责任。</w:t>
      </w:r>
    </w:p>
    <w:p w14:paraId="421A4A34">
      <w:pPr>
        <w:topLinePunct/>
        <w:snapToGrid w:val="0"/>
        <w:spacing w:line="360" w:lineRule="auto"/>
        <w:ind w:firstLine="400" w:firstLineChars="200"/>
        <w:contextualSpacing/>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9、项目验收</w:t>
      </w:r>
    </w:p>
    <w:p w14:paraId="2211FCFE">
      <w:pPr>
        <w:topLinePunct/>
        <w:snapToGrid w:val="0"/>
        <w:spacing w:line="360" w:lineRule="auto"/>
        <w:ind w:firstLine="400" w:firstLineChars="200"/>
        <w:contextualSpacing/>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9-1、项目验收由采购人或其委托的专家或第三方机构对项目进行验收，验收时，中标人应无条件予以配合并提供所需的全部文件；</w:t>
      </w:r>
    </w:p>
    <w:p w14:paraId="1038B872">
      <w:pPr>
        <w:topLinePunct/>
        <w:snapToGrid w:val="0"/>
        <w:spacing w:line="360" w:lineRule="auto"/>
        <w:ind w:firstLine="400" w:firstLineChars="200"/>
        <w:contextualSpacing/>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9-2、验收依据：</w:t>
      </w:r>
      <w:r>
        <w:rPr>
          <w:rFonts w:hint="eastAsia" w:ascii="宋体" w:hAnsi="宋体" w:eastAsia="宋体" w:cs="宋体"/>
          <w:sz w:val="20"/>
          <w:szCs w:val="20"/>
          <w:highlight w:val="none"/>
          <w:lang w:val="en-US" w:eastAsia="zh-CN"/>
        </w:rPr>
        <w:t>招标</w:t>
      </w:r>
      <w:r>
        <w:rPr>
          <w:rFonts w:hint="eastAsia" w:ascii="宋体" w:hAnsi="宋体" w:eastAsia="宋体" w:cs="宋体"/>
          <w:sz w:val="20"/>
          <w:szCs w:val="20"/>
          <w:highlight w:val="none"/>
        </w:rPr>
        <w:t>文件、</w:t>
      </w:r>
      <w:r>
        <w:rPr>
          <w:rFonts w:hint="eastAsia" w:ascii="宋体" w:hAnsi="宋体" w:eastAsia="宋体" w:cs="宋体"/>
          <w:sz w:val="20"/>
          <w:szCs w:val="20"/>
          <w:highlight w:val="none"/>
          <w:lang w:val="en-US" w:eastAsia="zh-CN"/>
        </w:rPr>
        <w:t>投标</w:t>
      </w:r>
      <w:r>
        <w:rPr>
          <w:rFonts w:hint="eastAsia" w:ascii="宋体" w:hAnsi="宋体" w:eastAsia="宋体" w:cs="宋体"/>
          <w:sz w:val="20"/>
          <w:szCs w:val="20"/>
          <w:highlight w:val="none"/>
        </w:rPr>
        <w:t>文件、合同文本、国内相应的标准、规范。</w:t>
      </w:r>
    </w:p>
    <w:p w14:paraId="0BC1B996">
      <w:pPr>
        <w:topLinePunct/>
        <w:snapToGrid w:val="0"/>
        <w:spacing w:line="360" w:lineRule="auto"/>
        <w:ind w:firstLine="400" w:firstLineChars="200"/>
        <w:contextualSpacing/>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10、知识产权</w:t>
      </w:r>
    </w:p>
    <w:p w14:paraId="784CA3F9">
      <w:pPr>
        <w:topLinePunct/>
        <w:snapToGrid w:val="0"/>
        <w:spacing w:line="360" w:lineRule="auto"/>
        <w:ind w:firstLine="400" w:firstLineChars="200"/>
        <w:contextualSpacing/>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中标人应保证投标服务及货物不会出现因第三方提出侵犯其专利权、商标权或其它知识产权而引发法律或经济纠纷，否则由中标人承担全部责任。任何被供应商用于未经授权的商业目的行为所造成的违约或侵权责任由中标人承但。</w:t>
      </w:r>
    </w:p>
    <w:p w14:paraId="7096D1F4">
      <w:pPr>
        <w:topLinePunct/>
        <w:snapToGrid w:val="0"/>
        <w:spacing w:line="360" w:lineRule="auto"/>
        <w:ind w:firstLine="400" w:firstLineChars="200"/>
        <w:contextualSpacing/>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11、违约责任</w:t>
      </w:r>
    </w:p>
    <w:p w14:paraId="17C647D7">
      <w:pPr>
        <w:topLinePunct/>
        <w:snapToGrid w:val="0"/>
        <w:spacing w:line="360" w:lineRule="auto"/>
        <w:ind w:firstLine="400" w:firstLineChars="200"/>
        <w:contextualSpacing/>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11-1、按照《中华人民共和国民法典》中的相关条款执行。</w:t>
      </w:r>
    </w:p>
    <w:p w14:paraId="3D20A996">
      <w:pPr>
        <w:topLinePunct/>
        <w:snapToGrid w:val="0"/>
        <w:spacing w:line="360" w:lineRule="auto"/>
        <w:ind w:firstLine="400" w:firstLineChars="200"/>
        <w:contextualSpacing/>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11-2、中标人未按合同要求提供货物与服务或货物与服务质量不能满足技术要求，且在规定时间内未使采购人满意的，采购人有权单方终止合同，中标人向采购人支付合同总价款30%的违约金，同时报请监管部门对其违约行为进行追究。</w:t>
      </w:r>
    </w:p>
    <w:p w14:paraId="473BE886">
      <w:pPr>
        <w:topLinePunct/>
        <w:snapToGrid w:val="0"/>
        <w:spacing w:line="360" w:lineRule="auto"/>
        <w:ind w:firstLine="400" w:firstLineChars="200"/>
        <w:contextualSpacing/>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11-3、</w:t>
      </w:r>
      <w:bookmarkStart w:id="22" w:name="_Hlk116574656"/>
      <w:r>
        <w:rPr>
          <w:rFonts w:hint="eastAsia" w:ascii="宋体" w:hAnsi="宋体" w:eastAsia="宋体" w:cs="宋体"/>
          <w:sz w:val="20"/>
          <w:szCs w:val="20"/>
          <w:highlight w:val="none"/>
        </w:rPr>
        <w:t>本合同签订后，中标人无正当理由拒绝履行合同义务，经采购人催告后7日内仍不履行的，采购人可单方解除本合同，并要求中标人向采购人支付合同总价款30%的违约金。</w:t>
      </w:r>
      <w:bookmarkEnd w:id="22"/>
    </w:p>
    <w:p w14:paraId="2330E435">
      <w:pPr>
        <w:topLinePunct/>
        <w:snapToGrid w:val="0"/>
        <w:spacing w:line="360" w:lineRule="auto"/>
        <w:ind w:firstLine="400" w:firstLineChars="200"/>
        <w:contextualSpacing/>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12、本合同一式柒份，其中，甲方叁份，乙方叁份，采购代理机构壹份。</w:t>
      </w:r>
    </w:p>
    <w:p w14:paraId="2AA6C7F0">
      <w:pPr>
        <w:pStyle w:val="2"/>
        <w:spacing w:line="360" w:lineRule="auto"/>
        <w:rPr>
          <w:sz w:val="24"/>
          <w:szCs w:val="24"/>
          <w:highlight w:val="none"/>
        </w:rPr>
      </w:pPr>
    </w:p>
    <w:p w14:paraId="0BAB9E67">
      <w:pPr>
        <w:pStyle w:val="2"/>
        <w:spacing w:line="360" w:lineRule="auto"/>
        <w:rPr>
          <w:sz w:val="24"/>
          <w:szCs w:val="24"/>
          <w:highlight w:val="none"/>
        </w:rPr>
      </w:pPr>
      <w:r>
        <w:rPr>
          <w:sz w:val="24"/>
          <w:szCs w:val="24"/>
          <w:highlight w:val="none"/>
        </w:rPr>
        <w:br w:type="page"/>
      </w:r>
    </w:p>
    <w:p w14:paraId="5D2ADECE">
      <w:pPr>
        <w:pStyle w:val="2"/>
        <w:spacing w:line="360" w:lineRule="auto"/>
        <w:jc w:val="center"/>
        <w:rPr>
          <w:b/>
          <w:sz w:val="24"/>
          <w:szCs w:val="24"/>
          <w:highlight w:val="none"/>
        </w:rPr>
      </w:pPr>
      <w:r>
        <w:rPr>
          <w:rFonts w:hint="eastAsia"/>
          <w:b/>
          <w:sz w:val="24"/>
          <w:szCs w:val="24"/>
          <w:highlight w:val="none"/>
        </w:rPr>
        <w:t>合同签字页</w:t>
      </w:r>
    </w:p>
    <w:tbl>
      <w:tblPr>
        <w:tblStyle w:val="3"/>
        <w:tblW w:w="9070" w:type="dxa"/>
        <w:jc w:val="center"/>
        <w:tblLayout w:type="fixed"/>
        <w:tblCellMar>
          <w:top w:w="0" w:type="dxa"/>
          <w:left w:w="108" w:type="dxa"/>
          <w:bottom w:w="0" w:type="dxa"/>
          <w:right w:w="108" w:type="dxa"/>
        </w:tblCellMar>
      </w:tblPr>
      <w:tblGrid>
        <w:gridCol w:w="4535"/>
        <w:gridCol w:w="4535"/>
      </w:tblGrid>
      <w:tr w14:paraId="6445FC88">
        <w:tblPrEx>
          <w:tblCellMar>
            <w:top w:w="0" w:type="dxa"/>
            <w:left w:w="108" w:type="dxa"/>
            <w:bottom w:w="0" w:type="dxa"/>
            <w:right w:w="108" w:type="dxa"/>
          </w:tblCellMar>
        </w:tblPrEx>
        <w:trPr>
          <w:trHeight w:val="5412" w:hRule="atLeast"/>
          <w:jc w:val="center"/>
        </w:trPr>
        <w:tc>
          <w:tcPr>
            <w:tcW w:w="4535" w:type="dxa"/>
            <w:noWrap w:val="0"/>
            <w:tcMar>
              <w:top w:w="113" w:type="dxa"/>
              <w:left w:w="113" w:type="dxa"/>
              <w:bottom w:w="113" w:type="dxa"/>
              <w:right w:w="113" w:type="dxa"/>
            </w:tcMar>
            <w:vAlign w:val="top"/>
          </w:tcPr>
          <w:p w14:paraId="296085C9">
            <w:pPr>
              <w:topLinePunct/>
              <w:snapToGrid w:val="0"/>
              <w:spacing w:line="360" w:lineRule="auto"/>
              <w:contextualSpacing/>
              <w:jc w:val="left"/>
              <w:rPr>
                <w:rFonts w:ascii="宋体" w:hAnsi="宋体" w:cs="宋体"/>
                <w:sz w:val="24"/>
                <w:szCs w:val="24"/>
                <w:highlight w:val="none"/>
              </w:rPr>
            </w:pPr>
            <w:r>
              <w:rPr>
                <w:rFonts w:hint="eastAsia" w:ascii="宋体" w:hAnsi="宋体" w:cs="宋体"/>
                <w:b/>
                <w:kern w:val="0"/>
                <w:sz w:val="24"/>
                <w:szCs w:val="24"/>
                <w:highlight w:val="none"/>
              </w:rPr>
              <w:t>甲方名称：</w:t>
            </w:r>
          </w:p>
          <w:p w14:paraId="31FAE704">
            <w:pPr>
              <w:topLinePunct/>
              <w:snapToGrid w:val="0"/>
              <w:spacing w:line="360" w:lineRule="auto"/>
              <w:ind w:left="1205" w:hanging="1205" w:hangingChars="500"/>
              <w:contextualSpacing/>
              <w:jc w:val="left"/>
              <w:rPr>
                <w:rFonts w:ascii="宋体" w:hAnsi="宋体" w:cs="宋体"/>
                <w:b/>
                <w:kern w:val="0"/>
                <w:sz w:val="24"/>
                <w:szCs w:val="24"/>
                <w:highlight w:val="none"/>
              </w:rPr>
            </w:pPr>
          </w:p>
          <w:p w14:paraId="7E9734F7">
            <w:pPr>
              <w:topLinePunct/>
              <w:snapToGrid w:val="0"/>
              <w:spacing w:line="360" w:lineRule="auto"/>
              <w:ind w:left="1205" w:hanging="1205" w:hangingChars="500"/>
              <w:contextualSpacing/>
              <w:jc w:val="left"/>
              <w:rPr>
                <w:rFonts w:ascii="宋体" w:hAnsi="宋体" w:cs="宋体"/>
                <w:b/>
                <w:kern w:val="0"/>
                <w:sz w:val="24"/>
                <w:szCs w:val="24"/>
                <w:highlight w:val="none"/>
              </w:rPr>
            </w:pPr>
          </w:p>
          <w:p w14:paraId="764AECBA">
            <w:pPr>
              <w:topLinePunct/>
              <w:snapToGrid w:val="0"/>
              <w:spacing w:line="360" w:lineRule="auto"/>
              <w:ind w:left="1205" w:hanging="1205" w:hangingChars="500"/>
              <w:contextualSpacing/>
              <w:jc w:val="left"/>
              <w:rPr>
                <w:rFonts w:ascii="宋体" w:hAnsi="宋体" w:cs="宋体"/>
                <w:b/>
                <w:kern w:val="0"/>
                <w:sz w:val="24"/>
                <w:szCs w:val="24"/>
                <w:highlight w:val="none"/>
              </w:rPr>
            </w:pPr>
          </w:p>
          <w:p w14:paraId="4A99134D">
            <w:pPr>
              <w:topLinePunct/>
              <w:snapToGrid w:val="0"/>
              <w:spacing w:line="360" w:lineRule="auto"/>
              <w:contextualSpacing/>
              <w:jc w:val="left"/>
              <w:rPr>
                <w:rFonts w:ascii="宋体" w:hAnsi="宋体" w:cs="宋体"/>
                <w:kern w:val="0"/>
                <w:sz w:val="24"/>
                <w:szCs w:val="24"/>
                <w:highlight w:val="none"/>
              </w:rPr>
            </w:pPr>
            <w:r>
              <w:rPr>
                <w:rFonts w:hint="eastAsia" w:ascii="宋体" w:hAnsi="宋体" w:cs="宋体"/>
                <w:b/>
                <w:kern w:val="0"/>
                <w:sz w:val="24"/>
                <w:szCs w:val="24"/>
                <w:highlight w:val="none"/>
              </w:rPr>
              <w:t>甲方地址：</w:t>
            </w:r>
          </w:p>
          <w:p w14:paraId="5E27DBA8">
            <w:pPr>
              <w:topLinePunct/>
              <w:snapToGrid w:val="0"/>
              <w:spacing w:line="360" w:lineRule="auto"/>
              <w:contextualSpacing/>
              <w:jc w:val="left"/>
              <w:rPr>
                <w:rFonts w:ascii="宋体" w:hAnsi="宋体" w:cs="宋体"/>
                <w:sz w:val="24"/>
                <w:szCs w:val="24"/>
                <w:highlight w:val="none"/>
              </w:rPr>
            </w:pPr>
            <w:r>
              <w:rPr>
                <w:rFonts w:hint="eastAsia" w:ascii="宋体" w:hAnsi="宋体" w:cs="宋体"/>
                <w:b/>
                <w:kern w:val="0"/>
                <w:sz w:val="24"/>
                <w:szCs w:val="24"/>
                <w:highlight w:val="none"/>
              </w:rPr>
              <w:t>电话：</w:t>
            </w:r>
          </w:p>
          <w:p w14:paraId="35D985D4">
            <w:pPr>
              <w:topLinePunct/>
              <w:snapToGrid w:val="0"/>
              <w:spacing w:line="360" w:lineRule="auto"/>
              <w:contextualSpacing/>
              <w:jc w:val="left"/>
              <w:rPr>
                <w:rFonts w:ascii="宋体" w:hAnsi="宋体" w:cs="宋体"/>
                <w:b/>
                <w:kern w:val="0"/>
                <w:sz w:val="24"/>
                <w:szCs w:val="24"/>
                <w:highlight w:val="none"/>
              </w:rPr>
            </w:pPr>
            <w:r>
              <w:rPr>
                <w:rFonts w:hint="eastAsia" w:ascii="宋体" w:hAnsi="宋体" w:cs="宋体"/>
                <w:b/>
                <w:kern w:val="0"/>
                <w:sz w:val="24"/>
                <w:szCs w:val="24"/>
                <w:highlight w:val="none"/>
              </w:rPr>
              <w:t>传真：</w:t>
            </w:r>
          </w:p>
          <w:p w14:paraId="37CD76E1">
            <w:pPr>
              <w:topLinePunct/>
              <w:snapToGrid w:val="0"/>
              <w:spacing w:line="360" w:lineRule="auto"/>
              <w:contextualSpacing/>
              <w:jc w:val="left"/>
              <w:rPr>
                <w:rFonts w:ascii="宋体" w:hAnsi="宋体" w:cs="宋体"/>
                <w:kern w:val="0"/>
                <w:sz w:val="24"/>
                <w:szCs w:val="24"/>
                <w:highlight w:val="none"/>
              </w:rPr>
            </w:pPr>
            <w:r>
              <w:rPr>
                <w:rFonts w:hint="eastAsia" w:ascii="宋体" w:hAnsi="宋体" w:cs="宋体"/>
                <w:b/>
                <w:kern w:val="0"/>
                <w:sz w:val="24"/>
                <w:szCs w:val="24"/>
                <w:highlight w:val="none"/>
              </w:rPr>
              <w:t>邮编：</w:t>
            </w:r>
          </w:p>
          <w:p w14:paraId="0A6BEF15">
            <w:pPr>
              <w:topLinePunct/>
              <w:snapToGrid w:val="0"/>
              <w:spacing w:line="360" w:lineRule="auto"/>
              <w:ind w:left="482"/>
              <w:contextualSpacing/>
              <w:jc w:val="left"/>
              <w:rPr>
                <w:rFonts w:ascii="宋体" w:hAnsi="宋体" w:cs="宋体"/>
                <w:b/>
                <w:kern w:val="0"/>
                <w:sz w:val="24"/>
                <w:szCs w:val="24"/>
                <w:highlight w:val="none"/>
              </w:rPr>
            </w:pPr>
          </w:p>
          <w:p w14:paraId="54CD994B">
            <w:pPr>
              <w:topLinePunct/>
              <w:snapToGrid w:val="0"/>
              <w:spacing w:line="360" w:lineRule="auto"/>
              <w:ind w:left="482"/>
              <w:contextualSpacing/>
              <w:jc w:val="left"/>
              <w:rPr>
                <w:rFonts w:ascii="宋体" w:hAnsi="宋体" w:cs="宋体"/>
                <w:b/>
                <w:kern w:val="0"/>
                <w:sz w:val="24"/>
                <w:szCs w:val="24"/>
                <w:highlight w:val="none"/>
              </w:rPr>
            </w:pPr>
          </w:p>
          <w:p w14:paraId="6AB28CB8">
            <w:pPr>
              <w:topLinePunct/>
              <w:snapToGrid w:val="0"/>
              <w:spacing w:line="360" w:lineRule="auto"/>
              <w:ind w:left="482"/>
              <w:contextualSpacing/>
              <w:jc w:val="left"/>
              <w:rPr>
                <w:rFonts w:ascii="宋体" w:hAnsi="宋体" w:cs="宋体"/>
                <w:b/>
                <w:kern w:val="0"/>
                <w:sz w:val="24"/>
                <w:szCs w:val="24"/>
                <w:highlight w:val="none"/>
              </w:rPr>
            </w:pPr>
          </w:p>
          <w:p w14:paraId="29599DDE">
            <w:pPr>
              <w:pStyle w:val="2"/>
              <w:spacing w:line="360" w:lineRule="auto"/>
              <w:rPr>
                <w:sz w:val="24"/>
                <w:szCs w:val="24"/>
                <w:highlight w:val="none"/>
              </w:rPr>
            </w:pPr>
          </w:p>
          <w:p w14:paraId="23DBC6D0">
            <w:pPr>
              <w:pStyle w:val="2"/>
              <w:spacing w:line="360" w:lineRule="auto"/>
              <w:rPr>
                <w:sz w:val="24"/>
                <w:szCs w:val="24"/>
                <w:highlight w:val="none"/>
              </w:rPr>
            </w:pPr>
          </w:p>
          <w:p w14:paraId="26EECEC2">
            <w:pPr>
              <w:topLinePunct/>
              <w:snapToGrid w:val="0"/>
              <w:spacing w:line="360" w:lineRule="auto"/>
              <w:contextualSpacing/>
              <w:jc w:val="left"/>
              <w:rPr>
                <w:rFonts w:ascii="宋体" w:hAnsi="宋体" w:cs="宋体"/>
                <w:b/>
                <w:kern w:val="0"/>
                <w:sz w:val="24"/>
                <w:szCs w:val="24"/>
                <w:highlight w:val="none"/>
              </w:rPr>
            </w:pPr>
            <w:r>
              <w:rPr>
                <w:rFonts w:hint="eastAsia" w:ascii="宋体" w:hAnsi="宋体" w:cs="宋体"/>
                <w:b/>
                <w:kern w:val="0"/>
                <w:sz w:val="24"/>
                <w:szCs w:val="24"/>
                <w:highlight w:val="none"/>
              </w:rPr>
              <w:t>甲方代表签字：</w:t>
            </w:r>
          </w:p>
          <w:p w14:paraId="4FA8BAD1">
            <w:pPr>
              <w:topLinePunct/>
              <w:snapToGrid w:val="0"/>
              <w:spacing w:line="360" w:lineRule="auto"/>
              <w:contextualSpacing/>
              <w:jc w:val="left"/>
              <w:rPr>
                <w:rFonts w:ascii="宋体" w:hAnsi="宋体" w:cs="宋体"/>
                <w:b/>
                <w:kern w:val="0"/>
                <w:sz w:val="24"/>
                <w:szCs w:val="24"/>
                <w:highlight w:val="none"/>
              </w:rPr>
            </w:pPr>
          </w:p>
          <w:p w14:paraId="5DCEC20C">
            <w:pPr>
              <w:pStyle w:val="2"/>
              <w:spacing w:line="360" w:lineRule="auto"/>
              <w:rPr>
                <w:sz w:val="24"/>
                <w:szCs w:val="24"/>
                <w:highlight w:val="none"/>
              </w:rPr>
            </w:pPr>
          </w:p>
          <w:p w14:paraId="4818CC3C">
            <w:pPr>
              <w:pStyle w:val="2"/>
              <w:spacing w:line="360" w:lineRule="auto"/>
              <w:rPr>
                <w:sz w:val="24"/>
                <w:szCs w:val="24"/>
                <w:highlight w:val="none"/>
              </w:rPr>
            </w:pPr>
          </w:p>
          <w:p w14:paraId="76CECBE8">
            <w:pPr>
              <w:topLinePunct/>
              <w:snapToGrid w:val="0"/>
              <w:spacing w:before="312" w:beforeLines="100" w:line="360" w:lineRule="auto"/>
              <w:contextualSpacing/>
              <w:jc w:val="left"/>
              <w:rPr>
                <w:rFonts w:ascii="宋体" w:hAnsi="宋体" w:cs="宋体"/>
                <w:b/>
                <w:kern w:val="0"/>
                <w:sz w:val="24"/>
                <w:szCs w:val="24"/>
                <w:highlight w:val="none"/>
              </w:rPr>
            </w:pPr>
            <w:r>
              <w:rPr>
                <w:rFonts w:hint="eastAsia" w:ascii="宋体" w:hAnsi="宋体" w:cs="宋体"/>
                <w:b/>
                <w:kern w:val="0"/>
                <w:sz w:val="24"/>
                <w:szCs w:val="24"/>
                <w:highlight w:val="none"/>
              </w:rPr>
              <w:t>甲方盖章：</w:t>
            </w:r>
          </w:p>
          <w:p w14:paraId="733122D6">
            <w:pPr>
              <w:topLinePunct/>
              <w:snapToGrid w:val="0"/>
              <w:spacing w:before="312" w:beforeLines="100" w:line="360" w:lineRule="auto"/>
              <w:contextualSpacing/>
              <w:jc w:val="left"/>
              <w:rPr>
                <w:rFonts w:ascii="宋体" w:hAnsi="宋体" w:cs="宋体"/>
                <w:b/>
                <w:kern w:val="0"/>
                <w:sz w:val="24"/>
                <w:szCs w:val="24"/>
                <w:highlight w:val="none"/>
              </w:rPr>
            </w:pPr>
          </w:p>
          <w:p w14:paraId="5E91FC0A">
            <w:pPr>
              <w:pStyle w:val="2"/>
              <w:spacing w:line="360" w:lineRule="auto"/>
              <w:rPr>
                <w:sz w:val="24"/>
                <w:szCs w:val="24"/>
                <w:highlight w:val="none"/>
              </w:rPr>
            </w:pPr>
          </w:p>
          <w:p w14:paraId="54212A3E">
            <w:pPr>
              <w:topLinePunct/>
              <w:snapToGrid w:val="0"/>
              <w:spacing w:before="312" w:beforeLines="100" w:line="360" w:lineRule="auto"/>
              <w:contextualSpacing/>
              <w:jc w:val="left"/>
              <w:rPr>
                <w:rFonts w:ascii="宋体" w:hAnsi="宋体" w:cs="宋体"/>
                <w:b/>
                <w:sz w:val="24"/>
                <w:szCs w:val="24"/>
                <w:highlight w:val="none"/>
              </w:rPr>
            </w:pPr>
            <w:r>
              <w:rPr>
                <w:rFonts w:hint="eastAsia" w:ascii="宋体" w:hAnsi="宋体" w:cs="宋体"/>
                <w:b/>
                <w:kern w:val="0"/>
                <w:sz w:val="24"/>
                <w:szCs w:val="24"/>
                <w:highlight w:val="none"/>
              </w:rPr>
              <w:t>日期：   年   月   日</w:t>
            </w:r>
          </w:p>
        </w:tc>
        <w:tc>
          <w:tcPr>
            <w:tcW w:w="4535" w:type="dxa"/>
            <w:noWrap w:val="0"/>
            <w:vAlign w:val="top"/>
          </w:tcPr>
          <w:p w14:paraId="341D4408">
            <w:pPr>
              <w:topLinePunct/>
              <w:snapToGrid w:val="0"/>
              <w:spacing w:line="360" w:lineRule="auto"/>
              <w:ind w:left="1205" w:hanging="1205" w:hangingChars="500"/>
              <w:contextualSpacing/>
              <w:jc w:val="left"/>
              <w:rPr>
                <w:rFonts w:ascii="宋体" w:hAnsi="宋体" w:cs="宋体"/>
                <w:b/>
                <w:kern w:val="0"/>
                <w:sz w:val="24"/>
                <w:szCs w:val="24"/>
                <w:highlight w:val="none"/>
              </w:rPr>
            </w:pPr>
            <w:r>
              <w:rPr>
                <w:rFonts w:hint="eastAsia" w:ascii="宋体" w:hAnsi="宋体" w:cs="宋体"/>
                <w:b/>
                <w:kern w:val="0"/>
                <w:sz w:val="24"/>
                <w:szCs w:val="24"/>
                <w:highlight w:val="none"/>
              </w:rPr>
              <w:t>乙方名称：</w:t>
            </w:r>
          </w:p>
          <w:p w14:paraId="798B4056">
            <w:pPr>
              <w:pStyle w:val="2"/>
              <w:spacing w:line="360" w:lineRule="auto"/>
              <w:rPr>
                <w:sz w:val="24"/>
                <w:szCs w:val="24"/>
                <w:highlight w:val="none"/>
              </w:rPr>
            </w:pPr>
          </w:p>
          <w:p w14:paraId="7FE44EC4"/>
          <w:p w14:paraId="41972744">
            <w:pPr>
              <w:pStyle w:val="2"/>
              <w:spacing w:line="360" w:lineRule="auto"/>
              <w:rPr>
                <w:sz w:val="24"/>
                <w:szCs w:val="24"/>
                <w:highlight w:val="none"/>
              </w:rPr>
            </w:pPr>
          </w:p>
          <w:p w14:paraId="02027390">
            <w:pPr>
              <w:topLinePunct/>
              <w:snapToGrid w:val="0"/>
              <w:spacing w:line="360" w:lineRule="auto"/>
              <w:ind w:left="1205" w:hanging="1205" w:hangingChars="500"/>
              <w:contextualSpacing/>
              <w:jc w:val="left"/>
              <w:rPr>
                <w:rFonts w:ascii="宋体" w:hAnsi="宋体" w:cs="宋体"/>
                <w:sz w:val="24"/>
                <w:szCs w:val="24"/>
                <w:highlight w:val="none"/>
              </w:rPr>
            </w:pPr>
            <w:r>
              <w:rPr>
                <w:rFonts w:hint="eastAsia" w:ascii="宋体" w:hAnsi="宋体" w:cs="宋体"/>
                <w:b/>
                <w:sz w:val="24"/>
                <w:szCs w:val="24"/>
                <w:highlight w:val="none"/>
              </w:rPr>
              <w:t>乙方地址：</w:t>
            </w:r>
          </w:p>
          <w:p w14:paraId="779BFE3F">
            <w:pPr>
              <w:topLinePunct/>
              <w:snapToGrid w:val="0"/>
              <w:spacing w:line="360" w:lineRule="auto"/>
              <w:contextualSpacing/>
              <w:jc w:val="left"/>
              <w:rPr>
                <w:rFonts w:ascii="宋体" w:hAnsi="宋体" w:cs="宋体"/>
                <w:b/>
                <w:sz w:val="24"/>
                <w:szCs w:val="24"/>
                <w:highlight w:val="none"/>
              </w:rPr>
            </w:pPr>
            <w:r>
              <w:rPr>
                <w:rFonts w:hint="eastAsia" w:ascii="宋体" w:hAnsi="宋体" w:cs="宋体"/>
                <w:b/>
                <w:sz w:val="24"/>
                <w:szCs w:val="24"/>
                <w:highlight w:val="none"/>
              </w:rPr>
              <w:t>电话：</w:t>
            </w:r>
          </w:p>
          <w:p w14:paraId="2E63AED8">
            <w:pPr>
              <w:topLinePunct/>
              <w:snapToGrid w:val="0"/>
              <w:spacing w:line="360" w:lineRule="auto"/>
              <w:contextualSpacing/>
              <w:jc w:val="left"/>
              <w:rPr>
                <w:rFonts w:ascii="宋体" w:hAnsi="宋体" w:cs="宋体"/>
                <w:sz w:val="24"/>
                <w:szCs w:val="24"/>
                <w:highlight w:val="none"/>
              </w:rPr>
            </w:pPr>
            <w:r>
              <w:rPr>
                <w:rFonts w:hint="eastAsia" w:ascii="宋体" w:hAnsi="宋体" w:cs="宋体"/>
                <w:b/>
                <w:sz w:val="24"/>
                <w:szCs w:val="24"/>
                <w:highlight w:val="none"/>
              </w:rPr>
              <w:t>传真：</w:t>
            </w:r>
          </w:p>
          <w:p w14:paraId="5957FBEC">
            <w:pPr>
              <w:topLinePunct/>
              <w:snapToGrid w:val="0"/>
              <w:spacing w:line="360" w:lineRule="auto"/>
              <w:contextualSpacing/>
              <w:jc w:val="left"/>
              <w:rPr>
                <w:rFonts w:ascii="宋体" w:hAnsi="宋体" w:cs="宋体"/>
                <w:sz w:val="24"/>
                <w:szCs w:val="24"/>
                <w:highlight w:val="none"/>
              </w:rPr>
            </w:pPr>
            <w:r>
              <w:rPr>
                <w:rFonts w:hint="eastAsia" w:ascii="宋体" w:hAnsi="宋体" w:cs="宋体"/>
                <w:b/>
                <w:sz w:val="24"/>
                <w:szCs w:val="24"/>
                <w:highlight w:val="none"/>
              </w:rPr>
              <w:t>邮编：</w:t>
            </w:r>
          </w:p>
          <w:p w14:paraId="67641C29">
            <w:pPr>
              <w:topLinePunct/>
              <w:snapToGrid w:val="0"/>
              <w:spacing w:line="360" w:lineRule="auto"/>
              <w:ind w:left="1181" w:hanging="1181" w:hangingChars="490"/>
              <w:contextualSpacing/>
              <w:jc w:val="left"/>
              <w:rPr>
                <w:rFonts w:ascii="宋体" w:hAnsi="宋体" w:cs="宋体"/>
                <w:sz w:val="24"/>
                <w:szCs w:val="24"/>
                <w:highlight w:val="none"/>
              </w:rPr>
            </w:pPr>
            <w:r>
              <w:rPr>
                <w:rFonts w:hint="eastAsia" w:ascii="宋体" w:hAnsi="宋体" w:cs="宋体"/>
                <w:b/>
                <w:sz w:val="24"/>
                <w:szCs w:val="24"/>
                <w:highlight w:val="none"/>
              </w:rPr>
              <w:t>开户银行：</w:t>
            </w:r>
          </w:p>
          <w:p w14:paraId="0AC29CDB">
            <w:pPr>
              <w:topLinePunct/>
              <w:snapToGrid w:val="0"/>
              <w:spacing w:line="360" w:lineRule="auto"/>
              <w:ind w:left="1181" w:hanging="1181" w:hangingChars="490"/>
              <w:contextualSpacing/>
              <w:jc w:val="left"/>
              <w:rPr>
                <w:rFonts w:ascii="宋体" w:hAnsi="宋体" w:cs="宋体"/>
                <w:sz w:val="24"/>
                <w:szCs w:val="24"/>
                <w:highlight w:val="none"/>
              </w:rPr>
            </w:pPr>
            <w:r>
              <w:rPr>
                <w:rFonts w:hint="eastAsia" w:ascii="宋体" w:hAnsi="宋体" w:cs="宋体"/>
                <w:b/>
                <w:sz w:val="24"/>
                <w:szCs w:val="24"/>
                <w:highlight w:val="none"/>
              </w:rPr>
              <w:t>帐号：</w:t>
            </w:r>
          </w:p>
          <w:p w14:paraId="4C589411">
            <w:pPr>
              <w:topLinePunct/>
              <w:snapToGrid w:val="0"/>
              <w:spacing w:line="360" w:lineRule="auto"/>
              <w:ind w:left="482"/>
              <w:contextualSpacing/>
              <w:jc w:val="left"/>
              <w:rPr>
                <w:rFonts w:ascii="宋体" w:hAnsi="宋体" w:cs="宋体"/>
                <w:b/>
                <w:kern w:val="0"/>
                <w:sz w:val="24"/>
                <w:szCs w:val="24"/>
                <w:highlight w:val="none"/>
              </w:rPr>
            </w:pPr>
          </w:p>
          <w:p w14:paraId="22CB96D9">
            <w:pPr>
              <w:topLinePunct/>
              <w:snapToGrid w:val="0"/>
              <w:spacing w:line="360" w:lineRule="auto"/>
              <w:ind w:left="482"/>
              <w:contextualSpacing/>
              <w:jc w:val="left"/>
              <w:rPr>
                <w:rFonts w:ascii="宋体" w:hAnsi="宋体" w:cs="宋体"/>
                <w:b/>
                <w:kern w:val="0"/>
                <w:sz w:val="24"/>
                <w:szCs w:val="24"/>
                <w:highlight w:val="none"/>
              </w:rPr>
            </w:pPr>
          </w:p>
          <w:p w14:paraId="5C7BC442">
            <w:pPr>
              <w:topLinePunct/>
              <w:snapToGrid w:val="0"/>
              <w:spacing w:line="360" w:lineRule="auto"/>
              <w:contextualSpacing/>
              <w:jc w:val="left"/>
              <w:rPr>
                <w:rFonts w:hint="eastAsia" w:ascii="宋体" w:hAnsi="宋体" w:cs="宋体"/>
                <w:b/>
                <w:kern w:val="0"/>
                <w:sz w:val="24"/>
                <w:szCs w:val="24"/>
                <w:highlight w:val="none"/>
              </w:rPr>
            </w:pPr>
          </w:p>
          <w:p w14:paraId="5B59D49A">
            <w:pPr>
              <w:topLinePunct/>
              <w:snapToGrid w:val="0"/>
              <w:spacing w:line="360" w:lineRule="auto"/>
              <w:contextualSpacing/>
              <w:jc w:val="left"/>
              <w:rPr>
                <w:rFonts w:ascii="宋体" w:hAnsi="宋体" w:cs="宋体"/>
                <w:b/>
                <w:kern w:val="0"/>
                <w:sz w:val="24"/>
                <w:szCs w:val="24"/>
                <w:highlight w:val="none"/>
              </w:rPr>
            </w:pPr>
            <w:r>
              <w:rPr>
                <w:rFonts w:hint="eastAsia" w:ascii="宋体" w:hAnsi="宋体" w:cs="宋体"/>
                <w:b/>
                <w:kern w:val="0"/>
                <w:sz w:val="24"/>
                <w:szCs w:val="24"/>
                <w:highlight w:val="none"/>
              </w:rPr>
              <w:t>乙方代表签字：</w:t>
            </w:r>
          </w:p>
          <w:p w14:paraId="73CC2F1F">
            <w:pPr>
              <w:topLinePunct/>
              <w:snapToGrid w:val="0"/>
              <w:spacing w:line="360" w:lineRule="auto"/>
              <w:contextualSpacing/>
              <w:jc w:val="left"/>
              <w:rPr>
                <w:rFonts w:ascii="宋体" w:hAnsi="宋体" w:cs="宋体"/>
                <w:b/>
                <w:kern w:val="0"/>
                <w:sz w:val="24"/>
                <w:szCs w:val="24"/>
                <w:highlight w:val="none"/>
              </w:rPr>
            </w:pPr>
          </w:p>
          <w:p w14:paraId="11042FBC">
            <w:pPr>
              <w:pStyle w:val="2"/>
              <w:spacing w:line="360" w:lineRule="auto"/>
              <w:rPr>
                <w:sz w:val="24"/>
                <w:szCs w:val="24"/>
                <w:highlight w:val="none"/>
              </w:rPr>
            </w:pPr>
          </w:p>
          <w:p w14:paraId="02126743">
            <w:pPr>
              <w:pStyle w:val="2"/>
              <w:spacing w:line="360" w:lineRule="auto"/>
              <w:rPr>
                <w:sz w:val="24"/>
                <w:szCs w:val="24"/>
                <w:highlight w:val="none"/>
              </w:rPr>
            </w:pPr>
          </w:p>
          <w:p w14:paraId="5328E0D2">
            <w:pPr>
              <w:topLinePunct/>
              <w:snapToGrid w:val="0"/>
              <w:spacing w:before="312" w:beforeLines="100" w:line="360" w:lineRule="auto"/>
              <w:contextualSpacing/>
              <w:jc w:val="left"/>
              <w:rPr>
                <w:rFonts w:ascii="宋体" w:hAnsi="宋体" w:cs="宋体"/>
                <w:b/>
                <w:kern w:val="0"/>
                <w:sz w:val="24"/>
                <w:szCs w:val="24"/>
                <w:highlight w:val="none"/>
              </w:rPr>
            </w:pPr>
            <w:r>
              <w:rPr>
                <w:rFonts w:hint="eastAsia" w:ascii="宋体" w:hAnsi="宋体" w:cs="宋体"/>
                <w:b/>
                <w:kern w:val="0"/>
                <w:sz w:val="24"/>
                <w:szCs w:val="24"/>
                <w:highlight w:val="none"/>
              </w:rPr>
              <w:t>乙方盖章：</w:t>
            </w:r>
          </w:p>
          <w:p w14:paraId="2D4D37C6">
            <w:pPr>
              <w:topLinePunct/>
              <w:snapToGrid w:val="0"/>
              <w:spacing w:before="312" w:beforeLines="100" w:line="360" w:lineRule="auto"/>
              <w:contextualSpacing/>
              <w:jc w:val="left"/>
              <w:rPr>
                <w:rFonts w:ascii="宋体" w:hAnsi="宋体" w:cs="宋体"/>
                <w:b/>
                <w:kern w:val="0"/>
                <w:sz w:val="24"/>
                <w:szCs w:val="24"/>
                <w:highlight w:val="none"/>
              </w:rPr>
            </w:pPr>
          </w:p>
          <w:p w14:paraId="29CAF04E">
            <w:pPr>
              <w:topLinePunct/>
              <w:snapToGrid w:val="0"/>
              <w:spacing w:before="312" w:beforeLines="100" w:line="360" w:lineRule="auto"/>
              <w:contextualSpacing/>
              <w:jc w:val="left"/>
              <w:rPr>
                <w:rFonts w:ascii="宋体" w:hAnsi="宋体" w:cs="宋体"/>
                <w:b/>
                <w:kern w:val="0"/>
                <w:sz w:val="24"/>
                <w:szCs w:val="24"/>
                <w:highlight w:val="none"/>
              </w:rPr>
            </w:pPr>
          </w:p>
          <w:p w14:paraId="0D2BE9C1">
            <w:pPr>
              <w:pStyle w:val="2"/>
              <w:spacing w:line="360" w:lineRule="auto"/>
              <w:rPr>
                <w:sz w:val="24"/>
                <w:szCs w:val="24"/>
                <w:highlight w:val="none"/>
              </w:rPr>
            </w:pPr>
          </w:p>
          <w:p w14:paraId="455840D2">
            <w:pPr>
              <w:topLinePunct/>
              <w:snapToGrid w:val="0"/>
              <w:spacing w:before="312" w:beforeLines="100" w:line="360" w:lineRule="auto"/>
              <w:contextualSpacing/>
              <w:jc w:val="left"/>
              <w:rPr>
                <w:rFonts w:ascii="宋体" w:hAnsi="宋体" w:cs="宋体"/>
                <w:b/>
                <w:sz w:val="24"/>
                <w:szCs w:val="24"/>
                <w:highlight w:val="none"/>
              </w:rPr>
            </w:pPr>
            <w:r>
              <w:rPr>
                <w:rFonts w:hint="eastAsia" w:ascii="宋体" w:hAnsi="宋体" w:cs="宋体"/>
                <w:b/>
                <w:kern w:val="0"/>
                <w:sz w:val="24"/>
                <w:szCs w:val="24"/>
                <w:highlight w:val="none"/>
              </w:rPr>
              <w:t>日期：   年   月   日</w:t>
            </w:r>
          </w:p>
        </w:tc>
      </w:tr>
    </w:tbl>
    <w:p w14:paraId="36249DB5">
      <w:pPr>
        <w:spacing w:before="207" w:line="356" w:lineRule="auto"/>
        <w:ind w:right="1799"/>
        <w:rPr>
          <w:rFonts w:hint="eastAsia" w:ascii="宋体" w:hAnsi="宋体" w:eastAsia="宋体" w:cs="宋体"/>
          <w:spacing w:val="3"/>
          <w:sz w:val="20"/>
          <w:szCs w:val="20"/>
          <w:lang w:val="en-US" w:eastAsia="zh-Hans"/>
        </w:rPr>
      </w:pPr>
    </w:p>
    <w:p w14:paraId="5BECAACA">
      <w:bookmarkStart w:id="23" w:name="_GoBack"/>
      <w:bookmarkEnd w:id="23"/>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1BDFFF">
    <w:pPr>
      <w:spacing w:line="228" w:lineRule="auto"/>
      <w:rPr>
        <w:rFonts w:ascii="宋体" w:hAnsi="宋体" w:eastAsia="宋体" w:cs="宋体"/>
        <w:sz w:val="15"/>
        <w:szCs w:val="1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F00B17"/>
    <w:multiLevelType w:val="singleLevel"/>
    <w:tmpl w:val="19F00B1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F4647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57" w:lineRule="atLeast"/>
      <w:jc w:val="both"/>
      <w:textAlignment w:val="baseline"/>
    </w:pPr>
    <w:rPr>
      <w:rFonts w:ascii="Times New Roman" w:hAnsi="Times New Roman" w:eastAsia="宋体" w:cs="Times New Roman"/>
      <w:color w:val="000000"/>
      <w:sz w:val="21"/>
      <w:u w:val="none" w:color="000000"/>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snapToGrid w:val="0"/>
      <w:spacing w:line="360" w:lineRule="auto"/>
    </w:pPr>
    <w:rPr>
      <w:rFonts w:ascii="Arial" w:hAnsi="Arial" w:eastAsia="FangSong_GB2312"/>
      <w:sz w:val="31"/>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2025-06-03T03:12:57Z</dcterms:created>
  <dc:creator>Administrator</dc:creator>
  <cp:lastModifiedBy>韩朵</cp:lastModifiedBy>
  <dcterms:modified xsi:type="dcterms:W3CDTF">2025-06-03T03:13:01Z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eyJoZGlkIjoiNmQ0NGQ4MGM5OWU4YzVjNjVkMmVkMGNmYjk1NGQzMWUiLCJ1c2VySWQiOiI0NzI2OTg0NjMifQ==</vt:lpwstr>
  </property>
  <property fmtid="{D5CDD505-2E9C-101B-9397-08002B2CF9AE}" pid="4" name="ICV">
    <vt:lpwstr>74EC5FC10C5946D49BB36D0D8E6765D1_12</vt:lpwstr>
  </property>
</Properties>
</file>