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版本号：RH采字【20250614】号20250624002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初中学业水平理化生实验操作智考系统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RH采字【20250614】号</w:t>
      </w:r>
      <w:r>
        <w:br/>
      </w:r>
      <w:r>
        <w:br/>
      </w:r>
      <w:r>
        <w:br/>
      </w:r>
    </w:p>
    <w:p>
      <w:pPr>
        <w:pStyle w:val="null3"/>
        <w:jc w:val="center"/>
        <w:outlineLvl w:val="2"/>
      </w:pPr>
      <w:r>
        <w:rPr>
          <w:rFonts w:ascii="仿宋_GB2312" w:hAnsi="仿宋_GB2312" w:cs="仿宋_GB2312" w:eastAsia="仿宋_GB2312"/>
          <w:sz w:val="28"/>
          <w:b/>
        </w:rPr>
        <w:t>西安高级中学</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西安高级中学</w:t>
      </w:r>
      <w:r>
        <w:rPr>
          <w:rFonts w:ascii="仿宋_GB2312" w:hAnsi="仿宋_GB2312" w:cs="仿宋_GB2312" w:eastAsia="仿宋_GB2312"/>
        </w:rPr>
        <w:t>委托，拟对</w:t>
      </w:r>
      <w:r>
        <w:rPr>
          <w:rFonts w:ascii="仿宋_GB2312" w:hAnsi="仿宋_GB2312" w:cs="仿宋_GB2312" w:eastAsia="仿宋_GB2312"/>
        </w:rPr>
        <w:t>初中学业水平理化生实验操作智考系统</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RH采字【20250614】号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初中学业水平理化生实验操作智考系统</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采购初中学业水平理化生实验操作智考系统和相关实验仪器设备等。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证明：（三种形式的资料提供任何一种即可）①提供2023年或2024年财务审计报告（成立时间至磋商时间不足一年的可提供成立后任意时段的资产负债表）；②提供基本存款账户信息及磋商日期前三个月内其基本存款账户开户银行出具的资信证明；③财政部门认可的政府采购专业担保机构出具的投标担保函；（依法不需要提供财务状况的供应商应提供相关证明）</w:t>
      </w:r>
    </w:p>
    <w:p>
      <w:pPr>
        <w:pStyle w:val="null3"/>
      </w:pPr>
      <w:r>
        <w:rPr>
          <w:rFonts w:ascii="仿宋_GB2312" w:hAnsi="仿宋_GB2312" w:cs="仿宋_GB2312" w:eastAsia="仿宋_GB2312"/>
        </w:rPr>
        <w:t>3、税收缴纳证明：提供响应文件提交截止时间一年内至少一个月的纳税证明或完税证明；</w:t>
      </w:r>
    </w:p>
    <w:p>
      <w:pPr>
        <w:pStyle w:val="null3"/>
      </w:pPr>
      <w:r>
        <w:rPr>
          <w:rFonts w:ascii="仿宋_GB2312" w:hAnsi="仿宋_GB2312" w:cs="仿宋_GB2312" w:eastAsia="仿宋_GB2312"/>
        </w:rPr>
        <w:t>4、社保资金缴纳证明：提供响应文件提交截止时间一年内至少一个月的社会保障资金缴存单据或社保机构开具的社会保险参保缴费情况证明；</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6、控股管理关系：提供直接控股和管理关系清单。若与其他供应商存在单位负责人为同一人或者存在直接控股、管理关系的，则按无效响应文件处理；</w:t>
      </w:r>
    </w:p>
    <w:p>
      <w:pPr>
        <w:pStyle w:val="null3"/>
      </w:pPr>
      <w:r>
        <w:rPr>
          <w:rFonts w:ascii="仿宋_GB2312" w:hAnsi="仿宋_GB2312" w:cs="仿宋_GB2312" w:eastAsia="仿宋_GB2312"/>
        </w:rPr>
        <w:t>7、设备、技术能力书面声明：提供具有履行合同所必需的设备和专业技术能力书面声明函；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西安市未央区渭滨路43号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侯老师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029-81711026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刘菲、刘轩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18092403087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不涉及</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不涉及</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不涉及</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代理服务费收费标准：参考《招标代理服务收费管理暂行办法》（计价格[2002]1980号）文件计取。 代理服务费缴纳及账户信息：（转账汇款时请注明“RH采字-【2025****】号”） 开户名称：瑞恒项目管理有限公司 开户行：工行西安城南科技支行 账 号：3700024819200044620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西安高级中学</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西安高级中学</w:t>
      </w:r>
      <w:r>
        <w:rPr>
          <w:rFonts w:ascii="仿宋_GB2312" w:hAnsi="仿宋_GB2312" w:cs="仿宋_GB2312" w:eastAsia="仿宋_GB2312"/>
        </w:rPr>
        <w:t>负责解释。除上述磋商文件内容，其他内容由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按照采购文件、响应文件及合同约定内容进行验收。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联系人：刘菲、刘轩</w:t>
      </w:r>
    </w:p>
    <w:p>
      <w:pPr>
        <w:pStyle w:val="null3"/>
      </w:pPr>
      <w:r>
        <w:rPr>
          <w:rFonts w:ascii="仿宋_GB2312" w:hAnsi="仿宋_GB2312" w:cs="仿宋_GB2312" w:eastAsia="仿宋_GB2312"/>
        </w:rPr>
        <w:t>联系电话：18092403087</w:t>
      </w:r>
    </w:p>
    <w:p>
      <w:pPr>
        <w:pStyle w:val="null3"/>
      </w:pPr>
      <w:r>
        <w:rPr>
          <w:rFonts w:ascii="仿宋_GB2312" w:hAnsi="仿宋_GB2312" w:cs="仿宋_GB2312" w:eastAsia="仿宋_GB2312"/>
        </w:rPr>
        <w:t>地址：陕西省西安市曲江新区雁翔路3269号旺座曲江D座30层3001号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采购初中学业水平理化生实验操作智考系统和相关实验仪器设备等。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1,760,000.00</w:t>
      </w:r>
    </w:p>
    <w:p>
      <w:pPr>
        <w:pStyle w:val="null3"/>
      </w:pPr>
      <w:r>
        <w:rPr>
          <w:rFonts w:ascii="仿宋_GB2312" w:hAnsi="仿宋_GB2312" w:cs="仿宋_GB2312" w:eastAsia="仿宋_GB2312"/>
        </w:rPr>
        <w:t>采购包最高限价（元）: 1,760,000.00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初中学业水平理化生实验操作智考系统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标的名称：初中学业水平理化生实验操作智考系统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rPr>
              <w:t>清单</w:t>
            </w:r>
          </w:p>
          <w:tbl>
            <w:tblPr>
              <w:tblBorders>
                <w:top w:val="none" w:color="000000" w:sz="4"/>
                <w:left w:val="none" w:color="000000" w:sz="4"/>
                <w:bottom w:val="none" w:color="000000" w:sz="4"/>
                <w:right w:val="none" w:color="000000" w:sz="4"/>
                <w:insideH w:val="none"/>
                <w:insideV w:val="none"/>
              </w:tblBorders>
            </w:tblPr>
            <w:tblGrid>
              <w:gridCol w:w="124"/>
              <w:gridCol w:w="186"/>
              <w:gridCol w:w="1826"/>
              <w:gridCol w:w="208"/>
              <w:gridCol w:w="208"/>
            </w:tblGrid>
            <w:tr>
              <w:tc>
                <w:tcPr>
                  <w:tcW w:type="dxa" w:w="255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w:t>
                  </w:r>
                  <w:r>
                    <w:rPr>
                      <w:rFonts w:ascii="仿宋_GB2312" w:hAnsi="仿宋_GB2312" w:cs="仿宋_GB2312" w:eastAsia="仿宋_GB2312"/>
                      <w:sz w:val="21"/>
                      <w:b/>
                    </w:rPr>
                    <w:t>、校级实验教考平台系统配置</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产品名称</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考点管理模块</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采用</w:t>
                  </w:r>
                  <w:r>
                    <w:rPr>
                      <w:rFonts w:ascii="仿宋_GB2312" w:hAnsi="仿宋_GB2312" w:cs="仿宋_GB2312" w:eastAsia="仿宋_GB2312"/>
                      <w:sz w:val="21"/>
                    </w:rPr>
                    <w:t>B/S</w:t>
                  </w:r>
                  <w:r>
                    <w:rPr>
                      <w:rFonts w:ascii="仿宋_GB2312" w:hAnsi="仿宋_GB2312" w:cs="仿宋_GB2312" w:eastAsia="仿宋_GB2312"/>
                      <w:sz w:val="21"/>
                    </w:rPr>
                    <w:t>架构，用于考试用户体系，场所，设备等基础信息管理。</w:t>
                  </w:r>
                </w:p>
                <w:p>
                  <w:pPr>
                    <w:pStyle w:val="null3"/>
                  </w:pPr>
                  <w:r>
                    <w:rPr>
                      <w:rFonts w:ascii="仿宋_GB2312" w:hAnsi="仿宋_GB2312" w:cs="仿宋_GB2312" w:eastAsia="仿宋_GB2312"/>
                      <w:sz w:val="21"/>
                    </w:rPr>
                    <w:t>1</w:t>
                  </w:r>
                  <w:r>
                    <w:rPr>
                      <w:rFonts w:ascii="仿宋_GB2312" w:hAnsi="仿宋_GB2312" w:cs="仿宋_GB2312" w:eastAsia="仿宋_GB2312"/>
                      <w:sz w:val="21"/>
                    </w:rPr>
                    <w:t>、首页可展示当前正在进行中的考试计划，能够显示包括但不限于考试状态、考试名称，开始及结束时间，统计考点数量和考生数量等信息，可展开查看计划详情，查看该计划下人员、场所、进度、场次、</w:t>
                  </w:r>
                  <w:r>
                    <w:rPr>
                      <w:rFonts w:ascii="仿宋_GB2312" w:hAnsi="仿宋_GB2312" w:cs="仿宋_GB2312" w:eastAsia="仿宋_GB2312"/>
                      <w:sz w:val="21"/>
                    </w:rPr>
                    <w:t>AI</w:t>
                  </w:r>
                  <w:r>
                    <w:rPr>
                      <w:rFonts w:ascii="仿宋_GB2312" w:hAnsi="仿宋_GB2312" w:cs="仿宋_GB2312" w:eastAsia="仿宋_GB2312"/>
                      <w:sz w:val="21"/>
                    </w:rPr>
                    <w:t>评分类型等信息，可对本级创建未发布的考试计划进行调整；</w:t>
                  </w:r>
                </w:p>
                <w:p>
                  <w:pPr>
                    <w:pStyle w:val="null3"/>
                  </w:pPr>
                  <w:r>
                    <w:rPr>
                      <w:rFonts w:ascii="仿宋_GB2312" w:hAnsi="仿宋_GB2312" w:cs="仿宋_GB2312" w:eastAsia="仿宋_GB2312"/>
                      <w:sz w:val="21"/>
                    </w:rPr>
                    <w:t>2</w:t>
                  </w:r>
                  <w:r>
                    <w:rPr>
                      <w:rFonts w:ascii="仿宋_GB2312" w:hAnsi="仿宋_GB2312" w:cs="仿宋_GB2312" w:eastAsia="仿宋_GB2312"/>
                      <w:sz w:val="21"/>
                    </w:rPr>
                    <w:t>、支持菜单管理、用户管理和权限管理功能，可根据不同的角色自定义配置相应的功能权限和数据权限；</w:t>
                  </w:r>
                </w:p>
                <w:p>
                  <w:pPr>
                    <w:pStyle w:val="null3"/>
                  </w:pPr>
                  <w:r>
                    <w:rPr>
                      <w:rFonts w:ascii="仿宋_GB2312" w:hAnsi="仿宋_GB2312" w:cs="仿宋_GB2312" w:eastAsia="仿宋_GB2312"/>
                      <w:sz w:val="21"/>
                    </w:rPr>
                    <w:t>3</w:t>
                  </w:r>
                  <w:r>
                    <w:rPr>
                      <w:rFonts w:ascii="仿宋_GB2312" w:hAnsi="仿宋_GB2312" w:cs="仿宋_GB2312" w:eastAsia="仿宋_GB2312"/>
                      <w:sz w:val="21"/>
                    </w:rPr>
                    <w:t>、能够查看和管理所有考场，支持新建为物理、化学、生物科目考场或混考考场，支持图形化座位设置；</w:t>
                  </w:r>
                </w:p>
                <w:p>
                  <w:pPr>
                    <w:pStyle w:val="null3"/>
                  </w:pPr>
                  <w:r>
                    <w:rPr>
                      <w:rFonts w:ascii="仿宋_GB2312" w:hAnsi="仿宋_GB2312" w:cs="仿宋_GB2312" w:eastAsia="仿宋_GB2312"/>
                      <w:sz w:val="21"/>
                    </w:rPr>
                    <w:t>4</w:t>
                  </w:r>
                  <w:r>
                    <w:rPr>
                      <w:rFonts w:ascii="仿宋_GB2312" w:hAnsi="仿宋_GB2312" w:cs="仿宋_GB2312" w:eastAsia="仿宋_GB2312"/>
                      <w:sz w:val="21"/>
                    </w:rPr>
                    <w:t>、支持正常考位、备用考位和快速考试考位，支持同时设置备用考位和快速考试两种应急考位模式；</w:t>
                  </w:r>
                </w:p>
                <w:p>
                  <w:pPr>
                    <w:pStyle w:val="null3"/>
                  </w:pPr>
                  <w:r>
                    <w:rPr>
                      <w:rFonts w:ascii="仿宋_GB2312" w:hAnsi="仿宋_GB2312" w:cs="仿宋_GB2312" w:eastAsia="仿宋_GB2312"/>
                      <w:sz w:val="21"/>
                    </w:rPr>
                    <w:t>5</w:t>
                  </w:r>
                  <w:r>
                    <w:rPr>
                      <w:rFonts w:ascii="仿宋_GB2312" w:hAnsi="仿宋_GB2312" w:cs="仿宋_GB2312" w:eastAsia="仿宋_GB2312"/>
                      <w:sz w:val="21"/>
                    </w:rPr>
                    <w:t>、▲支持分别进行人工阅卷方式组题和</w:t>
                  </w:r>
                  <w:r>
                    <w:rPr>
                      <w:rFonts w:ascii="仿宋_GB2312" w:hAnsi="仿宋_GB2312" w:cs="仿宋_GB2312" w:eastAsia="仿宋_GB2312"/>
                      <w:sz w:val="21"/>
                    </w:rPr>
                    <w:t>AI</w:t>
                  </w:r>
                  <w:r>
                    <w:rPr>
                      <w:rFonts w:ascii="仿宋_GB2312" w:hAnsi="仿宋_GB2312" w:cs="仿宋_GB2312" w:eastAsia="仿宋_GB2312"/>
                      <w:sz w:val="21"/>
                    </w:rPr>
                    <w:t>自动评分方式命题，支持查看考题详情，可删除已选择的考题，支持从题库中选择新的考题；（提供合法、合理、合规渠道取得的相关佐证材料包括但不限于：第三方机构检测报告及官网截图（或功能截图、产品彩页）等）；</w:t>
                  </w:r>
                </w:p>
                <w:p>
                  <w:pPr>
                    <w:pStyle w:val="null3"/>
                  </w:pPr>
                  <w:r>
                    <w:rPr>
                      <w:rFonts w:ascii="仿宋_GB2312" w:hAnsi="仿宋_GB2312" w:cs="仿宋_GB2312" w:eastAsia="仿宋_GB2312"/>
                      <w:sz w:val="21"/>
                    </w:rPr>
                    <w:t>6</w:t>
                  </w:r>
                  <w:r>
                    <w:rPr>
                      <w:rFonts w:ascii="仿宋_GB2312" w:hAnsi="仿宋_GB2312" w:cs="仿宋_GB2312" w:eastAsia="仿宋_GB2312"/>
                      <w:sz w:val="21"/>
                    </w:rPr>
                    <w:t>、支持根据不同的考试要求，通过该模板自定义配置需要的实验步骤；</w:t>
                  </w:r>
                </w:p>
                <w:p>
                  <w:pPr>
                    <w:pStyle w:val="null3"/>
                  </w:pPr>
                  <w:r>
                    <w:rPr>
                      <w:rFonts w:ascii="仿宋_GB2312" w:hAnsi="仿宋_GB2312" w:cs="仿宋_GB2312" w:eastAsia="仿宋_GB2312"/>
                      <w:sz w:val="21"/>
                    </w:rPr>
                    <w:t>7</w:t>
                  </w:r>
                  <w:r>
                    <w:rPr>
                      <w:rFonts w:ascii="仿宋_GB2312" w:hAnsi="仿宋_GB2312" w:cs="仿宋_GB2312" w:eastAsia="仿宋_GB2312"/>
                      <w:sz w:val="21"/>
                    </w:rPr>
                    <w:t>、支持答题卡类型包括不限于：普通填空题、单选题、多选题、拍照拖动题、拍照选择题、拍照填空题、看图作答题、填空题；</w:t>
                  </w:r>
                </w:p>
                <w:p>
                  <w:pPr>
                    <w:pStyle w:val="null3"/>
                  </w:pPr>
                  <w:r>
                    <w:rPr>
                      <w:rFonts w:ascii="仿宋_GB2312" w:hAnsi="仿宋_GB2312" w:cs="仿宋_GB2312" w:eastAsia="仿宋_GB2312"/>
                      <w:sz w:val="21"/>
                    </w:rPr>
                    <w:t>8</w:t>
                  </w:r>
                  <w:r>
                    <w:rPr>
                      <w:rFonts w:ascii="仿宋_GB2312" w:hAnsi="仿宋_GB2312" w:cs="仿宋_GB2312" w:eastAsia="仿宋_GB2312"/>
                      <w:sz w:val="21"/>
                    </w:rPr>
                    <w:t>、支持在考试命题时选择实验步骤类别，设置该步骤评分标准及分值，支持上传考题实验配图，编辑考题名称以及填写该考题评分说明；</w:t>
                  </w:r>
                </w:p>
                <w:p>
                  <w:pPr>
                    <w:pStyle w:val="null3"/>
                  </w:pPr>
                  <w:r>
                    <w:rPr>
                      <w:rFonts w:ascii="仿宋_GB2312" w:hAnsi="仿宋_GB2312" w:cs="仿宋_GB2312" w:eastAsia="仿宋_GB2312"/>
                      <w:sz w:val="21"/>
                    </w:rPr>
                    <w:t>9</w:t>
                  </w:r>
                  <w:r>
                    <w:rPr>
                      <w:rFonts w:ascii="仿宋_GB2312" w:hAnsi="仿宋_GB2312" w:cs="仿宋_GB2312" w:eastAsia="仿宋_GB2312"/>
                      <w:sz w:val="21"/>
                    </w:rPr>
                    <w:t>、▲支持手动启动或停止</w:t>
                  </w:r>
                  <w:r>
                    <w:rPr>
                      <w:rFonts w:ascii="仿宋_GB2312" w:hAnsi="仿宋_GB2312" w:cs="仿宋_GB2312" w:eastAsia="仿宋_GB2312"/>
                      <w:sz w:val="21"/>
                    </w:rPr>
                    <w:t>AI</w:t>
                  </w:r>
                  <w:r>
                    <w:rPr>
                      <w:rFonts w:ascii="仿宋_GB2312" w:hAnsi="仿宋_GB2312" w:cs="仿宋_GB2312" w:eastAsia="仿宋_GB2312"/>
                      <w:sz w:val="21"/>
                    </w:rPr>
                    <w:t>考题对应的</w:t>
                  </w:r>
                  <w:r>
                    <w:rPr>
                      <w:rFonts w:ascii="仿宋_GB2312" w:hAnsi="仿宋_GB2312" w:cs="仿宋_GB2312" w:eastAsia="仿宋_GB2312"/>
                      <w:sz w:val="21"/>
                    </w:rPr>
                    <w:t>AI</w:t>
                  </w:r>
                  <w:r>
                    <w:rPr>
                      <w:rFonts w:ascii="仿宋_GB2312" w:hAnsi="仿宋_GB2312" w:cs="仿宋_GB2312" w:eastAsia="仿宋_GB2312"/>
                      <w:sz w:val="21"/>
                    </w:rPr>
                    <w:t>算法模型，启动后能对该</w:t>
                  </w:r>
                  <w:r>
                    <w:rPr>
                      <w:rFonts w:ascii="仿宋_GB2312" w:hAnsi="仿宋_GB2312" w:cs="仿宋_GB2312" w:eastAsia="仿宋_GB2312"/>
                      <w:sz w:val="21"/>
                    </w:rPr>
                    <w:t>AI</w:t>
                  </w:r>
                  <w:r>
                    <w:rPr>
                      <w:rFonts w:ascii="仿宋_GB2312" w:hAnsi="仿宋_GB2312" w:cs="仿宋_GB2312" w:eastAsia="仿宋_GB2312"/>
                      <w:sz w:val="21"/>
                    </w:rPr>
                    <w:t>考题实验的实时操作面面或操作视频进行自动评分（提供合法、合理、合规渠道取得的相关佐证材料包括但不限于：第三方机构检测报告及官网截图（或功能截图、产品彩页）等）；</w:t>
                  </w:r>
                </w:p>
                <w:p>
                  <w:pPr>
                    <w:pStyle w:val="null3"/>
                  </w:pPr>
                  <w:r>
                    <w:rPr>
                      <w:rFonts w:ascii="仿宋_GB2312" w:hAnsi="仿宋_GB2312" w:cs="仿宋_GB2312" w:eastAsia="仿宋_GB2312"/>
                      <w:sz w:val="21"/>
                    </w:rPr>
                    <w:t>10</w:t>
                  </w:r>
                  <w:r>
                    <w:rPr>
                      <w:rFonts w:ascii="仿宋_GB2312" w:hAnsi="仿宋_GB2312" w:cs="仿宋_GB2312" w:eastAsia="仿宋_GB2312"/>
                      <w:sz w:val="21"/>
                    </w:rPr>
                    <w:t>、★支持配置</w:t>
                  </w:r>
                  <w:r>
                    <w:rPr>
                      <w:rFonts w:ascii="仿宋_GB2312" w:hAnsi="仿宋_GB2312" w:cs="仿宋_GB2312" w:eastAsia="仿宋_GB2312"/>
                      <w:sz w:val="21"/>
                    </w:rPr>
                    <w:t xml:space="preserve"> AI</w:t>
                  </w:r>
                  <w:r>
                    <w:rPr>
                      <w:rFonts w:ascii="仿宋_GB2312" w:hAnsi="仿宋_GB2312" w:cs="仿宋_GB2312" w:eastAsia="仿宋_GB2312"/>
                      <w:sz w:val="21"/>
                    </w:rPr>
                    <w:t>考题答题卡，答题卡类型包含</w:t>
                  </w:r>
                  <w:r>
                    <w:rPr>
                      <w:rFonts w:ascii="仿宋_GB2312" w:hAnsi="仿宋_GB2312" w:cs="仿宋_GB2312" w:eastAsia="仿宋_GB2312"/>
                      <w:sz w:val="21"/>
                    </w:rPr>
                    <w:t>:</w:t>
                  </w:r>
                  <w:r>
                    <w:rPr>
                      <w:rFonts w:ascii="仿宋_GB2312" w:hAnsi="仿宋_GB2312" w:cs="仿宋_GB2312" w:eastAsia="仿宋_GB2312"/>
                      <w:sz w:val="21"/>
                    </w:rPr>
                    <w:t>普通填空题、单选题、多选题、拍照题、拍照拖动题、拍照选择题、拍照填空题、看图作答题、算法填空题</w:t>
                  </w:r>
                  <w:r>
                    <w:rPr>
                      <w:rFonts w:ascii="仿宋_GB2312" w:hAnsi="仿宋_GB2312" w:cs="仿宋_GB2312" w:eastAsia="仿宋_GB2312"/>
                      <w:sz w:val="21"/>
                    </w:rPr>
                    <w:t>(</w:t>
                  </w:r>
                  <w:r>
                    <w:rPr>
                      <w:rFonts w:ascii="仿宋_GB2312" w:hAnsi="仿宋_GB2312" w:cs="仿宋_GB2312" w:eastAsia="仿宋_GB2312"/>
                      <w:sz w:val="21"/>
                    </w:rPr>
                    <w:t>数字</w:t>
                  </w:r>
                  <w:r>
                    <w:rPr>
                      <w:rFonts w:ascii="仿宋_GB2312" w:hAnsi="仿宋_GB2312" w:cs="仿宋_GB2312" w:eastAsia="仿宋_GB2312"/>
                      <w:sz w:val="21"/>
                    </w:rPr>
                    <w:t>+</w:t>
                  </w:r>
                  <w:r>
                    <w:rPr>
                      <w:rFonts w:ascii="仿宋_GB2312" w:hAnsi="仿宋_GB2312" w:cs="仿宋_GB2312" w:eastAsia="仿宋_GB2312"/>
                      <w:sz w:val="21"/>
                    </w:rPr>
                    <w:t>单位选择</w:t>
                  </w:r>
                  <w:r>
                    <w:rPr>
                      <w:rFonts w:ascii="仿宋_GB2312" w:hAnsi="仿宋_GB2312" w:cs="仿宋_GB2312" w:eastAsia="仿宋_GB2312"/>
                      <w:sz w:val="21"/>
                    </w:rPr>
                    <w:t>)</w:t>
                  </w:r>
                  <w:r>
                    <w:rPr>
                      <w:rFonts w:ascii="仿宋_GB2312" w:hAnsi="仿宋_GB2312" w:cs="仿宋_GB2312" w:eastAsia="仿宋_GB2312"/>
                      <w:sz w:val="21"/>
                    </w:rPr>
                    <w:t>、判断题、数值表格题、复合表格题、简答题、屏幕绘图题、绘图拍照题、绘图标记题、组合填空题、图片标记题、视频计数题</w:t>
                  </w:r>
                  <w:r>
                    <w:rPr>
                      <w:rFonts w:ascii="仿宋_GB2312" w:hAnsi="仿宋_GB2312" w:cs="仿宋_GB2312" w:eastAsia="仿宋_GB2312"/>
                      <w:sz w:val="20"/>
                    </w:rPr>
                    <w:t xml:space="preserve">[WF1] </w:t>
                  </w:r>
                  <w:r>
                    <w:rPr>
                      <w:rFonts w:ascii="仿宋_GB2312" w:hAnsi="仿宋_GB2312" w:cs="仿宋_GB2312" w:eastAsia="仿宋_GB2312"/>
                      <w:sz w:val="21"/>
                    </w:rPr>
                    <w:t>（提供合法、合理、合规渠道取得的相关佐证材料包括但不限于：第三方机构检测报告及官网截图（或功能截图、产品彩页）等）；</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校级考试计划及编排系统</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采用</w:t>
                  </w:r>
                  <w:r>
                    <w:rPr>
                      <w:rFonts w:ascii="仿宋_GB2312" w:hAnsi="仿宋_GB2312" w:cs="仿宋_GB2312" w:eastAsia="仿宋_GB2312"/>
                      <w:sz w:val="21"/>
                    </w:rPr>
                    <w:t>B/S</w:t>
                  </w:r>
                  <w:r>
                    <w:rPr>
                      <w:rFonts w:ascii="仿宋_GB2312" w:hAnsi="仿宋_GB2312" w:cs="仿宋_GB2312" w:eastAsia="仿宋_GB2312"/>
                      <w:sz w:val="21"/>
                    </w:rPr>
                    <w:t>架构，可通过流程化引导页面指导考务工作人员快速创建考试计划，统一编排人员场次。</w:t>
                  </w:r>
                </w:p>
                <w:p>
                  <w:pPr>
                    <w:pStyle w:val="null3"/>
                  </w:pPr>
                  <w:r>
                    <w:rPr>
                      <w:rFonts w:ascii="仿宋_GB2312" w:hAnsi="仿宋_GB2312" w:cs="仿宋_GB2312" w:eastAsia="仿宋_GB2312"/>
                      <w:sz w:val="21"/>
                    </w:rPr>
                    <w:t>1</w:t>
                  </w:r>
                  <w:r>
                    <w:rPr>
                      <w:rFonts w:ascii="仿宋_GB2312" w:hAnsi="仿宋_GB2312" w:cs="仿宋_GB2312" w:eastAsia="仿宋_GB2312"/>
                      <w:sz w:val="21"/>
                    </w:rPr>
                    <w:t>、支持根据考试需求设置包括：考试名称，开始日期和时间，考试间隔、是否混考、</w:t>
                  </w:r>
                  <w:r>
                    <w:rPr>
                      <w:rFonts w:ascii="仿宋_GB2312" w:hAnsi="仿宋_GB2312" w:cs="仿宋_GB2312" w:eastAsia="仿宋_GB2312"/>
                      <w:sz w:val="21"/>
                    </w:rPr>
                    <w:t>AI</w:t>
                  </w:r>
                  <w:r>
                    <w:rPr>
                      <w:rFonts w:ascii="仿宋_GB2312" w:hAnsi="仿宋_GB2312" w:cs="仿宋_GB2312" w:eastAsia="仿宋_GB2312"/>
                      <w:sz w:val="21"/>
                    </w:rPr>
                    <w:t>评分类型、评阅方式、学科、上午考试时间、下午考试时间等内容创建考试计划，提供文档工具以编辑考试公告；</w:t>
                  </w:r>
                </w:p>
                <w:p>
                  <w:pPr>
                    <w:pStyle w:val="null3"/>
                  </w:pPr>
                  <w:r>
                    <w:rPr>
                      <w:rFonts w:ascii="仿宋_GB2312" w:hAnsi="仿宋_GB2312" w:cs="仿宋_GB2312" w:eastAsia="仿宋_GB2312"/>
                      <w:sz w:val="21"/>
                    </w:rPr>
                    <w:t>2</w:t>
                  </w:r>
                  <w:r>
                    <w:rPr>
                      <w:rFonts w:ascii="仿宋_GB2312" w:hAnsi="仿宋_GB2312" w:cs="仿宋_GB2312" w:eastAsia="仿宋_GB2312"/>
                      <w:sz w:val="21"/>
                    </w:rPr>
                    <w:t>、可设置考试计划需要启用的考题，根据是否启用</w:t>
                  </w:r>
                  <w:r>
                    <w:rPr>
                      <w:rFonts w:ascii="仿宋_GB2312" w:hAnsi="仿宋_GB2312" w:cs="仿宋_GB2312" w:eastAsia="仿宋_GB2312"/>
                      <w:sz w:val="21"/>
                    </w:rPr>
                    <w:t>AI</w:t>
                  </w:r>
                  <w:r>
                    <w:rPr>
                      <w:rFonts w:ascii="仿宋_GB2312" w:hAnsi="仿宋_GB2312" w:cs="仿宋_GB2312" w:eastAsia="仿宋_GB2312"/>
                      <w:sz w:val="21"/>
                    </w:rPr>
                    <w:t>评分以及考试科目自动匹配</w:t>
                  </w:r>
                  <w:r>
                    <w:rPr>
                      <w:rFonts w:ascii="仿宋_GB2312" w:hAnsi="仿宋_GB2312" w:cs="仿宋_GB2312" w:eastAsia="仿宋_GB2312"/>
                      <w:sz w:val="21"/>
                    </w:rPr>
                    <w:t>AI</w:t>
                  </w:r>
                  <w:r>
                    <w:rPr>
                      <w:rFonts w:ascii="仿宋_GB2312" w:hAnsi="仿宋_GB2312" w:cs="仿宋_GB2312" w:eastAsia="仿宋_GB2312"/>
                      <w:sz w:val="21"/>
                    </w:rPr>
                    <w:t>题库或传统题库，支持根据题目、出题人等信息进行题库列表筛选，能够全部选择或反向选择题目；</w:t>
                  </w:r>
                </w:p>
                <w:p>
                  <w:pPr>
                    <w:pStyle w:val="null3"/>
                  </w:pPr>
                  <w:r>
                    <w:rPr>
                      <w:rFonts w:ascii="仿宋_GB2312" w:hAnsi="仿宋_GB2312" w:cs="仿宋_GB2312" w:eastAsia="仿宋_GB2312"/>
                      <w:sz w:val="21"/>
                    </w:rPr>
                    <w:t>3</w:t>
                  </w:r>
                  <w:r>
                    <w:rPr>
                      <w:rFonts w:ascii="仿宋_GB2312" w:hAnsi="仿宋_GB2312" w:cs="仿宋_GB2312" w:eastAsia="仿宋_GB2312"/>
                      <w:sz w:val="21"/>
                    </w:rPr>
                    <w:t>、支持考题分布设置，支持随机分配考题，支持将相邻考位的考题设置为不同；</w:t>
                  </w:r>
                </w:p>
                <w:p>
                  <w:pPr>
                    <w:pStyle w:val="null3"/>
                  </w:pPr>
                  <w:r>
                    <w:rPr>
                      <w:rFonts w:ascii="仿宋_GB2312" w:hAnsi="仿宋_GB2312" w:cs="仿宋_GB2312" w:eastAsia="仿宋_GB2312"/>
                      <w:sz w:val="21"/>
                    </w:rPr>
                    <w:t>4</w:t>
                  </w:r>
                  <w:r>
                    <w:rPr>
                      <w:rFonts w:ascii="仿宋_GB2312" w:hAnsi="仿宋_GB2312" w:cs="仿宋_GB2312" w:eastAsia="仿宋_GB2312"/>
                      <w:sz w:val="21"/>
                    </w:rPr>
                    <w:t>、可对监考和阅卷过程进行统一设置安排，及格分数系数支持从</w:t>
                  </w:r>
                  <w:r>
                    <w:rPr>
                      <w:rFonts w:ascii="仿宋_GB2312" w:hAnsi="仿宋_GB2312" w:cs="仿宋_GB2312" w:eastAsia="仿宋_GB2312"/>
                      <w:sz w:val="21"/>
                    </w:rPr>
                    <w:t>0.1~1</w:t>
                  </w:r>
                  <w:r>
                    <w:rPr>
                      <w:rFonts w:ascii="仿宋_GB2312" w:hAnsi="仿宋_GB2312" w:cs="仿宋_GB2312" w:eastAsia="仿宋_GB2312"/>
                      <w:sz w:val="21"/>
                    </w:rPr>
                    <w:t>设置，为每个考场设置监考老师数量，考前或考后安排阅卷老师，阅卷模式，阅卷次数，选择抽签方式及是否启用人脸识别，支持设置人脸比对相似度最低阈值；</w:t>
                  </w:r>
                </w:p>
                <w:p>
                  <w:pPr>
                    <w:pStyle w:val="null3"/>
                  </w:pPr>
                  <w:r>
                    <w:rPr>
                      <w:rFonts w:ascii="仿宋_GB2312" w:hAnsi="仿宋_GB2312" w:cs="仿宋_GB2312" w:eastAsia="仿宋_GB2312"/>
                      <w:sz w:val="21"/>
                    </w:rPr>
                    <w:t>5</w:t>
                  </w:r>
                  <w:r>
                    <w:rPr>
                      <w:rFonts w:ascii="仿宋_GB2312" w:hAnsi="仿宋_GB2312" w:cs="仿宋_GB2312" w:eastAsia="仿宋_GB2312"/>
                      <w:sz w:val="21"/>
                    </w:rPr>
                    <w:t>、支持按照上传信息模版编辑学校的考生信息</w:t>
                  </w:r>
                  <w:r>
                    <w:rPr>
                      <w:rFonts w:ascii="仿宋_GB2312" w:hAnsi="仿宋_GB2312" w:cs="仿宋_GB2312" w:eastAsia="仿宋_GB2312"/>
                      <w:sz w:val="21"/>
                    </w:rPr>
                    <w:t>/</w:t>
                  </w:r>
                  <w:r>
                    <w:rPr>
                      <w:rFonts w:ascii="仿宋_GB2312" w:hAnsi="仿宋_GB2312" w:cs="仿宋_GB2312" w:eastAsia="仿宋_GB2312"/>
                      <w:sz w:val="21"/>
                    </w:rPr>
                    <w:t>考务老师信息文件，支持以选择或拖拽方式导入信息，导入时能够统一设置登录账号等信息，支持通过角色单独导入，支持按照姓名、角色等进行列表查询；</w:t>
                  </w:r>
                </w:p>
                <w:p>
                  <w:pPr>
                    <w:pStyle w:val="null3"/>
                  </w:pPr>
                  <w:r>
                    <w:rPr>
                      <w:rFonts w:ascii="仿宋_GB2312" w:hAnsi="仿宋_GB2312" w:cs="仿宋_GB2312" w:eastAsia="仿宋_GB2312"/>
                      <w:sz w:val="21"/>
                    </w:rPr>
                    <w:t>6</w:t>
                  </w:r>
                  <w:r>
                    <w:rPr>
                      <w:rFonts w:ascii="仿宋_GB2312" w:hAnsi="仿宋_GB2312" w:cs="仿宋_GB2312" w:eastAsia="仿宋_GB2312"/>
                      <w:sz w:val="21"/>
                    </w:rPr>
                    <w:t>、具有数据检测功能，支持编排数据填写完毕后，自动检测通过才可以生成场次，支持以文字方式指出错误原因；</w:t>
                  </w:r>
                </w:p>
                <w:p>
                  <w:pPr>
                    <w:pStyle w:val="null3"/>
                  </w:pPr>
                  <w:r>
                    <w:rPr>
                      <w:rFonts w:ascii="仿宋_GB2312" w:hAnsi="仿宋_GB2312" w:cs="仿宋_GB2312" w:eastAsia="仿宋_GB2312"/>
                      <w:sz w:val="21"/>
                    </w:rPr>
                    <w:t>7</w:t>
                  </w:r>
                  <w:r>
                    <w:rPr>
                      <w:rFonts w:ascii="仿宋_GB2312" w:hAnsi="仿宋_GB2312" w:cs="仿宋_GB2312" w:eastAsia="仿宋_GB2312"/>
                      <w:sz w:val="21"/>
                    </w:rPr>
                    <w:t>、可根据考试计划设置的信息：至少包含考点数量、考生人数，考试科目，考场数量，选择考题，考试时间，监考人数等情况一键编排自动生成场次，支持根据考位自动分配考题，支持查看每场考试准确开始时间；</w:t>
                  </w:r>
                </w:p>
                <w:p>
                  <w:pPr>
                    <w:pStyle w:val="null3"/>
                  </w:pPr>
                  <w:r>
                    <w:rPr>
                      <w:rFonts w:ascii="仿宋_GB2312" w:hAnsi="仿宋_GB2312" w:cs="仿宋_GB2312" w:eastAsia="仿宋_GB2312"/>
                      <w:sz w:val="21"/>
                    </w:rPr>
                    <w:t>8</w:t>
                  </w:r>
                  <w:r>
                    <w:rPr>
                      <w:rFonts w:ascii="仿宋_GB2312" w:hAnsi="仿宋_GB2312" w:cs="仿宋_GB2312" w:eastAsia="仿宋_GB2312"/>
                      <w:sz w:val="21"/>
                    </w:rPr>
                    <w:t>、▲支持考场共用编排：如在编排过程中出现考点支持的考场科目类型少于考试计划安排的科目类型，系统将按照两个或三个科目分时共用一个考场进行场次安排；支持混考编排：系统能够设置考生在同场次的考试时间内完成两个或三个科目的实验操作考题（提供合法、合理、合规渠道取得的相关佐证材料包括但不限于：第三方机构检测报告及官网截图（或功能截图、产品彩页）等）；</w:t>
                  </w:r>
                </w:p>
                <w:p>
                  <w:pPr>
                    <w:pStyle w:val="null3"/>
                  </w:pPr>
                  <w:r>
                    <w:rPr>
                      <w:rFonts w:ascii="仿宋_GB2312" w:hAnsi="仿宋_GB2312" w:cs="仿宋_GB2312" w:eastAsia="仿宋_GB2312"/>
                      <w:sz w:val="21"/>
                    </w:rPr>
                    <w:t>9</w:t>
                  </w:r>
                  <w:r>
                    <w:rPr>
                      <w:rFonts w:ascii="仿宋_GB2312" w:hAnsi="仿宋_GB2312" w:cs="仿宋_GB2312" w:eastAsia="仿宋_GB2312"/>
                      <w:sz w:val="21"/>
                    </w:rPr>
                    <w:t>、支持基于已发布的考试计划，可按照考题、本区考点、本区学校、考生考试等情况，通过</w:t>
                  </w:r>
                  <w:r>
                    <w:rPr>
                      <w:rFonts w:ascii="仿宋_GB2312" w:hAnsi="仿宋_GB2312" w:cs="仿宋_GB2312" w:eastAsia="仿宋_GB2312"/>
                      <w:sz w:val="21"/>
                    </w:rPr>
                    <w:t>Excel</w:t>
                  </w:r>
                  <w:r>
                    <w:rPr>
                      <w:rFonts w:ascii="仿宋_GB2312" w:hAnsi="仿宋_GB2312" w:cs="仿宋_GB2312" w:eastAsia="仿宋_GB2312"/>
                      <w:sz w:val="21"/>
                    </w:rPr>
                    <w:t>格式下载报表清单；</w:t>
                  </w:r>
                </w:p>
                <w:p>
                  <w:pPr>
                    <w:pStyle w:val="null3"/>
                  </w:pPr>
                  <w:r>
                    <w:rPr>
                      <w:rFonts w:ascii="仿宋_GB2312" w:hAnsi="仿宋_GB2312" w:cs="仿宋_GB2312" w:eastAsia="仿宋_GB2312"/>
                      <w:sz w:val="21"/>
                    </w:rPr>
                    <w:t>10</w:t>
                  </w:r>
                  <w:r>
                    <w:rPr>
                      <w:rFonts w:ascii="仿宋_GB2312" w:hAnsi="仿宋_GB2312" w:cs="仿宋_GB2312" w:eastAsia="仿宋_GB2312"/>
                      <w:sz w:val="21"/>
                    </w:rPr>
                    <w:t>、可通过学校、考点、考生、场次等维度搜索考生考试情况，查看考生基本情况（包含姓名、考号、所属学校、性别、班级），考试安排情况（包含考场、场次、座位、考题），考试情况（包含考试状态、取消考试类型、取消原因），支持以</w:t>
                  </w:r>
                  <w:r>
                    <w:rPr>
                      <w:rFonts w:ascii="仿宋_GB2312" w:hAnsi="仿宋_GB2312" w:cs="仿宋_GB2312" w:eastAsia="仿宋_GB2312"/>
                      <w:sz w:val="21"/>
                    </w:rPr>
                    <w:t>excel</w:t>
                  </w:r>
                  <w:r>
                    <w:rPr>
                      <w:rFonts w:ascii="仿宋_GB2312" w:hAnsi="仿宋_GB2312" w:cs="仿宋_GB2312" w:eastAsia="仿宋_GB2312"/>
                      <w:sz w:val="21"/>
                    </w:rPr>
                    <w:t>格式导出以上信息。</w:t>
                  </w:r>
                </w:p>
                <w:p>
                  <w:pPr>
                    <w:pStyle w:val="null3"/>
                  </w:pPr>
                  <w:r>
                    <w:rPr>
                      <w:rFonts w:ascii="仿宋_GB2312" w:hAnsi="仿宋_GB2312" w:cs="仿宋_GB2312" w:eastAsia="仿宋_GB2312"/>
                      <w:sz w:val="21"/>
                    </w:rPr>
                    <w:t>11</w:t>
                  </w:r>
                  <w:r>
                    <w:rPr>
                      <w:rFonts w:ascii="仿宋_GB2312" w:hAnsi="仿宋_GB2312" w:cs="仿宋_GB2312" w:eastAsia="仿宋_GB2312"/>
                      <w:sz w:val="21"/>
                    </w:rPr>
                    <w:t>、▲投标产品能够和国产化操作系统，国产化处理器兼容适配（提供第三方操作系统及处理器的国产化兼容性相关证明材料）。</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中学理化生实验操作</w:t>
                  </w:r>
                  <w:r>
                    <w:rPr>
                      <w:rFonts w:ascii="仿宋_GB2312" w:hAnsi="仿宋_GB2312" w:cs="仿宋_GB2312" w:eastAsia="仿宋_GB2312"/>
                      <w:sz w:val="21"/>
                    </w:rPr>
                    <w:t>AI</w:t>
                  </w:r>
                  <w:r>
                    <w:rPr>
                      <w:rFonts w:ascii="仿宋_GB2312" w:hAnsi="仿宋_GB2312" w:cs="仿宋_GB2312" w:eastAsia="仿宋_GB2312"/>
                      <w:sz w:val="21"/>
                    </w:rPr>
                    <w:t>阅卷系统</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B/S</w:t>
                  </w:r>
                  <w:r>
                    <w:rPr>
                      <w:rFonts w:ascii="仿宋_GB2312" w:hAnsi="仿宋_GB2312" w:cs="仿宋_GB2312" w:eastAsia="仿宋_GB2312"/>
                      <w:sz w:val="21"/>
                    </w:rPr>
                    <w:t>架构系统，能够满足校级集中阅卷及考点阅卷的业务需求，利用</w:t>
                  </w:r>
                  <w:r>
                    <w:rPr>
                      <w:rFonts w:ascii="仿宋_GB2312" w:hAnsi="仿宋_GB2312" w:cs="仿宋_GB2312" w:eastAsia="仿宋_GB2312"/>
                      <w:sz w:val="21"/>
                    </w:rPr>
                    <w:t>AI</w:t>
                  </w:r>
                  <w:r>
                    <w:rPr>
                      <w:rFonts w:ascii="仿宋_GB2312" w:hAnsi="仿宋_GB2312" w:cs="仿宋_GB2312" w:eastAsia="仿宋_GB2312"/>
                      <w:sz w:val="21"/>
                    </w:rPr>
                    <w:t>高效完成实验考试阅卷和分数统计工作。</w:t>
                  </w:r>
                </w:p>
                <w:p>
                  <w:pPr>
                    <w:pStyle w:val="null3"/>
                  </w:pPr>
                  <w:r>
                    <w:rPr>
                      <w:rFonts w:ascii="仿宋_GB2312" w:hAnsi="仿宋_GB2312" w:cs="仿宋_GB2312" w:eastAsia="仿宋_GB2312"/>
                      <w:sz w:val="21"/>
                    </w:rPr>
                    <w:t>1</w:t>
                  </w:r>
                  <w:r>
                    <w:rPr>
                      <w:rFonts w:ascii="仿宋_GB2312" w:hAnsi="仿宋_GB2312" w:cs="仿宋_GB2312" w:eastAsia="仿宋_GB2312"/>
                      <w:sz w:val="21"/>
                    </w:rPr>
                    <w:t>、阅卷老师可通过账号登陆对自动分配的试卷（实验操作视频、答题卡）进行阅卷，可同时参与多个计划阅卷，支持通过阅卷详情查看待阅数量和已阅数量；</w:t>
                  </w:r>
                </w:p>
                <w:p>
                  <w:pPr>
                    <w:pStyle w:val="null3"/>
                  </w:pPr>
                  <w:r>
                    <w:rPr>
                      <w:rFonts w:ascii="仿宋_GB2312" w:hAnsi="仿宋_GB2312" w:cs="仿宋_GB2312" w:eastAsia="仿宋_GB2312"/>
                      <w:sz w:val="21"/>
                    </w:rPr>
                    <w:t>2</w:t>
                  </w:r>
                  <w:r>
                    <w:rPr>
                      <w:rFonts w:ascii="仿宋_GB2312" w:hAnsi="仿宋_GB2312" w:cs="仿宋_GB2312" w:eastAsia="仿宋_GB2312"/>
                      <w:sz w:val="21"/>
                    </w:rPr>
                    <w:t>、支持考后阅卷老师根据考生实验操作视频进行评分，支持对同一份试卷设置阅卷次数，进行双评、多评等，支持视频倍速播放；</w:t>
                  </w:r>
                </w:p>
                <w:p>
                  <w:pPr>
                    <w:pStyle w:val="null3"/>
                  </w:pPr>
                  <w:r>
                    <w:rPr>
                      <w:rFonts w:ascii="仿宋_GB2312" w:hAnsi="仿宋_GB2312" w:cs="仿宋_GB2312" w:eastAsia="仿宋_GB2312"/>
                      <w:sz w:val="21"/>
                    </w:rPr>
                    <w:t>3</w:t>
                  </w:r>
                  <w:r>
                    <w:rPr>
                      <w:rFonts w:ascii="仿宋_GB2312" w:hAnsi="仿宋_GB2312" w:cs="仿宋_GB2312" w:eastAsia="仿宋_GB2312"/>
                      <w:sz w:val="21"/>
                    </w:rPr>
                    <w:t>、支持阅卷老师基于每个操作步骤评分项进行单独评分，评分项分值支持快速判分为满分或零分；</w:t>
                  </w:r>
                </w:p>
                <w:p>
                  <w:pPr>
                    <w:pStyle w:val="null3"/>
                  </w:pPr>
                  <w:r>
                    <w:rPr>
                      <w:rFonts w:ascii="仿宋_GB2312" w:hAnsi="仿宋_GB2312" w:cs="仿宋_GB2312" w:eastAsia="仿宋_GB2312"/>
                      <w:sz w:val="21"/>
                    </w:rPr>
                    <w:t>4</w:t>
                  </w:r>
                  <w:r>
                    <w:rPr>
                      <w:rFonts w:ascii="仿宋_GB2312" w:hAnsi="仿宋_GB2312" w:cs="仿宋_GB2312" w:eastAsia="仿宋_GB2312"/>
                      <w:sz w:val="21"/>
                    </w:rPr>
                    <w:t>、人工阅卷页面支持同时播放单个考生试卷</w:t>
                  </w:r>
                  <w:r>
                    <w:rPr>
                      <w:rFonts w:ascii="仿宋_GB2312" w:hAnsi="仿宋_GB2312" w:cs="仿宋_GB2312" w:eastAsia="仿宋_GB2312"/>
                      <w:sz w:val="21"/>
                    </w:rPr>
                    <w:t>3</w:t>
                  </w:r>
                  <w:r>
                    <w:rPr>
                      <w:rFonts w:ascii="仿宋_GB2312" w:hAnsi="仿宋_GB2312" w:cs="仿宋_GB2312" w:eastAsia="仿宋_GB2312"/>
                      <w:sz w:val="21"/>
                    </w:rPr>
                    <w:t>个不同视角的实验操作视频，最多支持同时播放</w:t>
                  </w:r>
                  <w:r>
                    <w:rPr>
                      <w:rFonts w:ascii="仿宋_GB2312" w:hAnsi="仿宋_GB2312" w:cs="仿宋_GB2312" w:eastAsia="仿宋_GB2312"/>
                      <w:sz w:val="21"/>
                    </w:rPr>
                    <w:t>6</w:t>
                  </w:r>
                  <w:r>
                    <w:rPr>
                      <w:rFonts w:ascii="仿宋_GB2312" w:hAnsi="仿宋_GB2312" w:cs="仿宋_GB2312" w:eastAsia="仿宋_GB2312"/>
                      <w:sz w:val="21"/>
                    </w:rPr>
                    <w:t>个实验操作视频，人工阅卷页面能够查看考生试卷各评分项的</w:t>
                  </w:r>
                  <w:r>
                    <w:rPr>
                      <w:rFonts w:ascii="仿宋_GB2312" w:hAnsi="仿宋_GB2312" w:cs="仿宋_GB2312" w:eastAsia="仿宋_GB2312"/>
                      <w:sz w:val="21"/>
                    </w:rPr>
                    <w:t>AI</w:t>
                  </w:r>
                  <w:r>
                    <w:rPr>
                      <w:rFonts w:ascii="仿宋_GB2312" w:hAnsi="仿宋_GB2312" w:cs="仿宋_GB2312" w:eastAsia="仿宋_GB2312"/>
                      <w:sz w:val="21"/>
                    </w:rPr>
                    <w:t>评分及</w:t>
                  </w:r>
                  <w:r>
                    <w:rPr>
                      <w:rFonts w:ascii="仿宋_GB2312" w:hAnsi="仿宋_GB2312" w:cs="仿宋_GB2312" w:eastAsia="仿宋_GB2312"/>
                      <w:sz w:val="21"/>
                    </w:rPr>
                    <w:t>AI</w:t>
                  </w:r>
                  <w:r>
                    <w:rPr>
                      <w:rFonts w:ascii="仿宋_GB2312" w:hAnsi="仿宋_GB2312" w:cs="仿宋_GB2312" w:eastAsia="仿宋_GB2312"/>
                      <w:sz w:val="21"/>
                    </w:rPr>
                    <w:t>评分详情；</w:t>
                  </w:r>
                </w:p>
                <w:p>
                  <w:pPr>
                    <w:pStyle w:val="null3"/>
                  </w:pPr>
                  <w:r>
                    <w:rPr>
                      <w:rFonts w:ascii="仿宋_GB2312" w:hAnsi="仿宋_GB2312" w:cs="仿宋_GB2312" w:eastAsia="仿宋_GB2312"/>
                      <w:sz w:val="21"/>
                    </w:rPr>
                    <w:t>5</w:t>
                  </w:r>
                  <w:r>
                    <w:rPr>
                      <w:rFonts w:ascii="仿宋_GB2312" w:hAnsi="仿宋_GB2312" w:cs="仿宋_GB2312" w:eastAsia="仿宋_GB2312"/>
                      <w:sz w:val="21"/>
                    </w:rPr>
                    <w:t>、进行双评或多评时，支持设置允许的分差</w:t>
                  </w:r>
                  <w:r>
                    <w:rPr>
                      <w:rFonts w:ascii="仿宋_GB2312" w:hAnsi="仿宋_GB2312" w:cs="仿宋_GB2312" w:eastAsia="仿宋_GB2312"/>
                      <w:sz w:val="21"/>
                    </w:rPr>
                    <w:t>;</w:t>
                  </w:r>
                  <w:r>
                    <w:rPr>
                      <w:rFonts w:ascii="仿宋_GB2312" w:hAnsi="仿宋_GB2312" w:cs="仿宋_GB2312" w:eastAsia="仿宋_GB2312"/>
                      <w:sz w:val="21"/>
                    </w:rPr>
                    <w:t>支持设置分差内计算最终成绩的标准，包括</w:t>
                  </w:r>
                  <w:r>
                    <w:rPr>
                      <w:rFonts w:ascii="仿宋_GB2312" w:hAnsi="仿宋_GB2312" w:cs="仿宋_GB2312" w:eastAsia="仿宋_GB2312"/>
                      <w:sz w:val="21"/>
                    </w:rPr>
                    <w:t>:</w:t>
                  </w:r>
                  <w:r>
                    <w:rPr>
                      <w:rFonts w:ascii="仿宋_GB2312" w:hAnsi="仿宋_GB2312" w:cs="仿宋_GB2312" w:eastAsia="仿宋_GB2312"/>
                      <w:sz w:val="21"/>
                    </w:rPr>
                    <w:t>最高分、平均分和最低分；</w:t>
                  </w:r>
                </w:p>
                <w:p>
                  <w:pPr>
                    <w:pStyle w:val="null3"/>
                  </w:pPr>
                  <w:r>
                    <w:rPr>
                      <w:rFonts w:ascii="仿宋_GB2312" w:hAnsi="仿宋_GB2312" w:cs="仿宋_GB2312" w:eastAsia="仿宋_GB2312"/>
                      <w:sz w:val="21"/>
                    </w:rPr>
                    <w:t>6</w:t>
                  </w:r>
                  <w:r>
                    <w:rPr>
                      <w:rFonts w:ascii="仿宋_GB2312" w:hAnsi="仿宋_GB2312" w:cs="仿宋_GB2312" w:eastAsia="仿宋_GB2312"/>
                      <w:sz w:val="21"/>
                    </w:rPr>
                    <w:t>、阅卷组长可查看所参与的考试计划下需要进行仲裁阅卷的任务，支持查看考点名称，科目和待仲裁阅卷数量等信息；</w:t>
                  </w:r>
                </w:p>
                <w:p>
                  <w:pPr>
                    <w:pStyle w:val="null3"/>
                  </w:pPr>
                  <w:r>
                    <w:rPr>
                      <w:rFonts w:ascii="仿宋_GB2312" w:hAnsi="仿宋_GB2312" w:cs="仿宋_GB2312" w:eastAsia="仿宋_GB2312"/>
                      <w:sz w:val="21"/>
                    </w:rPr>
                    <w:t>7</w:t>
                  </w:r>
                  <w:r>
                    <w:rPr>
                      <w:rFonts w:ascii="仿宋_GB2312" w:hAnsi="仿宋_GB2312" w:cs="仿宋_GB2312" w:eastAsia="仿宋_GB2312"/>
                      <w:sz w:val="21"/>
                    </w:rPr>
                    <w:t>、考生实验完成后，支持</w:t>
                  </w:r>
                  <w:r>
                    <w:rPr>
                      <w:rFonts w:ascii="仿宋_GB2312" w:hAnsi="仿宋_GB2312" w:cs="仿宋_GB2312" w:eastAsia="仿宋_GB2312"/>
                      <w:sz w:val="21"/>
                    </w:rPr>
                    <w:t>AI</w:t>
                  </w:r>
                  <w:r>
                    <w:rPr>
                      <w:rFonts w:ascii="仿宋_GB2312" w:hAnsi="仿宋_GB2312" w:cs="仿宋_GB2312" w:eastAsia="仿宋_GB2312"/>
                      <w:sz w:val="21"/>
                    </w:rPr>
                    <w:t>自动对考生终端录制的实验操作视频进行评分，返回</w:t>
                  </w:r>
                  <w:r>
                    <w:rPr>
                      <w:rFonts w:ascii="仿宋_GB2312" w:hAnsi="仿宋_GB2312" w:cs="仿宋_GB2312" w:eastAsia="仿宋_GB2312"/>
                      <w:sz w:val="21"/>
                    </w:rPr>
                    <w:t>AI</w:t>
                  </w:r>
                  <w:r>
                    <w:rPr>
                      <w:rFonts w:ascii="仿宋_GB2312" w:hAnsi="仿宋_GB2312" w:cs="仿宋_GB2312" w:eastAsia="仿宋_GB2312"/>
                      <w:sz w:val="21"/>
                    </w:rPr>
                    <w:t>评分点分数和评分依据，评分依据包括关键帧图片、操作步骤的视频片段和文字描述；</w:t>
                  </w:r>
                </w:p>
                <w:p>
                  <w:pPr>
                    <w:pStyle w:val="null3"/>
                  </w:pPr>
                  <w:r>
                    <w:rPr>
                      <w:rFonts w:ascii="仿宋_GB2312" w:hAnsi="仿宋_GB2312" w:cs="仿宋_GB2312" w:eastAsia="仿宋_GB2312"/>
                      <w:sz w:val="21"/>
                    </w:rPr>
                    <w:t>8</w:t>
                  </w:r>
                  <w:r>
                    <w:rPr>
                      <w:rFonts w:ascii="仿宋_GB2312" w:hAnsi="仿宋_GB2312" w:cs="仿宋_GB2312" w:eastAsia="仿宋_GB2312"/>
                      <w:sz w:val="21"/>
                    </w:rPr>
                    <w:t>、★支持查看各考试计划下系统推送给</w:t>
                  </w:r>
                  <w:r>
                    <w:rPr>
                      <w:rFonts w:ascii="仿宋_GB2312" w:hAnsi="仿宋_GB2312" w:cs="仿宋_GB2312" w:eastAsia="仿宋_GB2312"/>
                      <w:sz w:val="21"/>
                    </w:rPr>
                    <w:t>AI</w:t>
                  </w:r>
                  <w:r>
                    <w:rPr>
                      <w:rFonts w:ascii="仿宋_GB2312" w:hAnsi="仿宋_GB2312" w:cs="仿宋_GB2312" w:eastAsia="仿宋_GB2312"/>
                      <w:sz w:val="21"/>
                    </w:rPr>
                    <w:t>算法的总试卷数量、已阅试卷数量、待阅试卷数量，支持以进度条和百分比方式查看</w:t>
                  </w:r>
                  <w:r>
                    <w:rPr>
                      <w:rFonts w:ascii="仿宋_GB2312" w:hAnsi="仿宋_GB2312" w:cs="仿宋_GB2312" w:eastAsia="仿宋_GB2312"/>
                      <w:sz w:val="21"/>
                    </w:rPr>
                    <w:t>AI</w:t>
                  </w:r>
                  <w:r>
                    <w:rPr>
                      <w:rFonts w:ascii="仿宋_GB2312" w:hAnsi="仿宋_GB2312" w:cs="仿宋_GB2312" w:eastAsia="仿宋_GB2312"/>
                      <w:sz w:val="21"/>
                    </w:rPr>
                    <w:t>算法阅卷进度，可手动对</w:t>
                  </w:r>
                  <w:r>
                    <w:rPr>
                      <w:rFonts w:ascii="仿宋_GB2312" w:hAnsi="仿宋_GB2312" w:cs="仿宋_GB2312" w:eastAsia="仿宋_GB2312"/>
                      <w:sz w:val="21"/>
                    </w:rPr>
                    <w:t>AI</w:t>
                  </w:r>
                  <w:r>
                    <w:rPr>
                      <w:rFonts w:ascii="仿宋_GB2312" w:hAnsi="仿宋_GB2312" w:cs="仿宋_GB2312" w:eastAsia="仿宋_GB2312"/>
                      <w:sz w:val="21"/>
                    </w:rPr>
                    <w:t>算法未接受试卷重新推送（提供合法、合理、合规渠道取得的相关佐证材料包括但不限于：第三方机构检测报告及官网截图（或功能截图、产品彩页）等）；</w:t>
                  </w:r>
                </w:p>
                <w:p>
                  <w:pPr>
                    <w:pStyle w:val="null3"/>
                  </w:pPr>
                  <w:r>
                    <w:rPr>
                      <w:rFonts w:ascii="仿宋_GB2312" w:hAnsi="仿宋_GB2312" w:cs="仿宋_GB2312" w:eastAsia="仿宋_GB2312"/>
                      <w:sz w:val="21"/>
                    </w:rPr>
                    <w:t>9</w:t>
                  </w:r>
                  <w:r>
                    <w:rPr>
                      <w:rFonts w:ascii="仿宋_GB2312" w:hAnsi="仿宋_GB2312" w:cs="仿宋_GB2312" w:eastAsia="仿宋_GB2312"/>
                      <w:sz w:val="21"/>
                    </w:rPr>
                    <w:t>、支持以考题维度查看</w:t>
                  </w:r>
                  <w:r>
                    <w:rPr>
                      <w:rFonts w:ascii="仿宋_GB2312" w:hAnsi="仿宋_GB2312" w:cs="仿宋_GB2312" w:eastAsia="仿宋_GB2312"/>
                      <w:sz w:val="21"/>
                    </w:rPr>
                    <w:t>AI</w:t>
                  </w:r>
                  <w:r>
                    <w:rPr>
                      <w:rFonts w:ascii="仿宋_GB2312" w:hAnsi="仿宋_GB2312" w:cs="仿宋_GB2312" w:eastAsia="仿宋_GB2312"/>
                      <w:sz w:val="21"/>
                    </w:rPr>
                    <w:t>算法阅卷进度，可查看每个考生在该考题下的</w:t>
                  </w:r>
                  <w:r>
                    <w:rPr>
                      <w:rFonts w:ascii="仿宋_GB2312" w:hAnsi="仿宋_GB2312" w:cs="仿宋_GB2312" w:eastAsia="仿宋_GB2312"/>
                      <w:sz w:val="21"/>
                    </w:rPr>
                    <w:t>AI</w:t>
                  </w:r>
                  <w:r>
                    <w:rPr>
                      <w:rFonts w:ascii="仿宋_GB2312" w:hAnsi="仿宋_GB2312" w:cs="仿宋_GB2312" w:eastAsia="仿宋_GB2312"/>
                      <w:sz w:val="21"/>
                    </w:rPr>
                    <w:t>评分详情，包括各操作步骤评分项的</w:t>
                  </w:r>
                  <w:r>
                    <w:rPr>
                      <w:rFonts w:ascii="仿宋_GB2312" w:hAnsi="仿宋_GB2312" w:cs="仿宋_GB2312" w:eastAsia="仿宋_GB2312"/>
                      <w:sz w:val="21"/>
                    </w:rPr>
                    <w:t>AI</w:t>
                  </w:r>
                  <w:r>
                    <w:rPr>
                      <w:rFonts w:ascii="仿宋_GB2312" w:hAnsi="仿宋_GB2312" w:cs="仿宋_GB2312" w:eastAsia="仿宋_GB2312"/>
                      <w:sz w:val="21"/>
                    </w:rPr>
                    <w:t>评分、实验操作视频、操作关键帧截图</w:t>
                  </w:r>
                  <w:r>
                    <w:rPr>
                      <w:rFonts w:ascii="仿宋_GB2312" w:hAnsi="仿宋_GB2312" w:cs="仿宋_GB2312" w:eastAsia="仿宋_GB2312"/>
                      <w:sz w:val="21"/>
                    </w:rPr>
                    <w:t>/</w:t>
                  </w:r>
                  <w:r>
                    <w:rPr>
                      <w:rFonts w:ascii="仿宋_GB2312" w:hAnsi="仿宋_GB2312" w:cs="仿宋_GB2312" w:eastAsia="仿宋_GB2312"/>
                      <w:sz w:val="21"/>
                    </w:rPr>
                    <w:t>关键操作视频片段、正确或错误操作说明；</w:t>
                  </w:r>
                </w:p>
                <w:p>
                  <w:pPr>
                    <w:pStyle w:val="null3"/>
                  </w:pPr>
                  <w:r>
                    <w:rPr>
                      <w:rFonts w:ascii="仿宋_GB2312" w:hAnsi="仿宋_GB2312" w:cs="仿宋_GB2312" w:eastAsia="仿宋_GB2312"/>
                      <w:sz w:val="21"/>
                    </w:rPr>
                    <w:t>10</w:t>
                  </w:r>
                  <w:r>
                    <w:rPr>
                      <w:rFonts w:ascii="仿宋_GB2312" w:hAnsi="仿宋_GB2312" w:cs="仿宋_GB2312" w:eastAsia="仿宋_GB2312"/>
                      <w:sz w:val="21"/>
                    </w:rPr>
                    <w:t>、支持查询和抽检考生试卷的</w:t>
                  </w:r>
                  <w:r>
                    <w:rPr>
                      <w:rFonts w:ascii="仿宋_GB2312" w:hAnsi="仿宋_GB2312" w:cs="仿宋_GB2312" w:eastAsia="仿宋_GB2312"/>
                      <w:sz w:val="21"/>
                    </w:rPr>
                    <w:t>AI</w:t>
                  </w:r>
                  <w:r>
                    <w:rPr>
                      <w:rFonts w:ascii="仿宋_GB2312" w:hAnsi="仿宋_GB2312" w:cs="仿宋_GB2312" w:eastAsia="仿宋_GB2312"/>
                      <w:sz w:val="21"/>
                    </w:rPr>
                    <w:t>阅卷情况，查看考生视频、答题信息、各个实验步骤。</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中学理化生实验操作成绩分析管理系统</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r>
                    <w:rPr>
                      <w:rFonts w:ascii="仿宋_GB2312" w:hAnsi="仿宋_GB2312" w:cs="仿宋_GB2312" w:eastAsia="仿宋_GB2312"/>
                      <w:sz w:val="21"/>
                    </w:rPr>
                    <w:t>、可查看由学校创建的考试计划进行阅卷生成的成绩数据，支持以科目或学校维度导出该计划的考试成绩清单；</w:t>
                  </w:r>
                </w:p>
                <w:p>
                  <w:pPr>
                    <w:pStyle w:val="null3"/>
                  </w:pPr>
                  <w:r>
                    <w:rPr>
                      <w:rFonts w:ascii="仿宋_GB2312" w:hAnsi="仿宋_GB2312" w:cs="仿宋_GB2312" w:eastAsia="仿宋_GB2312"/>
                      <w:sz w:val="21"/>
                    </w:rPr>
                    <w:t>2</w:t>
                  </w:r>
                  <w:r>
                    <w:rPr>
                      <w:rFonts w:ascii="仿宋_GB2312" w:hAnsi="仿宋_GB2312" w:cs="仿宋_GB2312" w:eastAsia="仿宋_GB2312"/>
                      <w:sz w:val="21"/>
                    </w:rPr>
                    <w:t>、支持查看具体考试计划中，参加考试已交卷的所有学生成绩清单，可通过学校、科目、姓名等信息进行查询，呈现包括姓名、班级、题目、场次、</w:t>
                  </w:r>
                  <w:r>
                    <w:rPr>
                      <w:rFonts w:ascii="仿宋_GB2312" w:hAnsi="仿宋_GB2312" w:cs="仿宋_GB2312" w:eastAsia="仿宋_GB2312"/>
                      <w:sz w:val="21"/>
                    </w:rPr>
                    <w:t>AI</w:t>
                  </w:r>
                  <w:r>
                    <w:rPr>
                      <w:rFonts w:ascii="仿宋_GB2312" w:hAnsi="仿宋_GB2312" w:cs="仿宋_GB2312" w:eastAsia="仿宋_GB2312"/>
                      <w:sz w:val="21"/>
                    </w:rPr>
                    <w:t>分数、最终分数等信息；</w:t>
                  </w:r>
                </w:p>
                <w:p>
                  <w:pPr>
                    <w:pStyle w:val="null3"/>
                  </w:pPr>
                  <w:r>
                    <w:rPr>
                      <w:rFonts w:ascii="仿宋_GB2312" w:hAnsi="仿宋_GB2312" w:cs="仿宋_GB2312" w:eastAsia="仿宋_GB2312"/>
                      <w:sz w:val="21"/>
                    </w:rPr>
                    <w:t>3</w:t>
                  </w:r>
                  <w:r>
                    <w:rPr>
                      <w:rFonts w:ascii="仿宋_GB2312" w:hAnsi="仿宋_GB2312" w:cs="仿宋_GB2312" w:eastAsia="仿宋_GB2312"/>
                      <w:sz w:val="21"/>
                    </w:rPr>
                    <w:t>、支持查看区域内已申请发起成绩异议列表中考生的信息及考试科目、成绩、申请理由及当前状态，支持查看已发起仲裁阅卷的考生试卷列表；</w:t>
                  </w:r>
                </w:p>
                <w:p>
                  <w:pPr>
                    <w:pStyle w:val="null3"/>
                  </w:pPr>
                  <w:r>
                    <w:rPr>
                      <w:rFonts w:ascii="仿宋_GB2312" w:hAnsi="仿宋_GB2312" w:cs="仿宋_GB2312" w:eastAsia="仿宋_GB2312"/>
                      <w:sz w:val="21"/>
                    </w:rPr>
                    <w:t>4</w:t>
                  </w:r>
                  <w:r>
                    <w:rPr>
                      <w:rFonts w:ascii="仿宋_GB2312" w:hAnsi="仿宋_GB2312" w:cs="仿宋_GB2312" w:eastAsia="仿宋_GB2312"/>
                      <w:sz w:val="21"/>
                    </w:rPr>
                    <w:t>、可查询计划的考生考试成绩，包括</w:t>
                  </w:r>
                  <w:r>
                    <w:rPr>
                      <w:rFonts w:ascii="仿宋_GB2312" w:hAnsi="仿宋_GB2312" w:cs="仿宋_GB2312" w:eastAsia="仿宋_GB2312"/>
                      <w:sz w:val="21"/>
                    </w:rPr>
                    <w:t>AI</w:t>
                  </w:r>
                  <w:r>
                    <w:rPr>
                      <w:rFonts w:ascii="仿宋_GB2312" w:hAnsi="仿宋_GB2312" w:cs="仿宋_GB2312" w:eastAsia="仿宋_GB2312"/>
                      <w:sz w:val="21"/>
                    </w:rPr>
                    <w:t>评分和人工评分，支持查看考生实验操作视频、答题信息、</w:t>
                  </w:r>
                  <w:r>
                    <w:rPr>
                      <w:rFonts w:ascii="仿宋_GB2312" w:hAnsi="仿宋_GB2312" w:cs="仿宋_GB2312" w:eastAsia="仿宋_GB2312"/>
                      <w:sz w:val="21"/>
                    </w:rPr>
                    <w:t>AI</w:t>
                  </w:r>
                  <w:r>
                    <w:rPr>
                      <w:rFonts w:ascii="仿宋_GB2312" w:hAnsi="仿宋_GB2312" w:cs="仿宋_GB2312" w:eastAsia="仿宋_GB2312"/>
                      <w:sz w:val="21"/>
                    </w:rPr>
                    <w:t>评分、人工阅卷打分和仲裁情况；</w:t>
                  </w:r>
                </w:p>
                <w:p>
                  <w:pPr>
                    <w:pStyle w:val="null3"/>
                  </w:pPr>
                  <w:r>
                    <w:rPr>
                      <w:rFonts w:ascii="仿宋_GB2312" w:hAnsi="仿宋_GB2312" w:cs="仿宋_GB2312" w:eastAsia="仿宋_GB2312"/>
                      <w:sz w:val="21"/>
                    </w:rPr>
                    <w:t>5</w:t>
                  </w:r>
                  <w:r>
                    <w:rPr>
                      <w:rFonts w:ascii="仿宋_GB2312" w:hAnsi="仿宋_GB2312" w:cs="仿宋_GB2312" w:eastAsia="仿宋_GB2312"/>
                      <w:sz w:val="21"/>
                    </w:rPr>
                    <w:t>、支持按科目维度、考题维度、考生学校维度和班级维度等不同需求统计</w:t>
                  </w:r>
                  <w:r>
                    <w:rPr>
                      <w:rFonts w:ascii="仿宋_GB2312" w:hAnsi="仿宋_GB2312" w:cs="仿宋_GB2312" w:eastAsia="仿宋_GB2312"/>
                      <w:sz w:val="21"/>
                    </w:rPr>
                    <w:t>AI</w:t>
                  </w:r>
                  <w:r>
                    <w:rPr>
                      <w:rFonts w:ascii="仿宋_GB2312" w:hAnsi="仿宋_GB2312" w:cs="仿宋_GB2312" w:eastAsia="仿宋_GB2312"/>
                      <w:sz w:val="21"/>
                    </w:rPr>
                    <w:t>阅卷的最高分、最低分、平均分、满分、零分和及格率等数据；</w:t>
                  </w:r>
                </w:p>
                <w:p>
                  <w:pPr>
                    <w:pStyle w:val="null3"/>
                  </w:pPr>
                  <w:r>
                    <w:rPr>
                      <w:rFonts w:ascii="仿宋_GB2312" w:hAnsi="仿宋_GB2312" w:cs="仿宋_GB2312" w:eastAsia="仿宋_GB2312"/>
                      <w:sz w:val="21"/>
                    </w:rPr>
                    <w:t>6</w:t>
                  </w:r>
                  <w:r>
                    <w:rPr>
                      <w:rFonts w:ascii="仿宋_GB2312" w:hAnsi="仿宋_GB2312" w:cs="仿宋_GB2312" w:eastAsia="仿宋_GB2312"/>
                      <w:sz w:val="21"/>
                    </w:rPr>
                    <w:t>、支持统计考生各个实验步骤的得分情况，包括实验步骤内容、分值和评分依据和得分率等；</w:t>
                  </w:r>
                </w:p>
                <w:p>
                  <w:pPr>
                    <w:pStyle w:val="null3"/>
                  </w:pPr>
                  <w:r>
                    <w:rPr>
                      <w:rFonts w:ascii="仿宋_GB2312" w:hAnsi="仿宋_GB2312" w:cs="仿宋_GB2312" w:eastAsia="仿宋_GB2312"/>
                      <w:sz w:val="21"/>
                    </w:rPr>
                    <w:t>7</w:t>
                  </w:r>
                  <w:r>
                    <w:rPr>
                      <w:rFonts w:ascii="仿宋_GB2312" w:hAnsi="仿宋_GB2312" w:cs="仿宋_GB2312" w:eastAsia="仿宋_GB2312"/>
                      <w:sz w:val="21"/>
                    </w:rPr>
                    <w:t>、支持按参考学校参考班级维度、考点考场维度下钻、检索各指标在不同维度范围的统计结果；</w:t>
                  </w:r>
                </w:p>
                <w:p>
                  <w:pPr>
                    <w:pStyle w:val="null3"/>
                  </w:pPr>
                  <w:r>
                    <w:rPr>
                      <w:rFonts w:ascii="仿宋_GB2312" w:hAnsi="仿宋_GB2312" w:cs="仿宋_GB2312" w:eastAsia="仿宋_GB2312"/>
                      <w:sz w:val="21"/>
                    </w:rPr>
                    <w:t>8</w:t>
                  </w:r>
                  <w:r>
                    <w:rPr>
                      <w:rFonts w:ascii="仿宋_GB2312" w:hAnsi="仿宋_GB2312" w:cs="仿宋_GB2312" w:eastAsia="仿宋_GB2312"/>
                      <w:sz w:val="21"/>
                    </w:rPr>
                    <w:t>、支持以学校维度、班级维度、考题维度呈现成绩数据统计分析，支持根据学校、届、班级、准考证号和考生姓名筛选查询成绩；</w:t>
                  </w:r>
                </w:p>
                <w:p>
                  <w:pPr>
                    <w:pStyle w:val="null3"/>
                  </w:pPr>
                  <w:r>
                    <w:rPr>
                      <w:rFonts w:ascii="仿宋_GB2312" w:hAnsi="仿宋_GB2312" w:cs="仿宋_GB2312" w:eastAsia="仿宋_GB2312"/>
                      <w:sz w:val="21"/>
                    </w:rPr>
                    <w:t>9</w:t>
                  </w:r>
                  <w:r>
                    <w:rPr>
                      <w:rFonts w:ascii="仿宋_GB2312" w:hAnsi="仿宋_GB2312" w:cs="仿宋_GB2312" w:eastAsia="仿宋_GB2312"/>
                      <w:sz w:val="21"/>
                    </w:rPr>
                    <w:t>、▲管理员可通过成绩异议列表查看已发起的成绩异议申请，支持查看所发起成绩异议申请的基本情况、具体评分情况、实验操作视频、申请理由等详细信息，支持选择通过或驳回成绩异议申请，通过后可选择分配复核阅卷老师（提供合法、合理、合规渠道取得的相关佐证材料包括但不限于：第三方机构检测报告及官网截图（或功能截图、产品彩页）等）；</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中学理化生实验操作教学教务管理系统</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【基础信息管理】</w:t>
                  </w:r>
                </w:p>
                <w:p>
                  <w:pPr>
                    <w:pStyle w:val="null3"/>
                  </w:pPr>
                  <w:r>
                    <w:rPr>
                      <w:rFonts w:ascii="仿宋_GB2312" w:hAnsi="仿宋_GB2312" w:cs="仿宋_GB2312" w:eastAsia="仿宋_GB2312"/>
                      <w:sz w:val="21"/>
                    </w:rPr>
                    <w:t>1</w:t>
                  </w:r>
                  <w:r>
                    <w:rPr>
                      <w:rFonts w:ascii="仿宋_GB2312" w:hAnsi="仿宋_GB2312" w:cs="仿宋_GB2312" w:eastAsia="仿宋_GB2312"/>
                      <w:sz w:val="21"/>
                    </w:rPr>
                    <w:t>、组织管理：支持新建年级、班级组织结构，支持设置毕业界；</w:t>
                  </w:r>
                </w:p>
                <w:p>
                  <w:pPr>
                    <w:pStyle w:val="null3"/>
                  </w:pPr>
                  <w:r>
                    <w:rPr>
                      <w:rFonts w:ascii="仿宋_GB2312" w:hAnsi="仿宋_GB2312" w:cs="仿宋_GB2312" w:eastAsia="仿宋_GB2312"/>
                      <w:sz w:val="21"/>
                    </w:rPr>
                    <w:t>2</w:t>
                  </w:r>
                  <w:r>
                    <w:rPr>
                      <w:rFonts w:ascii="仿宋_GB2312" w:hAnsi="仿宋_GB2312" w:cs="仿宋_GB2312" w:eastAsia="仿宋_GB2312"/>
                      <w:sz w:val="21"/>
                    </w:rPr>
                    <w:t>、人员管理：支持对教师、学生信息进行统一管理，支持人员信息统一导入；</w:t>
                  </w:r>
                </w:p>
                <w:p>
                  <w:pPr>
                    <w:pStyle w:val="null3"/>
                  </w:pPr>
                  <w:r>
                    <w:rPr>
                      <w:rFonts w:ascii="仿宋_GB2312" w:hAnsi="仿宋_GB2312" w:cs="仿宋_GB2312" w:eastAsia="仿宋_GB2312"/>
                      <w:sz w:val="21"/>
                    </w:rPr>
                    <w:t>3</w:t>
                  </w:r>
                  <w:r>
                    <w:rPr>
                      <w:rFonts w:ascii="仿宋_GB2312" w:hAnsi="仿宋_GB2312" w:cs="仿宋_GB2312" w:eastAsia="仿宋_GB2312"/>
                      <w:sz w:val="21"/>
                    </w:rPr>
                    <w:t>、实验场所：支持设置实验场所名称、座位数、所属学科，支持查看实验场所实时状态，包括：实验室绑定设备情况、座位对应设备状态；</w:t>
                  </w:r>
                </w:p>
                <w:p>
                  <w:pPr>
                    <w:pStyle w:val="null3"/>
                  </w:pPr>
                  <w:r>
                    <w:rPr>
                      <w:rFonts w:ascii="仿宋_GB2312" w:hAnsi="仿宋_GB2312" w:cs="仿宋_GB2312" w:eastAsia="仿宋_GB2312"/>
                      <w:sz w:val="21"/>
                    </w:rPr>
                    <w:t>4</w:t>
                  </w:r>
                  <w:r>
                    <w:rPr>
                      <w:rFonts w:ascii="仿宋_GB2312" w:hAnsi="仿宋_GB2312" w:cs="仿宋_GB2312" w:eastAsia="仿宋_GB2312"/>
                      <w:sz w:val="21"/>
                    </w:rPr>
                    <w:t>、▲支持管理员新增实验教学大纲数据，包括：实验名称、所属科目、所属学段年级、该实验包含的知识结构，支持通过实验名称、科目、学段年级进行检索，支持选择全部、反向选择、批量删除实验大纲操作（提供合法、合理、合规渠道取得的相关佐证材料包括但不限于：第三方机构检测报告及官网截图（或功能截图、产品彩页）等）；</w:t>
                  </w:r>
                </w:p>
                <w:p>
                  <w:pPr>
                    <w:pStyle w:val="null3"/>
                  </w:pPr>
                  <w:r>
                    <w:rPr>
                      <w:rFonts w:ascii="仿宋_GB2312" w:hAnsi="仿宋_GB2312" w:cs="仿宋_GB2312" w:eastAsia="仿宋_GB2312"/>
                      <w:sz w:val="21"/>
                    </w:rPr>
                    <w:t>5</w:t>
                  </w:r>
                  <w:r>
                    <w:rPr>
                      <w:rFonts w:ascii="仿宋_GB2312" w:hAnsi="仿宋_GB2312" w:cs="仿宋_GB2312" w:eastAsia="仿宋_GB2312"/>
                      <w:sz w:val="21"/>
                    </w:rPr>
                    <w:t>、参数管理：支持统一分配账户信息，支持超管手动创建账户，支持角色管理和对应功能菜单管理。</w:t>
                  </w:r>
                </w:p>
                <w:p>
                  <w:pPr>
                    <w:pStyle w:val="null3"/>
                  </w:pPr>
                  <w:r>
                    <w:rPr>
                      <w:rFonts w:ascii="仿宋_GB2312" w:hAnsi="仿宋_GB2312" w:cs="仿宋_GB2312" w:eastAsia="仿宋_GB2312"/>
                      <w:sz w:val="21"/>
                    </w:rPr>
                    <w:t>【教学计划管理】</w:t>
                  </w:r>
                </w:p>
                <w:p>
                  <w:pPr>
                    <w:pStyle w:val="null3"/>
                  </w:pPr>
                  <w:r>
                    <w:rPr>
                      <w:rFonts w:ascii="仿宋_GB2312" w:hAnsi="仿宋_GB2312" w:cs="仿宋_GB2312" w:eastAsia="仿宋_GB2312"/>
                      <w:sz w:val="21"/>
                    </w:rPr>
                    <w:t>1</w:t>
                  </w:r>
                  <w:r>
                    <w:rPr>
                      <w:rFonts w:ascii="仿宋_GB2312" w:hAnsi="仿宋_GB2312" w:cs="仿宋_GB2312" w:eastAsia="仿宋_GB2312"/>
                      <w:sz w:val="21"/>
                    </w:rPr>
                    <w:t>、创建课表：支持录入场所、科目、授课教师、上课班级、起止时间创建实验教学课表；</w:t>
                  </w:r>
                </w:p>
                <w:p>
                  <w:pPr>
                    <w:pStyle w:val="null3"/>
                  </w:pPr>
                  <w:r>
                    <w:rPr>
                      <w:rFonts w:ascii="仿宋_GB2312" w:hAnsi="仿宋_GB2312" w:cs="仿宋_GB2312" w:eastAsia="仿宋_GB2312"/>
                      <w:sz w:val="21"/>
                    </w:rPr>
                    <w:t>2</w:t>
                  </w:r>
                  <w:r>
                    <w:rPr>
                      <w:rFonts w:ascii="仿宋_GB2312" w:hAnsi="仿宋_GB2312" w:cs="仿宋_GB2312" w:eastAsia="仿宋_GB2312"/>
                      <w:sz w:val="21"/>
                    </w:rPr>
                    <w:t>、支持课表查询、实验课预约，调课及课程时间编辑等操作；</w:t>
                  </w:r>
                </w:p>
                <w:p>
                  <w:pPr>
                    <w:pStyle w:val="null3"/>
                  </w:pPr>
                  <w:r>
                    <w:rPr>
                      <w:rFonts w:ascii="仿宋_GB2312" w:hAnsi="仿宋_GB2312" w:cs="仿宋_GB2312" w:eastAsia="仿宋_GB2312"/>
                      <w:sz w:val="21"/>
                    </w:rPr>
                    <w:t>3</w:t>
                  </w:r>
                  <w:r>
                    <w:rPr>
                      <w:rFonts w:ascii="仿宋_GB2312" w:hAnsi="仿宋_GB2312" w:cs="仿宋_GB2312" w:eastAsia="仿宋_GB2312"/>
                      <w:sz w:val="21"/>
                    </w:rPr>
                    <w:t>、批量导入课表：支持下载本地表格模板，将课表批量导入系统；</w:t>
                  </w:r>
                </w:p>
                <w:p>
                  <w:pPr>
                    <w:pStyle w:val="null3"/>
                  </w:pPr>
                  <w:r>
                    <w:rPr>
                      <w:rFonts w:ascii="仿宋_GB2312" w:hAnsi="仿宋_GB2312" w:cs="仿宋_GB2312" w:eastAsia="仿宋_GB2312"/>
                      <w:sz w:val="21"/>
                    </w:rPr>
                    <w:t>4</w:t>
                  </w:r>
                  <w:r>
                    <w:rPr>
                      <w:rFonts w:ascii="仿宋_GB2312" w:hAnsi="仿宋_GB2312" w:cs="仿宋_GB2312" w:eastAsia="仿宋_GB2312"/>
                      <w:sz w:val="21"/>
                    </w:rPr>
                    <w:t>、支持和学校教务系统对接，获取教务系统实验教学课表信息；</w:t>
                  </w:r>
                </w:p>
                <w:p>
                  <w:pPr>
                    <w:pStyle w:val="null3"/>
                  </w:pPr>
                  <w:r>
                    <w:rPr>
                      <w:rFonts w:ascii="仿宋_GB2312" w:hAnsi="仿宋_GB2312" w:cs="仿宋_GB2312" w:eastAsia="仿宋_GB2312"/>
                      <w:sz w:val="21"/>
                    </w:rPr>
                    <w:t>5</w:t>
                  </w:r>
                  <w:r>
                    <w:rPr>
                      <w:rFonts w:ascii="仿宋_GB2312" w:hAnsi="仿宋_GB2312" w:cs="仿宋_GB2312" w:eastAsia="仿宋_GB2312"/>
                      <w:sz w:val="21"/>
                    </w:rPr>
                    <w:t>、支持按照全校、教师、场所、科目、年级、班级六个维度查看课表数据并支持课表导出。</w:t>
                  </w:r>
                </w:p>
                <w:p>
                  <w:pPr>
                    <w:pStyle w:val="null3"/>
                  </w:pPr>
                  <w:r>
                    <w:rPr>
                      <w:rFonts w:ascii="仿宋_GB2312" w:hAnsi="仿宋_GB2312" w:cs="仿宋_GB2312" w:eastAsia="仿宋_GB2312"/>
                      <w:sz w:val="21"/>
                    </w:rPr>
                    <w:t>【备课管理】</w:t>
                  </w:r>
                </w:p>
                <w:p>
                  <w:pPr>
                    <w:pStyle w:val="null3"/>
                  </w:pPr>
                  <w:r>
                    <w:rPr>
                      <w:rFonts w:ascii="仿宋_GB2312" w:hAnsi="仿宋_GB2312" w:cs="仿宋_GB2312" w:eastAsia="仿宋_GB2312"/>
                      <w:sz w:val="21"/>
                    </w:rPr>
                    <w:t>1</w:t>
                  </w:r>
                  <w:r>
                    <w:rPr>
                      <w:rFonts w:ascii="仿宋_GB2312" w:hAnsi="仿宋_GB2312" w:cs="仿宋_GB2312" w:eastAsia="仿宋_GB2312"/>
                      <w:sz w:val="21"/>
                    </w:rPr>
                    <w:t>、支持选中实验资源，实验资源的内容自动关联到本堂课中；</w:t>
                  </w:r>
                </w:p>
                <w:p>
                  <w:pPr>
                    <w:pStyle w:val="null3"/>
                  </w:pPr>
                  <w:r>
                    <w:rPr>
                      <w:rFonts w:ascii="仿宋_GB2312" w:hAnsi="仿宋_GB2312" w:cs="仿宋_GB2312" w:eastAsia="仿宋_GB2312"/>
                      <w:sz w:val="21"/>
                    </w:rPr>
                    <w:t>2</w:t>
                  </w:r>
                  <w:r>
                    <w:rPr>
                      <w:rFonts w:ascii="仿宋_GB2312" w:hAnsi="仿宋_GB2312" w:cs="仿宋_GB2312" w:eastAsia="仿宋_GB2312"/>
                      <w:sz w:val="21"/>
                    </w:rPr>
                    <w:t>、支持教师从个人云盘、我的收藏和我的优质录播列表中选择资源导入到本堂课的内容中；</w:t>
                  </w:r>
                </w:p>
                <w:p>
                  <w:pPr>
                    <w:pStyle w:val="null3"/>
                  </w:pPr>
                  <w:r>
                    <w:rPr>
                      <w:rFonts w:ascii="仿宋_GB2312" w:hAnsi="仿宋_GB2312" w:cs="仿宋_GB2312" w:eastAsia="仿宋_GB2312"/>
                      <w:sz w:val="21"/>
                    </w:rPr>
                    <w:t>【课堂分析】</w:t>
                  </w:r>
                </w:p>
                <w:p>
                  <w:pPr>
                    <w:pStyle w:val="null3"/>
                  </w:pPr>
                  <w:r>
                    <w:rPr>
                      <w:rFonts w:ascii="仿宋_GB2312" w:hAnsi="仿宋_GB2312" w:cs="仿宋_GB2312" w:eastAsia="仿宋_GB2312"/>
                      <w:sz w:val="21"/>
                    </w:rPr>
                    <w:t>1</w:t>
                  </w:r>
                  <w:r>
                    <w:rPr>
                      <w:rFonts w:ascii="仿宋_GB2312" w:hAnsi="仿宋_GB2312" w:cs="仿宋_GB2312" w:eastAsia="仿宋_GB2312"/>
                      <w:sz w:val="21"/>
                    </w:rPr>
                    <w:t>、支持老师在课后查看学生练习结果以及</w:t>
                  </w:r>
                  <w:r>
                    <w:rPr>
                      <w:rFonts w:ascii="仿宋_GB2312" w:hAnsi="仿宋_GB2312" w:cs="仿宋_GB2312" w:eastAsia="仿宋_GB2312"/>
                      <w:sz w:val="21"/>
                    </w:rPr>
                    <w:t>AI</w:t>
                  </w:r>
                  <w:r>
                    <w:rPr>
                      <w:rFonts w:ascii="仿宋_GB2312" w:hAnsi="仿宋_GB2312" w:cs="仿宋_GB2312" w:eastAsia="仿宋_GB2312"/>
                      <w:sz w:val="21"/>
                    </w:rPr>
                    <w:t>打分情况，支持查看学生每个操作步骤的掌握情况；</w:t>
                  </w:r>
                </w:p>
                <w:p>
                  <w:pPr>
                    <w:pStyle w:val="null3"/>
                  </w:pPr>
                  <w:r>
                    <w:rPr>
                      <w:rFonts w:ascii="仿宋_GB2312" w:hAnsi="仿宋_GB2312" w:cs="仿宋_GB2312" w:eastAsia="仿宋_GB2312"/>
                      <w:sz w:val="21"/>
                    </w:rPr>
                    <w:t>2</w:t>
                  </w:r>
                  <w:r>
                    <w:rPr>
                      <w:rFonts w:ascii="仿宋_GB2312" w:hAnsi="仿宋_GB2312" w:cs="仿宋_GB2312" w:eastAsia="仿宋_GB2312"/>
                      <w:sz w:val="21"/>
                    </w:rPr>
                    <w:t>、支持查看每名学生</w:t>
                  </w:r>
                  <w:r>
                    <w:rPr>
                      <w:rFonts w:ascii="仿宋_GB2312" w:hAnsi="仿宋_GB2312" w:cs="仿宋_GB2312" w:eastAsia="仿宋_GB2312"/>
                      <w:sz w:val="21"/>
                    </w:rPr>
                    <w:t>AI</w:t>
                  </w:r>
                  <w:r>
                    <w:rPr>
                      <w:rFonts w:ascii="仿宋_GB2312" w:hAnsi="仿宋_GB2312" w:cs="仿宋_GB2312" w:eastAsia="仿宋_GB2312"/>
                      <w:sz w:val="21"/>
                    </w:rPr>
                    <w:t>评分错误关键帧截图和视频片段；</w:t>
                  </w:r>
                </w:p>
                <w:p>
                  <w:pPr>
                    <w:pStyle w:val="null3"/>
                  </w:pPr>
                  <w:r>
                    <w:rPr>
                      <w:rFonts w:ascii="仿宋_GB2312" w:hAnsi="仿宋_GB2312" w:cs="仿宋_GB2312" w:eastAsia="仿宋_GB2312"/>
                      <w:sz w:val="21"/>
                    </w:rPr>
                    <w:t>3</w:t>
                  </w:r>
                  <w:r>
                    <w:rPr>
                      <w:rFonts w:ascii="仿宋_GB2312" w:hAnsi="仿宋_GB2312" w:cs="仿宋_GB2312" w:eastAsia="仿宋_GB2312"/>
                      <w:sz w:val="21"/>
                    </w:rPr>
                    <w:t>、支持教师课后查看课堂录制的视频资源，支持将优质的视频存入优质录播列表中。</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中学理化生实验操作教学资源管理系统</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【教学资源门户】</w:t>
                  </w:r>
                </w:p>
                <w:p>
                  <w:pPr>
                    <w:pStyle w:val="null3"/>
                  </w:pPr>
                  <w:r>
                    <w:rPr>
                      <w:rFonts w:ascii="仿宋_GB2312" w:hAnsi="仿宋_GB2312" w:cs="仿宋_GB2312" w:eastAsia="仿宋_GB2312"/>
                      <w:sz w:val="21"/>
                    </w:rPr>
                    <w:t>1</w:t>
                  </w:r>
                  <w:r>
                    <w:rPr>
                      <w:rFonts w:ascii="仿宋_GB2312" w:hAnsi="仿宋_GB2312" w:cs="仿宋_GB2312" w:eastAsia="仿宋_GB2312"/>
                      <w:sz w:val="21"/>
                    </w:rPr>
                    <w:t>、支持用户通过实验教学大纲结构检索关联在结构中的校本资源；</w:t>
                  </w:r>
                </w:p>
                <w:p>
                  <w:pPr>
                    <w:pStyle w:val="null3"/>
                  </w:pPr>
                  <w:r>
                    <w:rPr>
                      <w:rFonts w:ascii="仿宋_GB2312" w:hAnsi="仿宋_GB2312" w:cs="仿宋_GB2312" w:eastAsia="仿宋_GB2312"/>
                      <w:sz w:val="21"/>
                    </w:rPr>
                    <w:t>2</w:t>
                  </w:r>
                  <w:r>
                    <w:rPr>
                      <w:rFonts w:ascii="仿宋_GB2312" w:hAnsi="仿宋_GB2312" w:cs="仿宋_GB2312" w:eastAsia="仿宋_GB2312"/>
                      <w:sz w:val="21"/>
                    </w:rPr>
                    <w:t>、支持用户通过关键字检索校本资源，支持查看下载资源排名；</w:t>
                  </w:r>
                </w:p>
                <w:p>
                  <w:pPr>
                    <w:pStyle w:val="null3"/>
                  </w:pPr>
                  <w:r>
                    <w:rPr>
                      <w:rFonts w:ascii="仿宋_GB2312" w:hAnsi="仿宋_GB2312" w:cs="仿宋_GB2312" w:eastAsia="仿宋_GB2312"/>
                      <w:sz w:val="21"/>
                    </w:rPr>
                    <w:t>3</w:t>
                  </w:r>
                  <w:r>
                    <w:rPr>
                      <w:rFonts w:ascii="仿宋_GB2312" w:hAnsi="仿宋_GB2312" w:cs="仿宋_GB2312" w:eastAsia="仿宋_GB2312"/>
                      <w:sz w:val="21"/>
                    </w:rPr>
                    <w:t>、支持按照科目、年级进行资源分类，支持查看文件来源及大小；</w:t>
                  </w:r>
                </w:p>
                <w:p>
                  <w:pPr>
                    <w:pStyle w:val="null3"/>
                  </w:pPr>
                  <w:r>
                    <w:rPr>
                      <w:rFonts w:ascii="仿宋_GB2312" w:hAnsi="仿宋_GB2312" w:cs="仿宋_GB2312" w:eastAsia="仿宋_GB2312"/>
                      <w:sz w:val="21"/>
                    </w:rPr>
                    <w:t>4</w:t>
                  </w:r>
                  <w:r>
                    <w:rPr>
                      <w:rFonts w:ascii="仿宋_GB2312" w:hAnsi="仿宋_GB2312" w:cs="仿宋_GB2312" w:eastAsia="仿宋_GB2312"/>
                      <w:sz w:val="21"/>
                    </w:rPr>
                    <w:t>、支持用户下载和在线浏览资源内容，支持</w:t>
                  </w:r>
                  <w:r>
                    <w:rPr>
                      <w:rFonts w:ascii="仿宋_GB2312" w:hAnsi="仿宋_GB2312" w:cs="仿宋_GB2312" w:eastAsia="仿宋_GB2312"/>
                      <w:sz w:val="21"/>
                    </w:rPr>
                    <w:t>word</w:t>
                  </w:r>
                  <w:r>
                    <w:rPr>
                      <w:rFonts w:ascii="仿宋_GB2312" w:hAnsi="仿宋_GB2312" w:cs="仿宋_GB2312" w:eastAsia="仿宋_GB2312"/>
                      <w:sz w:val="21"/>
                    </w:rPr>
                    <w:t>、</w:t>
                  </w:r>
                  <w:r>
                    <w:rPr>
                      <w:rFonts w:ascii="仿宋_GB2312" w:hAnsi="仿宋_GB2312" w:cs="仿宋_GB2312" w:eastAsia="仿宋_GB2312"/>
                      <w:sz w:val="21"/>
                    </w:rPr>
                    <w:t>pdf</w:t>
                  </w:r>
                  <w:r>
                    <w:rPr>
                      <w:rFonts w:ascii="仿宋_GB2312" w:hAnsi="仿宋_GB2312" w:cs="仿宋_GB2312" w:eastAsia="仿宋_GB2312"/>
                      <w:sz w:val="21"/>
                    </w:rPr>
                    <w:t>、</w:t>
                  </w:r>
                  <w:r>
                    <w:rPr>
                      <w:rFonts w:ascii="仿宋_GB2312" w:hAnsi="仿宋_GB2312" w:cs="仿宋_GB2312" w:eastAsia="仿宋_GB2312"/>
                      <w:sz w:val="21"/>
                    </w:rPr>
                    <w:t>mp4</w:t>
                  </w:r>
                  <w:r>
                    <w:rPr>
                      <w:rFonts w:ascii="仿宋_GB2312" w:hAnsi="仿宋_GB2312" w:cs="仿宋_GB2312" w:eastAsia="仿宋_GB2312"/>
                      <w:sz w:val="21"/>
                    </w:rPr>
                    <w:t>、</w:t>
                  </w:r>
                  <w:r>
                    <w:rPr>
                      <w:rFonts w:ascii="仿宋_GB2312" w:hAnsi="仿宋_GB2312" w:cs="仿宋_GB2312" w:eastAsia="仿宋_GB2312"/>
                      <w:sz w:val="21"/>
                    </w:rPr>
                    <w:t>png</w:t>
                  </w:r>
                  <w:r>
                    <w:rPr>
                      <w:rFonts w:ascii="仿宋_GB2312" w:hAnsi="仿宋_GB2312" w:cs="仿宋_GB2312" w:eastAsia="仿宋_GB2312"/>
                      <w:sz w:val="21"/>
                    </w:rPr>
                    <w:t>等主流格式文档的在线浏览；</w:t>
                  </w:r>
                </w:p>
                <w:p>
                  <w:pPr>
                    <w:pStyle w:val="null3"/>
                  </w:pPr>
                  <w:r>
                    <w:rPr>
                      <w:rFonts w:ascii="仿宋_GB2312" w:hAnsi="仿宋_GB2312" w:cs="仿宋_GB2312" w:eastAsia="仿宋_GB2312"/>
                      <w:sz w:val="21"/>
                    </w:rPr>
                    <w:t>5</w:t>
                  </w:r>
                  <w:r>
                    <w:rPr>
                      <w:rFonts w:ascii="仿宋_GB2312" w:hAnsi="仿宋_GB2312" w:cs="仿宋_GB2312" w:eastAsia="仿宋_GB2312"/>
                      <w:sz w:val="21"/>
                    </w:rPr>
                    <w:t>、支持用户一键收藏资源门户中任意的资源，收藏的资源展示在个人收藏列表中。</w:t>
                  </w:r>
                </w:p>
                <w:p>
                  <w:pPr>
                    <w:pStyle w:val="null3"/>
                  </w:pPr>
                  <w:r>
                    <w:rPr>
                      <w:rFonts w:ascii="仿宋_GB2312" w:hAnsi="仿宋_GB2312" w:cs="仿宋_GB2312" w:eastAsia="仿宋_GB2312"/>
                      <w:sz w:val="21"/>
                    </w:rPr>
                    <w:t>【教学资源管理】</w:t>
                  </w:r>
                </w:p>
                <w:p>
                  <w:pPr>
                    <w:pStyle w:val="null3"/>
                  </w:pPr>
                  <w:r>
                    <w:rPr>
                      <w:rFonts w:ascii="仿宋_GB2312" w:hAnsi="仿宋_GB2312" w:cs="仿宋_GB2312" w:eastAsia="仿宋_GB2312"/>
                      <w:sz w:val="21"/>
                    </w:rPr>
                    <w:t>1</w:t>
                  </w:r>
                  <w:r>
                    <w:rPr>
                      <w:rFonts w:ascii="仿宋_GB2312" w:hAnsi="仿宋_GB2312" w:cs="仿宋_GB2312" w:eastAsia="仿宋_GB2312"/>
                      <w:sz w:val="21"/>
                    </w:rPr>
                    <w:t>、支持教师按照实验教学大纲目录上传资源到个人云盘中；</w:t>
                  </w:r>
                </w:p>
                <w:p>
                  <w:pPr>
                    <w:pStyle w:val="null3"/>
                  </w:pPr>
                  <w:r>
                    <w:rPr>
                      <w:rFonts w:ascii="仿宋_GB2312" w:hAnsi="仿宋_GB2312" w:cs="仿宋_GB2312" w:eastAsia="仿宋_GB2312"/>
                      <w:sz w:val="21"/>
                    </w:rPr>
                    <w:t>2</w:t>
                  </w:r>
                  <w:r>
                    <w:rPr>
                      <w:rFonts w:ascii="仿宋_GB2312" w:hAnsi="仿宋_GB2312" w:cs="仿宋_GB2312" w:eastAsia="仿宋_GB2312"/>
                      <w:sz w:val="21"/>
                    </w:rPr>
                    <w:t>、教师个人云盘资源支持经过管理员审核后发布到校本资源库中；</w:t>
                  </w:r>
                </w:p>
                <w:p>
                  <w:pPr>
                    <w:pStyle w:val="null3"/>
                  </w:pPr>
                  <w:r>
                    <w:rPr>
                      <w:rFonts w:ascii="仿宋_GB2312" w:hAnsi="仿宋_GB2312" w:cs="仿宋_GB2312" w:eastAsia="仿宋_GB2312"/>
                      <w:sz w:val="21"/>
                    </w:rPr>
                    <w:t>3</w:t>
                  </w:r>
                  <w:r>
                    <w:rPr>
                      <w:rFonts w:ascii="仿宋_GB2312" w:hAnsi="仿宋_GB2312" w:cs="仿宋_GB2312" w:eastAsia="仿宋_GB2312"/>
                      <w:sz w:val="21"/>
                    </w:rPr>
                    <w:t>、支持管理员直接上传、发布资源到校本资源库中；</w:t>
                  </w:r>
                </w:p>
                <w:p>
                  <w:pPr>
                    <w:pStyle w:val="null3"/>
                  </w:pPr>
                  <w:r>
                    <w:rPr>
                      <w:rFonts w:ascii="仿宋_GB2312" w:hAnsi="仿宋_GB2312" w:cs="仿宋_GB2312" w:eastAsia="仿宋_GB2312"/>
                      <w:sz w:val="21"/>
                    </w:rPr>
                    <w:t>4</w:t>
                  </w:r>
                  <w:r>
                    <w:rPr>
                      <w:rFonts w:ascii="仿宋_GB2312" w:hAnsi="仿宋_GB2312" w:cs="仿宋_GB2312" w:eastAsia="仿宋_GB2312"/>
                      <w:sz w:val="21"/>
                    </w:rPr>
                    <w:t>、支持通过来源、上传时间范围、教材大纲、资源类型、资源名称等条件查找资源；</w:t>
                  </w:r>
                </w:p>
                <w:p>
                  <w:pPr>
                    <w:pStyle w:val="null3"/>
                  </w:pPr>
                  <w:r>
                    <w:rPr>
                      <w:rFonts w:ascii="仿宋_GB2312" w:hAnsi="仿宋_GB2312" w:cs="仿宋_GB2312" w:eastAsia="仿宋_GB2312"/>
                      <w:sz w:val="21"/>
                    </w:rPr>
                    <w:t>5</w:t>
                  </w:r>
                  <w:r>
                    <w:rPr>
                      <w:rFonts w:ascii="仿宋_GB2312" w:hAnsi="仿宋_GB2312" w:cs="仿宋_GB2312" w:eastAsia="仿宋_GB2312"/>
                      <w:sz w:val="21"/>
                    </w:rPr>
                    <w:t>、管理员可对资源进行上架、下架、编辑、删除等操作；</w:t>
                  </w:r>
                </w:p>
                <w:p>
                  <w:pPr>
                    <w:pStyle w:val="null3"/>
                  </w:pPr>
                  <w:r>
                    <w:rPr>
                      <w:rFonts w:ascii="仿宋_GB2312" w:hAnsi="仿宋_GB2312" w:cs="仿宋_GB2312" w:eastAsia="仿宋_GB2312"/>
                      <w:sz w:val="21"/>
                    </w:rPr>
                    <w:t>【实验资源管理】</w:t>
                  </w:r>
                </w:p>
                <w:p>
                  <w:pPr>
                    <w:pStyle w:val="null3"/>
                  </w:pPr>
                  <w:r>
                    <w:rPr>
                      <w:rFonts w:ascii="仿宋_GB2312" w:hAnsi="仿宋_GB2312" w:cs="仿宋_GB2312" w:eastAsia="仿宋_GB2312"/>
                      <w:sz w:val="21"/>
                    </w:rPr>
                    <w:t>1</w:t>
                  </w:r>
                  <w:r>
                    <w:rPr>
                      <w:rFonts w:ascii="仿宋_GB2312" w:hAnsi="仿宋_GB2312" w:cs="仿宋_GB2312" w:eastAsia="仿宋_GB2312"/>
                      <w:sz w:val="21"/>
                    </w:rPr>
                    <w:t>、▲支持新增实验资源，实验资源信息包括实验配图、科目、实验名称、资源名称、适用年级、练习</w:t>
                  </w:r>
                  <w:r>
                    <w:rPr>
                      <w:rFonts w:ascii="仿宋_GB2312" w:hAnsi="仿宋_GB2312" w:cs="仿宋_GB2312" w:eastAsia="仿宋_GB2312"/>
                      <w:sz w:val="21"/>
                    </w:rPr>
                    <w:t>/</w:t>
                  </w:r>
                  <w:r>
                    <w:rPr>
                      <w:rFonts w:ascii="仿宋_GB2312" w:hAnsi="仿宋_GB2312" w:cs="仿宋_GB2312" w:eastAsia="仿宋_GB2312"/>
                      <w:sz w:val="21"/>
                    </w:rPr>
                    <w:t>测试时长等内容，支持逐条新增实验材料，支持新增实验评分点，编辑实验评分点类别、评分标准、分值、评分类型和对应大纲点等内容（提供合法、合理、合规渠道取得的相关佐证材料包括但不限于：第三方机构检测报告及官网截图（或功能截图、产品彩页）等）；</w:t>
                  </w:r>
                </w:p>
                <w:p>
                  <w:pPr>
                    <w:pStyle w:val="null3"/>
                  </w:pPr>
                  <w:r>
                    <w:rPr>
                      <w:rFonts w:ascii="仿宋_GB2312" w:hAnsi="仿宋_GB2312" w:cs="仿宋_GB2312" w:eastAsia="仿宋_GB2312"/>
                      <w:sz w:val="21"/>
                    </w:rPr>
                    <w:t>2</w:t>
                  </w:r>
                  <w:r>
                    <w:rPr>
                      <w:rFonts w:ascii="仿宋_GB2312" w:hAnsi="仿宋_GB2312" w:cs="仿宋_GB2312" w:eastAsia="仿宋_GB2312"/>
                      <w:sz w:val="21"/>
                    </w:rPr>
                    <w:t>、支持根据</w:t>
                  </w:r>
                  <w:r>
                    <w:rPr>
                      <w:rFonts w:ascii="仿宋_GB2312" w:hAnsi="仿宋_GB2312" w:cs="仿宋_GB2312" w:eastAsia="仿宋_GB2312"/>
                      <w:sz w:val="21"/>
                    </w:rPr>
                    <w:t>AI</w:t>
                  </w:r>
                  <w:r>
                    <w:rPr>
                      <w:rFonts w:ascii="仿宋_GB2312" w:hAnsi="仿宋_GB2312" w:cs="仿宋_GB2312" w:eastAsia="仿宋_GB2312"/>
                      <w:sz w:val="21"/>
                    </w:rPr>
                    <w:t>评分点自由组合，形成课堂练习</w:t>
                  </w:r>
                  <w:r>
                    <w:rPr>
                      <w:rFonts w:ascii="仿宋_GB2312" w:hAnsi="仿宋_GB2312" w:cs="仿宋_GB2312" w:eastAsia="仿宋_GB2312"/>
                      <w:sz w:val="21"/>
                    </w:rPr>
                    <w:t>/</w:t>
                  </w:r>
                  <w:r>
                    <w:rPr>
                      <w:rFonts w:ascii="仿宋_GB2312" w:hAnsi="仿宋_GB2312" w:cs="仿宋_GB2312" w:eastAsia="仿宋_GB2312"/>
                      <w:sz w:val="21"/>
                    </w:rPr>
                    <w:t>测试评分标准；</w:t>
                  </w:r>
                </w:p>
                <w:p>
                  <w:pPr>
                    <w:pStyle w:val="null3"/>
                  </w:pPr>
                  <w:r>
                    <w:rPr>
                      <w:rFonts w:ascii="仿宋_GB2312" w:hAnsi="仿宋_GB2312" w:cs="仿宋_GB2312" w:eastAsia="仿宋_GB2312"/>
                      <w:sz w:val="21"/>
                    </w:rPr>
                    <w:t>3</w:t>
                  </w:r>
                  <w:r>
                    <w:rPr>
                      <w:rFonts w:ascii="仿宋_GB2312" w:hAnsi="仿宋_GB2312" w:cs="仿宋_GB2312" w:eastAsia="仿宋_GB2312"/>
                      <w:sz w:val="21"/>
                    </w:rPr>
                    <w:t>、▲支持配置单选题、多选题、填空题，支持拍照拖动题：能够对实验结果拍照后进行手动标记，支持根据标记结果由</w:t>
                  </w:r>
                  <w:r>
                    <w:rPr>
                      <w:rFonts w:ascii="仿宋_GB2312" w:hAnsi="仿宋_GB2312" w:cs="仿宋_GB2312" w:eastAsia="仿宋_GB2312"/>
                      <w:sz w:val="21"/>
                    </w:rPr>
                    <w:t>AI</w:t>
                  </w:r>
                  <w:r>
                    <w:rPr>
                      <w:rFonts w:ascii="仿宋_GB2312" w:hAnsi="仿宋_GB2312" w:cs="仿宋_GB2312" w:eastAsia="仿宋_GB2312"/>
                      <w:sz w:val="21"/>
                    </w:rPr>
                    <w:t>自动评分（提供合法、合理、合规渠道取得的相关佐证材料包括但不限于：第三方机构检测报告及官网截图（或功能截图、产品彩页）等）；</w:t>
                  </w:r>
                </w:p>
                <w:p>
                  <w:pPr>
                    <w:pStyle w:val="null3"/>
                  </w:pPr>
                  <w:r>
                    <w:rPr>
                      <w:rFonts w:ascii="仿宋_GB2312" w:hAnsi="仿宋_GB2312" w:cs="仿宋_GB2312" w:eastAsia="仿宋_GB2312"/>
                      <w:sz w:val="21"/>
                    </w:rPr>
                    <w:t>4</w:t>
                  </w:r>
                  <w:r>
                    <w:rPr>
                      <w:rFonts w:ascii="仿宋_GB2312" w:hAnsi="仿宋_GB2312" w:cs="仿宋_GB2312" w:eastAsia="仿宋_GB2312"/>
                      <w:sz w:val="21"/>
                    </w:rPr>
                    <w:t>、▲投标产品能够和国产化操作系统，国产化处理器兼容适配（提供第三方操作系统及处理器的国产化兼容性相关证明材料）。</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校级应用服务器</w:t>
                  </w:r>
                  <w:r>
                    <w:rPr>
                      <w:rFonts w:ascii="仿宋_GB2312" w:hAnsi="仿宋_GB2312" w:cs="仿宋_GB2312" w:eastAsia="仿宋_GB2312"/>
                      <w:sz w:val="20"/>
                    </w:rPr>
                    <w:t xml:space="preserve">   </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r>
                    <w:rPr>
                      <w:rFonts w:ascii="仿宋_GB2312" w:hAnsi="仿宋_GB2312" w:cs="仿宋_GB2312" w:eastAsia="仿宋_GB2312"/>
                      <w:sz w:val="21"/>
                    </w:rPr>
                    <w:t>、机架式服务器</w:t>
                  </w:r>
                </w:p>
                <w:p>
                  <w:pPr>
                    <w:pStyle w:val="null3"/>
                  </w:pPr>
                  <w:r>
                    <w:rPr>
                      <w:rFonts w:ascii="仿宋_GB2312" w:hAnsi="仿宋_GB2312" w:cs="仿宋_GB2312" w:eastAsia="仿宋_GB2312"/>
                      <w:sz w:val="21"/>
                    </w:rPr>
                    <w:t>2</w:t>
                  </w:r>
                  <w:r>
                    <w:rPr>
                      <w:rFonts w:ascii="仿宋_GB2312" w:hAnsi="仿宋_GB2312" w:cs="仿宋_GB2312" w:eastAsia="仿宋_GB2312"/>
                      <w:sz w:val="21"/>
                    </w:rPr>
                    <w:t>、处理器：≥</w:t>
                  </w:r>
                  <w:r>
                    <w:rPr>
                      <w:rFonts w:ascii="仿宋_GB2312" w:hAnsi="仿宋_GB2312" w:cs="仿宋_GB2312" w:eastAsia="仿宋_GB2312"/>
                      <w:sz w:val="21"/>
                    </w:rPr>
                    <w:t>1</w:t>
                  </w:r>
                  <w:r>
                    <w:rPr>
                      <w:rFonts w:ascii="仿宋_GB2312" w:hAnsi="仿宋_GB2312" w:cs="仿宋_GB2312" w:eastAsia="仿宋_GB2312"/>
                      <w:sz w:val="21"/>
                    </w:rPr>
                    <w:t>颗安全可靠处理器，性能不低于十六核，</w:t>
                  </w:r>
                  <w:r>
                    <w:rPr>
                      <w:rFonts w:ascii="仿宋_GB2312" w:hAnsi="仿宋_GB2312" w:cs="仿宋_GB2312" w:eastAsia="仿宋_GB2312"/>
                      <w:sz w:val="21"/>
                    </w:rPr>
                    <w:t>2.5GHz</w:t>
                  </w:r>
                </w:p>
                <w:p>
                  <w:pPr>
                    <w:pStyle w:val="null3"/>
                  </w:pPr>
                  <w:r>
                    <w:rPr>
                      <w:rFonts w:ascii="仿宋_GB2312" w:hAnsi="仿宋_GB2312" w:cs="仿宋_GB2312" w:eastAsia="仿宋_GB2312"/>
                      <w:sz w:val="21"/>
                    </w:rPr>
                    <w:t>3</w:t>
                  </w:r>
                  <w:r>
                    <w:rPr>
                      <w:rFonts w:ascii="仿宋_GB2312" w:hAnsi="仿宋_GB2312" w:cs="仿宋_GB2312" w:eastAsia="仿宋_GB2312"/>
                      <w:sz w:val="21"/>
                    </w:rPr>
                    <w:t>、内存：≥</w:t>
                  </w:r>
                  <w:r>
                    <w:rPr>
                      <w:rFonts w:ascii="仿宋_GB2312" w:hAnsi="仿宋_GB2312" w:cs="仿宋_GB2312" w:eastAsia="仿宋_GB2312"/>
                      <w:sz w:val="21"/>
                    </w:rPr>
                    <w:t>32G  DDR4</w:t>
                  </w:r>
                </w:p>
                <w:p>
                  <w:pPr>
                    <w:pStyle w:val="null3"/>
                  </w:pPr>
                  <w:r>
                    <w:rPr>
                      <w:rFonts w:ascii="仿宋_GB2312" w:hAnsi="仿宋_GB2312" w:cs="仿宋_GB2312" w:eastAsia="仿宋_GB2312"/>
                      <w:sz w:val="21"/>
                    </w:rPr>
                    <w:t>4</w:t>
                  </w:r>
                  <w:r>
                    <w:rPr>
                      <w:rFonts w:ascii="仿宋_GB2312" w:hAnsi="仿宋_GB2312" w:cs="仿宋_GB2312" w:eastAsia="仿宋_GB2312"/>
                      <w:sz w:val="21"/>
                    </w:rPr>
                    <w:t>、硬盘：</w:t>
                  </w:r>
                  <w:r>
                    <w:rPr>
                      <w:rFonts w:ascii="仿宋_GB2312" w:hAnsi="仿宋_GB2312" w:cs="仿宋_GB2312" w:eastAsia="仿宋_GB2312"/>
                      <w:sz w:val="21"/>
                    </w:rPr>
                    <w:t>2</w:t>
                  </w:r>
                  <w:r>
                    <w:rPr>
                      <w:rFonts w:ascii="仿宋_GB2312" w:hAnsi="仿宋_GB2312" w:cs="仿宋_GB2312" w:eastAsia="仿宋_GB2312"/>
                      <w:sz w:val="21"/>
                    </w:rPr>
                    <w:t>块≥</w:t>
                  </w:r>
                  <w:r>
                    <w:rPr>
                      <w:rFonts w:ascii="仿宋_GB2312" w:hAnsi="仿宋_GB2312" w:cs="仿宋_GB2312" w:eastAsia="仿宋_GB2312"/>
                      <w:sz w:val="21"/>
                    </w:rPr>
                    <w:t>480G</w:t>
                  </w:r>
                  <w:r>
                    <w:rPr>
                      <w:rFonts w:ascii="仿宋_GB2312" w:hAnsi="仿宋_GB2312" w:cs="仿宋_GB2312" w:eastAsia="仿宋_GB2312"/>
                      <w:sz w:val="21"/>
                    </w:rPr>
                    <w:t>企业级</w:t>
                  </w:r>
                  <w:r>
                    <w:rPr>
                      <w:rFonts w:ascii="仿宋_GB2312" w:hAnsi="仿宋_GB2312" w:cs="仿宋_GB2312" w:eastAsia="仿宋_GB2312"/>
                      <w:sz w:val="21"/>
                    </w:rPr>
                    <w:t>SSD</w:t>
                  </w:r>
                  <w:r>
                    <w:rPr>
                      <w:rFonts w:ascii="仿宋_GB2312" w:hAnsi="仿宋_GB2312" w:cs="仿宋_GB2312" w:eastAsia="仿宋_GB2312"/>
                      <w:sz w:val="21"/>
                    </w:rPr>
                    <w:t>硬盘，</w:t>
                  </w:r>
                  <w:r>
                    <w:rPr>
                      <w:rFonts w:ascii="仿宋_GB2312" w:hAnsi="仿宋_GB2312" w:cs="仿宋_GB2312" w:eastAsia="仿宋_GB2312"/>
                      <w:sz w:val="21"/>
                    </w:rPr>
                    <w:t>1</w:t>
                  </w:r>
                  <w:r>
                    <w:rPr>
                      <w:rFonts w:ascii="仿宋_GB2312" w:hAnsi="仿宋_GB2312" w:cs="仿宋_GB2312" w:eastAsia="仿宋_GB2312"/>
                      <w:sz w:val="21"/>
                    </w:rPr>
                    <w:t>块≥</w:t>
                  </w:r>
                  <w:r>
                    <w:rPr>
                      <w:rFonts w:ascii="仿宋_GB2312" w:hAnsi="仿宋_GB2312" w:cs="仿宋_GB2312" w:eastAsia="仿宋_GB2312"/>
                      <w:sz w:val="21"/>
                    </w:rPr>
                    <w:t>4T</w:t>
                  </w:r>
                  <w:r>
                    <w:rPr>
                      <w:rFonts w:ascii="仿宋_GB2312" w:hAnsi="仿宋_GB2312" w:cs="仿宋_GB2312" w:eastAsia="仿宋_GB2312"/>
                      <w:sz w:val="21"/>
                    </w:rPr>
                    <w:t>企业级</w:t>
                  </w:r>
                  <w:r>
                    <w:rPr>
                      <w:rFonts w:ascii="仿宋_GB2312" w:hAnsi="仿宋_GB2312" w:cs="仿宋_GB2312" w:eastAsia="仿宋_GB2312"/>
                      <w:sz w:val="21"/>
                    </w:rPr>
                    <w:t>SATA</w:t>
                  </w:r>
                  <w:r>
                    <w:rPr>
                      <w:rFonts w:ascii="仿宋_GB2312" w:hAnsi="仿宋_GB2312" w:cs="仿宋_GB2312" w:eastAsia="仿宋_GB2312"/>
                      <w:sz w:val="21"/>
                    </w:rPr>
                    <w:t>硬盘。</w:t>
                  </w:r>
                </w:p>
                <w:p>
                  <w:pPr>
                    <w:pStyle w:val="null3"/>
                  </w:pPr>
                  <w:r>
                    <w:rPr>
                      <w:rFonts w:ascii="仿宋_GB2312" w:hAnsi="仿宋_GB2312" w:cs="仿宋_GB2312" w:eastAsia="仿宋_GB2312"/>
                      <w:sz w:val="21"/>
                    </w:rPr>
                    <w:t>5</w:t>
                  </w:r>
                  <w:r>
                    <w:rPr>
                      <w:rFonts w:ascii="仿宋_GB2312" w:hAnsi="仿宋_GB2312" w:cs="仿宋_GB2312" w:eastAsia="仿宋_GB2312"/>
                      <w:sz w:val="21"/>
                    </w:rPr>
                    <w:t>、配置≥</w:t>
                  </w:r>
                  <w:r>
                    <w:rPr>
                      <w:rFonts w:ascii="仿宋_GB2312" w:hAnsi="仿宋_GB2312" w:cs="仿宋_GB2312" w:eastAsia="仿宋_GB2312"/>
                      <w:sz w:val="21"/>
                    </w:rPr>
                    <w:t>2G</w:t>
                  </w:r>
                  <w:r>
                    <w:rPr>
                      <w:rFonts w:ascii="仿宋_GB2312" w:hAnsi="仿宋_GB2312" w:cs="仿宋_GB2312" w:eastAsia="仿宋_GB2312"/>
                      <w:sz w:val="21"/>
                    </w:rPr>
                    <w:t>缓存阵列卡；</w:t>
                  </w:r>
                </w:p>
                <w:p>
                  <w:pPr>
                    <w:pStyle w:val="null3"/>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个电源≥</w:t>
                  </w:r>
                  <w:r>
                    <w:rPr>
                      <w:rFonts w:ascii="仿宋_GB2312" w:hAnsi="仿宋_GB2312" w:cs="仿宋_GB2312" w:eastAsia="仿宋_GB2312"/>
                      <w:sz w:val="21"/>
                    </w:rPr>
                    <w:t>800W</w:t>
                  </w:r>
                  <w:r>
                    <w:rPr>
                      <w:rFonts w:ascii="仿宋_GB2312" w:hAnsi="仿宋_GB2312" w:cs="仿宋_GB2312" w:eastAsia="仿宋_GB2312"/>
                      <w:sz w:val="21"/>
                    </w:rPr>
                    <w:t>及以上电源；</w:t>
                  </w:r>
                </w:p>
                <w:p>
                  <w:pPr>
                    <w:pStyle w:val="null3"/>
                  </w:pPr>
                  <w:r>
                    <w:rPr>
                      <w:rFonts w:ascii="仿宋_GB2312" w:hAnsi="仿宋_GB2312" w:cs="仿宋_GB2312" w:eastAsia="仿宋_GB2312"/>
                      <w:sz w:val="21"/>
                    </w:rPr>
                    <w:t>7</w:t>
                  </w:r>
                  <w:r>
                    <w:rPr>
                      <w:rFonts w:ascii="仿宋_GB2312" w:hAnsi="仿宋_GB2312" w:cs="仿宋_GB2312" w:eastAsia="仿宋_GB2312"/>
                      <w:sz w:val="21"/>
                    </w:rPr>
                    <w:t>、配置独立管理口，可对设备进行远程管理，可远程查看服务器</w:t>
                  </w:r>
                  <w:r>
                    <w:rPr>
                      <w:rFonts w:ascii="仿宋_GB2312" w:hAnsi="仿宋_GB2312" w:cs="仿宋_GB2312" w:eastAsia="仿宋_GB2312"/>
                      <w:sz w:val="21"/>
                    </w:rPr>
                    <w:t>CPU</w:t>
                  </w:r>
                  <w:r>
                    <w:rPr>
                      <w:rFonts w:ascii="仿宋_GB2312" w:hAnsi="仿宋_GB2312" w:cs="仿宋_GB2312" w:eastAsia="仿宋_GB2312"/>
                      <w:sz w:val="21"/>
                    </w:rPr>
                    <w:t>、内存、硬盘、风扇等运行状态，可查看设备告警日志，可远程配置安装服务器。</w:t>
                  </w:r>
                </w:p>
                <w:p>
                  <w:pPr>
                    <w:pStyle w:val="null3"/>
                  </w:pPr>
                  <w:r>
                    <w:rPr>
                      <w:rFonts w:ascii="仿宋_GB2312" w:hAnsi="仿宋_GB2312" w:cs="仿宋_GB2312" w:eastAsia="仿宋_GB2312"/>
                      <w:sz w:val="21"/>
                    </w:rPr>
                    <w:t>8</w:t>
                  </w:r>
                  <w:r>
                    <w:rPr>
                      <w:rFonts w:ascii="仿宋_GB2312" w:hAnsi="仿宋_GB2312" w:cs="仿宋_GB2312" w:eastAsia="仿宋_GB2312"/>
                      <w:sz w:val="21"/>
                    </w:rPr>
                    <w:t>、★校级应用服务器及处理器须为国产品牌，处理器符合国家安全可靠要求。</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智算平台</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软硬一体化综合运算平台，内置理化生实验算法，提供</w:t>
                  </w:r>
                  <w:r>
                    <w:rPr>
                      <w:rFonts w:ascii="仿宋_GB2312" w:hAnsi="仿宋_GB2312" w:cs="仿宋_GB2312" w:eastAsia="仿宋_GB2312"/>
                      <w:sz w:val="21"/>
                    </w:rPr>
                    <w:t>AI</w:t>
                  </w:r>
                  <w:r>
                    <w:rPr>
                      <w:rFonts w:ascii="仿宋_GB2312" w:hAnsi="仿宋_GB2312" w:cs="仿宋_GB2312" w:eastAsia="仿宋_GB2312"/>
                      <w:sz w:val="21"/>
                    </w:rPr>
                    <w:t>训练、</w:t>
                  </w:r>
                  <w:r>
                    <w:rPr>
                      <w:rFonts w:ascii="仿宋_GB2312" w:hAnsi="仿宋_GB2312" w:cs="仿宋_GB2312" w:eastAsia="仿宋_GB2312"/>
                      <w:sz w:val="21"/>
                    </w:rPr>
                    <w:t>AI</w:t>
                  </w:r>
                  <w:r>
                    <w:rPr>
                      <w:rFonts w:ascii="仿宋_GB2312" w:hAnsi="仿宋_GB2312" w:cs="仿宋_GB2312" w:eastAsia="仿宋_GB2312"/>
                      <w:sz w:val="21"/>
                    </w:rPr>
                    <w:t>推理、数据分析能力，支持混合精度运算、加速矩阵乘法和卷积计算能力。</w:t>
                  </w:r>
                </w:p>
                <w:p>
                  <w:pPr>
                    <w:pStyle w:val="null3"/>
                  </w:pPr>
                  <w:r>
                    <w:rPr>
                      <w:rFonts w:ascii="仿宋_GB2312" w:hAnsi="仿宋_GB2312" w:cs="仿宋_GB2312" w:eastAsia="仿宋_GB2312"/>
                      <w:sz w:val="21"/>
                    </w:rPr>
                    <w:t>1</w:t>
                  </w:r>
                  <w:r>
                    <w:rPr>
                      <w:rFonts w:ascii="仿宋_GB2312" w:hAnsi="仿宋_GB2312" w:cs="仿宋_GB2312" w:eastAsia="仿宋_GB2312"/>
                      <w:sz w:val="21"/>
                    </w:rPr>
                    <w:t>、处理单元≥</w:t>
                  </w:r>
                  <w:r>
                    <w:rPr>
                      <w:rFonts w:ascii="仿宋_GB2312" w:hAnsi="仿宋_GB2312" w:cs="仿宋_GB2312" w:eastAsia="仿宋_GB2312"/>
                      <w:sz w:val="21"/>
                    </w:rPr>
                    <w:t>24C32T</w:t>
                  </w:r>
                  <w:r>
                    <w:rPr>
                      <w:rFonts w:ascii="仿宋_GB2312" w:hAnsi="仿宋_GB2312" w:cs="仿宋_GB2312" w:eastAsia="仿宋_GB2312"/>
                      <w:sz w:val="21"/>
                    </w:rPr>
                    <w:t>；</w:t>
                  </w:r>
                </w:p>
                <w:p>
                  <w:pPr>
                    <w:pStyle w:val="null3"/>
                  </w:pPr>
                  <w:r>
                    <w:rPr>
                      <w:rFonts w:ascii="仿宋_GB2312" w:hAnsi="仿宋_GB2312" w:cs="仿宋_GB2312" w:eastAsia="仿宋_GB2312"/>
                      <w:sz w:val="21"/>
                    </w:rPr>
                    <w:t>2</w:t>
                  </w:r>
                  <w:r>
                    <w:rPr>
                      <w:rFonts w:ascii="仿宋_GB2312" w:hAnsi="仿宋_GB2312" w:cs="仿宋_GB2312" w:eastAsia="仿宋_GB2312"/>
                      <w:sz w:val="21"/>
                    </w:rPr>
                    <w:t>、推理算力≥</w:t>
                  </w:r>
                  <w:r>
                    <w:rPr>
                      <w:rFonts w:ascii="仿宋_GB2312" w:hAnsi="仿宋_GB2312" w:cs="仿宋_GB2312" w:eastAsia="仿宋_GB2312"/>
                      <w:sz w:val="21"/>
                    </w:rPr>
                    <w:t>1000Tops</w:t>
                  </w:r>
                  <w:r>
                    <w:rPr>
                      <w:rFonts w:ascii="仿宋_GB2312" w:hAnsi="仿宋_GB2312" w:cs="仿宋_GB2312" w:eastAsia="仿宋_GB2312"/>
                      <w:sz w:val="21"/>
                    </w:rPr>
                    <w:t>；</w:t>
                  </w:r>
                </w:p>
                <w:p>
                  <w:pPr>
                    <w:pStyle w:val="null3"/>
                  </w:pPr>
                  <w:r>
                    <w:rPr>
                      <w:rFonts w:ascii="仿宋_GB2312" w:hAnsi="仿宋_GB2312" w:cs="仿宋_GB2312" w:eastAsia="仿宋_GB2312"/>
                      <w:sz w:val="21"/>
                    </w:rPr>
                    <w:t>3</w:t>
                  </w:r>
                  <w:r>
                    <w:rPr>
                      <w:rFonts w:ascii="仿宋_GB2312" w:hAnsi="仿宋_GB2312" w:cs="仿宋_GB2312" w:eastAsia="仿宋_GB2312"/>
                      <w:sz w:val="21"/>
                    </w:rPr>
                    <w:t>、磁盘读取速度≥</w:t>
                  </w:r>
                  <w:r>
                    <w:rPr>
                      <w:rFonts w:ascii="仿宋_GB2312" w:hAnsi="仿宋_GB2312" w:cs="仿宋_GB2312" w:eastAsia="仿宋_GB2312"/>
                      <w:sz w:val="21"/>
                    </w:rPr>
                    <w:t>3500 MB/s</w:t>
                  </w:r>
                  <w:r>
                    <w:rPr>
                      <w:rFonts w:ascii="仿宋_GB2312" w:hAnsi="仿宋_GB2312" w:cs="仿宋_GB2312" w:eastAsia="仿宋_GB2312"/>
                      <w:sz w:val="21"/>
                    </w:rPr>
                    <w:t>；</w:t>
                  </w:r>
                </w:p>
                <w:p>
                  <w:pPr>
                    <w:pStyle w:val="null3"/>
                  </w:pPr>
                  <w:r>
                    <w:rPr>
                      <w:rFonts w:ascii="仿宋_GB2312" w:hAnsi="仿宋_GB2312" w:cs="仿宋_GB2312" w:eastAsia="仿宋_GB2312"/>
                      <w:sz w:val="21"/>
                    </w:rPr>
                    <w:t>4</w:t>
                  </w:r>
                  <w:r>
                    <w:rPr>
                      <w:rFonts w:ascii="仿宋_GB2312" w:hAnsi="仿宋_GB2312" w:cs="仿宋_GB2312" w:eastAsia="仿宋_GB2312"/>
                      <w:sz w:val="21"/>
                    </w:rPr>
                    <w:t>、性能：支持≥</w:t>
                  </w:r>
                  <w:r>
                    <w:rPr>
                      <w:rFonts w:ascii="仿宋_GB2312" w:hAnsi="仿宋_GB2312" w:cs="仿宋_GB2312" w:eastAsia="仿宋_GB2312"/>
                      <w:sz w:val="21"/>
                    </w:rPr>
                    <w:t>150</w:t>
                  </w:r>
                  <w:r>
                    <w:rPr>
                      <w:rFonts w:ascii="仿宋_GB2312" w:hAnsi="仿宋_GB2312" w:cs="仿宋_GB2312" w:eastAsia="仿宋_GB2312"/>
                      <w:sz w:val="21"/>
                    </w:rPr>
                    <w:t>份操作视频</w:t>
                  </w:r>
                  <w:r>
                    <w:rPr>
                      <w:rFonts w:ascii="仿宋_GB2312" w:hAnsi="仿宋_GB2312" w:cs="仿宋_GB2312" w:eastAsia="仿宋_GB2312"/>
                      <w:sz w:val="21"/>
                    </w:rPr>
                    <w:t>/</w:t>
                  </w:r>
                  <w:r>
                    <w:rPr>
                      <w:rFonts w:ascii="仿宋_GB2312" w:hAnsi="仿宋_GB2312" w:cs="仿宋_GB2312" w:eastAsia="仿宋_GB2312"/>
                      <w:sz w:val="21"/>
                    </w:rPr>
                    <w:t>小时评分，支持多台设备堆叠及相互备份；</w:t>
                  </w:r>
                </w:p>
                <w:p>
                  <w:pPr>
                    <w:pStyle w:val="null3"/>
                  </w:pPr>
                  <w:r>
                    <w:rPr>
                      <w:rFonts w:ascii="仿宋_GB2312" w:hAnsi="仿宋_GB2312" w:cs="仿宋_GB2312" w:eastAsia="仿宋_GB2312"/>
                      <w:sz w:val="21"/>
                    </w:rPr>
                    <w:t>5</w:t>
                  </w:r>
                  <w:r>
                    <w:rPr>
                      <w:rFonts w:ascii="仿宋_GB2312" w:hAnsi="仿宋_GB2312" w:cs="仿宋_GB2312" w:eastAsia="仿宋_GB2312"/>
                      <w:sz w:val="21"/>
                    </w:rPr>
                    <w:t>、并行运算：采用高阶神经网络，支持神经网络的训练、评估、预测、导出等操作，可以同时运行不少于</w:t>
                  </w:r>
                  <w:r>
                    <w:rPr>
                      <w:rFonts w:ascii="仿宋_GB2312" w:hAnsi="仿宋_GB2312" w:cs="仿宋_GB2312" w:eastAsia="仿宋_GB2312"/>
                      <w:sz w:val="21"/>
                    </w:rPr>
                    <w:t>7</w:t>
                  </w:r>
                  <w:r>
                    <w:rPr>
                      <w:rFonts w:ascii="仿宋_GB2312" w:hAnsi="仿宋_GB2312" w:cs="仿宋_GB2312" w:eastAsia="仿宋_GB2312"/>
                      <w:sz w:val="21"/>
                    </w:rPr>
                    <w:t>种不同科目及实验算法模型，支持模型生命周期管理，算法实验，并可高效利用</w:t>
                  </w:r>
                  <w:r>
                    <w:rPr>
                      <w:rFonts w:ascii="仿宋_GB2312" w:hAnsi="仿宋_GB2312" w:cs="仿宋_GB2312" w:eastAsia="仿宋_GB2312"/>
                      <w:sz w:val="21"/>
                    </w:rPr>
                    <w:t>GPU</w:t>
                  </w:r>
                  <w:r>
                    <w:rPr>
                      <w:rFonts w:ascii="仿宋_GB2312" w:hAnsi="仿宋_GB2312" w:cs="仿宋_GB2312" w:eastAsia="仿宋_GB2312"/>
                      <w:sz w:val="21"/>
                    </w:rPr>
                    <w:t>资源；</w:t>
                  </w:r>
                </w:p>
                <w:p>
                  <w:pPr>
                    <w:pStyle w:val="null3"/>
                  </w:pPr>
                  <w:r>
                    <w:rPr>
                      <w:rFonts w:ascii="仿宋_GB2312" w:hAnsi="仿宋_GB2312" w:cs="仿宋_GB2312" w:eastAsia="仿宋_GB2312"/>
                      <w:sz w:val="21"/>
                    </w:rPr>
                    <w:t>6</w:t>
                  </w:r>
                  <w:r>
                    <w:rPr>
                      <w:rFonts w:ascii="仿宋_GB2312" w:hAnsi="仿宋_GB2312" w:cs="仿宋_GB2312" w:eastAsia="仿宋_GB2312"/>
                      <w:sz w:val="21"/>
                    </w:rPr>
                    <w:t>、数据返回：支持动态分配试卷并实时返回</w:t>
                  </w:r>
                  <w:r>
                    <w:rPr>
                      <w:rFonts w:ascii="仿宋_GB2312" w:hAnsi="仿宋_GB2312" w:cs="仿宋_GB2312" w:eastAsia="仿宋_GB2312"/>
                      <w:sz w:val="21"/>
                    </w:rPr>
                    <w:t>AI</w:t>
                  </w:r>
                  <w:r>
                    <w:rPr>
                      <w:rFonts w:ascii="仿宋_GB2312" w:hAnsi="仿宋_GB2312" w:cs="仿宋_GB2312" w:eastAsia="仿宋_GB2312"/>
                      <w:sz w:val="21"/>
                    </w:rPr>
                    <w:t>评分进度，支持返回</w:t>
                  </w:r>
                  <w:r>
                    <w:rPr>
                      <w:rFonts w:ascii="仿宋_GB2312" w:hAnsi="仿宋_GB2312" w:cs="仿宋_GB2312" w:eastAsia="仿宋_GB2312"/>
                      <w:sz w:val="21"/>
                    </w:rPr>
                    <w:t>AI</w:t>
                  </w:r>
                  <w:r>
                    <w:rPr>
                      <w:rFonts w:ascii="仿宋_GB2312" w:hAnsi="仿宋_GB2312" w:cs="仿宋_GB2312" w:eastAsia="仿宋_GB2312"/>
                      <w:sz w:val="21"/>
                    </w:rPr>
                    <w:t>评分点分数和评分依据，评分依据包括关键帧图片和文字描述，支持返回实验关键操作步骤视频文件时间点。</w:t>
                  </w:r>
                </w:p>
                <w:p>
                  <w:pPr>
                    <w:pStyle w:val="null3"/>
                  </w:pPr>
                  <w:r>
                    <w:rPr>
                      <w:rFonts w:ascii="仿宋_GB2312" w:hAnsi="仿宋_GB2312" w:cs="仿宋_GB2312" w:eastAsia="仿宋_GB2312"/>
                      <w:sz w:val="21"/>
                    </w:rPr>
                    <w:t>7</w:t>
                  </w:r>
                  <w:r>
                    <w:rPr>
                      <w:rFonts w:ascii="仿宋_GB2312" w:hAnsi="仿宋_GB2312" w:cs="仿宋_GB2312" w:eastAsia="仿宋_GB2312"/>
                      <w:sz w:val="21"/>
                    </w:rPr>
                    <w:t>、阅卷模式：支持对终端操作实时视频流或实验录制文件进行批量自动评分，支持自动汇总统计考生分数，并输出成绩报表；支持通过评分点快速跳转到视频文件中该步骤开始时间点，便于抽检及追溯；支持</w:t>
                  </w:r>
                  <w:r>
                    <w:rPr>
                      <w:rFonts w:ascii="仿宋_GB2312" w:hAnsi="仿宋_GB2312" w:cs="仿宋_GB2312" w:eastAsia="仿宋_GB2312"/>
                      <w:sz w:val="21"/>
                    </w:rPr>
                    <w:t>AI</w:t>
                  </w:r>
                  <w:r>
                    <w:rPr>
                      <w:rFonts w:ascii="仿宋_GB2312" w:hAnsi="仿宋_GB2312" w:cs="仿宋_GB2312" w:eastAsia="仿宋_GB2312"/>
                      <w:sz w:val="21"/>
                    </w:rPr>
                    <w:t>及人工评分相互仲裁；</w:t>
                  </w:r>
                </w:p>
                <w:p>
                  <w:pPr>
                    <w:pStyle w:val="null3"/>
                  </w:pPr>
                  <w:r>
                    <w:rPr>
                      <w:rFonts w:ascii="仿宋_GB2312" w:hAnsi="仿宋_GB2312" w:cs="仿宋_GB2312" w:eastAsia="仿宋_GB2312"/>
                      <w:sz w:val="21"/>
                    </w:rPr>
                    <w:t>8</w:t>
                  </w:r>
                  <w:r>
                    <w:rPr>
                      <w:rFonts w:ascii="仿宋_GB2312" w:hAnsi="仿宋_GB2312" w:cs="仿宋_GB2312" w:eastAsia="仿宋_GB2312"/>
                      <w:sz w:val="21"/>
                    </w:rPr>
                    <w:t>、支持根据实验要求，自定义组合实验操作步骤，智算平台根据步骤自动组合符合要求的实验算法；</w:t>
                  </w:r>
                </w:p>
                <w:p>
                  <w:pPr>
                    <w:pStyle w:val="null3"/>
                  </w:pPr>
                  <w:r>
                    <w:rPr>
                      <w:rFonts w:ascii="仿宋_GB2312" w:hAnsi="仿宋_GB2312" w:cs="仿宋_GB2312" w:eastAsia="仿宋_GB2312"/>
                      <w:sz w:val="21"/>
                    </w:rPr>
                    <w:t>9</w:t>
                  </w:r>
                  <w:r>
                    <w:rPr>
                      <w:rFonts w:ascii="仿宋_GB2312" w:hAnsi="仿宋_GB2312" w:cs="仿宋_GB2312" w:eastAsia="仿宋_GB2312"/>
                      <w:sz w:val="21"/>
                    </w:rPr>
                    <w:t>、视频检测：识别双路或三路视频中出现的人和物，根据实验考试题目涉及的物品，识别出每个物体的位置和类型，识别出视频内人体行为动作，环境变化，或是物体位置</w:t>
                  </w:r>
                  <w:r>
                    <w:rPr>
                      <w:rFonts w:ascii="仿宋_GB2312" w:hAnsi="仿宋_GB2312" w:cs="仿宋_GB2312" w:eastAsia="仿宋_GB2312"/>
                      <w:sz w:val="21"/>
                    </w:rPr>
                    <w:t>/</w:t>
                  </w:r>
                  <w:r>
                    <w:rPr>
                      <w:rFonts w:ascii="仿宋_GB2312" w:hAnsi="仿宋_GB2312" w:cs="仿宋_GB2312" w:eastAsia="仿宋_GB2312"/>
                      <w:sz w:val="21"/>
                    </w:rPr>
                    <w:t>状态变化；识别出视频中的人脸并自动打码；支持对视频画面黑屏，模糊，固定不变化等错误进行检测；</w:t>
                  </w:r>
                </w:p>
                <w:p>
                  <w:pPr>
                    <w:pStyle w:val="null3"/>
                  </w:pPr>
                  <w:r>
                    <w:rPr>
                      <w:rFonts w:ascii="仿宋_GB2312" w:hAnsi="仿宋_GB2312" w:cs="仿宋_GB2312" w:eastAsia="仿宋_GB2312"/>
                      <w:sz w:val="21"/>
                    </w:rPr>
                    <w:t>10</w:t>
                  </w:r>
                  <w:r>
                    <w:rPr>
                      <w:rFonts w:ascii="仿宋_GB2312" w:hAnsi="仿宋_GB2312" w:cs="仿宋_GB2312" w:eastAsia="仿宋_GB2312"/>
                      <w:sz w:val="21"/>
                    </w:rPr>
                    <w:t>、样本库构建：支持构建所有主流实验仪器设备的特征库，支持样本增量半监督训练，无需重新购买专用实验仪器；</w:t>
                  </w:r>
                </w:p>
                <w:p>
                  <w:pPr>
                    <w:pStyle w:val="null3"/>
                  </w:pPr>
                  <w:r>
                    <w:rPr>
                      <w:rFonts w:ascii="仿宋_GB2312" w:hAnsi="仿宋_GB2312" w:cs="仿宋_GB2312" w:eastAsia="仿宋_GB2312"/>
                      <w:sz w:val="21"/>
                    </w:rPr>
                    <w:t>11</w:t>
                  </w:r>
                  <w:r>
                    <w:rPr>
                      <w:rFonts w:ascii="仿宋_GB2312" w:hAnsi="仿宋_GB2312" w:cs="仿宋_GB2312" w:eastAsia="仿宋_GB2312"/>
                      <w:sz w:val="21"/>
                    </w:rPr>
                    <w:t>、评价规则匹配：支持根据实验题目及操作步骤，自动匹配对应</w:t>
                  </w:r>
                  <w:r>
                    <w:rPr>
                      <w:rFonts w:ascii="仿宋_GB2312" w:hAnsi="仿宋_GB2312" w:cs="仿宋_GB2312" w:eastAsia="仿宋_GB2312"/>
                      <w:sz w:val="21"/>
                    </w:rPr>
                    <w:t>AI</w:t>
                  </w:r>
                  <w:r>
                    <w:rPr>
                      <w:rFonts w:ascii="仿宋_GB2312" w:hAnsi="仿宋_GB2312" w:cs="仿宋_GB2312" w:eastAsia="仿宋_GB2312"/>
                      <w:sz w:val="21"/>
                    </w:rPr>
                    <w:t>算法，实现自动化评分，支持按照实验操作评分细则维护各题目的</w:t>
                  </w:r>
                  <w:r>
                    <w:rPr>
                      <w:rFonts w:ascii="仿宋_GB2312" w:hAnsi="仿宋_GB2312" w:cs="仿宋_GB2312" w:eastAsia="仿宋_GB2312"/>
                      <w:sz w:val="21"/>
                    </w:rPr>
                    <w:t>AI</w:t>
                  </w:r>
                  <w:r>
                    <w:rPr>
                      <w:rFonts w:ascii="仿宋_GB2312" w:hAnsi="仿宋_GB2312" w:cs="仿宋_GB2312" w:eastAsia="仿宋_GB2312"/>
                      <w:sz w:val="21"/>
                    </w:rPr>
                    <w:t>评分规则</w:t>
                  </w:r>
                  <w:r>
                    <w:rPr>
                      <w:rFonts w:ascii="仿宋_GB2312" w:hAnsi="仿宋_GB2312" w:cs="仿宋_GB2312" w:eastAsia="仿宋_GB2312"/>
                      <w:sz w:val="21"/>
                    </w:rPr>
                    <w:t>(</w:t>
                  </w:r>
                  <w:r>
                    <w:rPr>
                      <w:rFonts w:ascii="仿宋_GB2312" w:hAnsi="仿宋_GB2312" w:cs="仿宋_GB2312" w:eastAsia="仿宋_GB2312"/>
                      <w:sz w:val="21"/>
                    </w:rPr>
                    <w:t>关键实操步骤评分点</w:t>
                  </w:r>
                  <w:r>
                    <w:rPr>
                      <w:rFonts w:ascii="仿宋_GB2312" w:hAnsi="仿宋_GB2312" w:cs="仿宋_GB2312" w:eastAsia="仿宋_GB2312"/>
                      <w:sz w:val="21"/>
                    </w:rPr>
                    <w:t>)</w:t>
                  </w:r>
                  <w:r>
                    <w:rPr>
                      <w:rFonts w:ascii="仿宋_GB2312" w:hAnsi="仿宋_GB2312" w:cs="仿宋_GB2312" w:eastAsia="仿宋_GB2312"/>
                      <w:sz w:val="21"/>
                    </w:rPr>
                    <w:t>，支持步骤规则之间进行时序绑定；</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阅卷读写应用终端</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r>
                    <w:rPr>
                      <w:rFonts w:ascii="仿宋_GB2312" w:hAnsi="仿宋_GB2312" w:cs="仿宋_GB2312" w:eastAsia="仿宋_GB2312"/>
                      <w:sz w:val="21"/>
                    </w:rPr>
                    <w:t>、性能：≥</w:t>
                  </w:r>
                  <w:r>
                    <w:rPr>
                      <w:rFonts w:ascii="仿宋_GB2312" w:hAnsi="仿宋_GB2312" w:cs="仿宋_GB2312" w:eastAsia="仿宋_GB2312"/>
                      <w:sz w:val="21"/>
                    </w:rPr>
                    <w:t>4C8T</w:t>
                  </w:r>
                  <w:r>
                    <w:rPr>
                      <w:rFonts w:ascii="仿宋_GB2312" w:hAnsi="仿宋_GB2312" w:cs="仿宋_GB2312" w:eastAsia="仿宋_GB2312"/>
                      <w:sz w:val="21"/>
                    </w:rPr>
                    <w:t>，内存：≥</w:t>
                  </w:r>
                  <w:r>
                    <w:rPr>
                      <w:rFonts w:ascii="仿宋_GB2312" w:hAnsi="仿宋_GB2312" w:cs="仿宋_GB2312" w:eastAsia="仿宋_GB2312"/>
                      <w:sz w:val="21"/>
                    </w:rPr>
                    <w:t>16GB</w:t>
                  </w:r>
                  <w:r>
                    <w:rPr>
                      <w:rFonts w:ascii="仿宋_GB2312" w:hAnsi="仿宋_GB2312" w:cs="仿宋_GB2312" w:eastAsia="仿宋_GB2312"/>
                      <w:sz w:val="21"/>
                    </w:rPr>
                    <w:t>；</w:t>
                  </w:r>
                </w:p>
                <w:p>
                  <w:pPr>
                    <w:pStyle w:val="null3"/>
                  </w:pPr>
                  <w:r>
                    <w:rPr>
                      <w:rFonts w:ascii="仿宋_GB2312" w:hAnsi="仿宋_GB2312" w:cs="仿宋_GB2312" w:eastAsia="仿宋_GB2312"/>
                      <w:sz w:val="21"/>
                    </w:rPr>
                    <w:t>2</w:t>
                  </w:r>
                  <w:r>
                    <w:rPr>
                      <w:rFonts w:ascii="仿宋_GB2312" w:hAnsi="仿宋_GB2312" w:cs="仿宋_GB2312" w:eastAsia="仿宋_GB2312"/>
                      <w:sz w:val="21"/>
                    </w:rPr>
                    <w:t>、硬盘：</w:t>
                  </w:r>
                  <w:r>
                    <w:rPr>
                      <w:rFonts w:ascii="仿宋_GB2312" w:hAnsi="仿宋_GB2312" w:cs="仿宋_GB2312" w:eastAsia="仿宋_GB2312"/>
                      <w:sz w:val="21"/>
                    </w:rPr>
                    <w:t>2</w:t>
                  </w:r>
                  <w:r>
                    <w:rPr>
                      <w:rFonts w:ascii="仿宋_GB2312" w:hAnsi="仿宋_GB2312" w:cs="仿宋_GB2312" w:eastAsia="仿宋_GB2312"/>
                      <w:sz w:val="21"/>
                    </w:rPr>
                    <w:t>块≥</w:t>
                  </w:r>
                  <w:r>
                    <w:rPr>
                      <w:rFonts w:ascii="仿宋_GB2312" w:hAnsi="仿宋_GB2312" w:cs="仿宋_GB2312" w:eastAsia="仿宋_GB2312"/>
                      <w:sz w:val="21"/>
                    </w:rPr>
                    <w:t>240GB SSD+1</w:t>
                  </w:r>
                  <w:r>
                    <w:rPr>
                      <w:rFonts w:ascii="仿宋_GB2312" w:hAnsi="仿宋_GB2312" w:cs="仿宋_GB2312" w:eastAsia="仿宋_GB2312"/>
                      <w:sz w:val="21"/>
                    </w:rPr>
                    <w:t>块≥</w:t>
                  </w:r>
                  <w:r>
                    <w:rPr>
                      <w:rFonts w:ascii="仿宋_GB2312" w:hAnsi="仿宋_GB2312" w:cs="仿宋_GB2312" w:eastAsia="仿宋_GB2312"/>
                      <w:sz w:val="21"/>
                    </w:rPr>
                    <w:t>4TB</w:t>
                  </w:r>
                  <w:r>
                    <w:rPr>
                      <w:rFonts w:ascii="仿宋_GB2312" w:hAnsi="仿宋_GB2312" w:cs="仿宋_GB2312" w:eastAsia="仿宋_GB2312"/>
                      <w:sz w:val="21"/>
                    </w:rPr>
                    <w:t>固态硬盘；</w:t>
                  </w:r>
                </w:p>
                <w:p>
                  <w:pPr>
                    <w:pStyle w:val="null3"/>
                  </w:pPr>
                  <w:r>
                    <w:rPr>
                      <w:rFonts w:ascii="仿宋_GB2312" w:hAnsi="仿宋_GB2312" w:cs="仿宋_GB2312" w:eastAsia="仿宋_GB2312"/>
                      <w:sz w:val="21"/>
                    </w:rPr>
                    <w:t>3</w:t>
                  </w:r>
                  <w:r>
                    <w:rPr>
                      <w:rFonts w:ascii="仿宋_GB2312" w:hAnsi="仿宋_GB2312" w:cs="仿宋_GB2312" w:eastAsia="仿宋_GB2312"/>
                      <w:sz w:val="21"/>
                    </w:rPr>
                    <w:t>、支持</w:t>
                  </w:r>
                  <w:r>
                    <w:rPr>
                      <w:rFonts w:ascii="仿宋_GB2312" w:hAnsi="仿宋_GB2312" w:cs="仿宋_GB2312" w:eastAsia="仿宋_GB2312"/>
                      <w:sz w:val="21"/>
                    </w:rPr>
                    <w:t>RAID</w:t>
                  </w:r>
                  <w:r>
                    <w:rPr>
                      <w:rFonts w:ascii="仿宋_GB2312" w:hAnsi="仿宋_GB2312" w:cs="仿宋_GB2312" w:eastAsia="仿宋_GB2312"/>
                      <w:sz w:val="21"/>
                    </w:rPr>
                    <w:t>，支持硬盘热插拔，支持千兆网口。</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核心交换机</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r>
                    <w:rPr>
                      <w:rFonts w:ascii="仿宋_GB2312" w:hAnsi="仿宋_GB2312" w:cs="仿宋_GB2312" w:eastAsia="仿宋_GB2312"/>
                      <w:sz w:val="21"/>
                    </w:rPr>
                    <w:t>、交换容量≥</w:t>
                  </w:r>
                  <w:r>
                    <w:rPr>
                      <w:rFonts w:ascii="仿宋_GB2312" w:hAnsi="仿宋_GB2312" w:cs="仿宋_GB2312" w:eastAsia="仿宋_GB2312"/>
                      <w:sz w:val="21"/>
                    </w:rPr>
                    <w:t>300Gbps</w:t>
                  </w:r>
                  <w:r>
                    <w:rPr>
                      <w:rFonts w:ascii="仿宋_GB2312" w:hAnsi="仿宋_GB2312" w:cs="仿宋_GB2312" w:eastAsia="仿宋_GB2312"/>
                      <w:sz w:val="21"/>
                    </w:rPr>
                    <w:t>，包转发率≥</w:t>
                  </w:r>
                  <w:r>
                    <w:rPr>
                      <w:rFonts w:ascii="仿宋_GB2312" w:hAnsi="仿宋_GB2312" w:cs="仿宋_GB2312" w:eastAsia="仿宋_GB2312"/>
                      <w:sz w:val="21"/>
                    </w:rPr>
                    <w:t>120Mpps</w:t>
                  </w:r>
                  <w:r>
                    <w:rPr>
                      <w:rFonts w:ascii="仿宋_GB2312" w:hAnsi="仿宋_GB2312" w:cs="仿宋_GB2312" w:eastAsia="仿宋_GB2312"/>
                      <w:sz w:val="21"/>
                    </w:rPr>
                    <w:t>；</w:t>
                  </w:r>
                </w:p>
                <w:p>
                  <w:pPr>
                    <w:pStyle w:val="null3"/>
                  </w:pPr>
                  <w:r>
                    <w:rPr>
                      <w:rFonts w:ascii="仿宋_GB2312" w:hAnsi="仿宋_GB2312" w:cs="仿宋_GB2312" w:eastAsia="仿宋_GB2312"/>
                      <w:sz w:val="21"/>
                    </w:rPr>
                    <w:t>2</w:t>
                  </w:r>
                  <w:r>
                    <w:rPr>
                      <w:rFonts w:ascii="仿宋_GB2312" w:hAnsi="仿宋_GB2312" w:cs="仿宋_GB2312" w:eastAsia="仿宋_GB2312"/>
                      <w:sz w:val="21"/>
                    </w:rPr>
                    <w:t>、接口类型：</w:t>
                  </w:r>
                  <w:r>
                    <w:rPr>
                      <w:rFonts w:ascii="仿宋_GB2312" w:hAnsi="仿宋_GB2312" w:cs="仿宋_GB2312" w:eastAsia="仿宋_GB2312"/>
                      <w:sz w:val="21"/>
                    </w:rPr>
                    <w:t>10/100/1000BASE-T</w:t>
                  </w:r>
                  <w:r>
                    <w:rPr>
                      <w:rFonts w:ascii="仿宋_GB2312" w:hAnsi="仿宋_GB2312" w:cs="仿宋_GB2312" w:eastAsia="仿宋_GB2312"/>
                      <w:sz w:val="21"/>
                    </w:rPr>
                    <w:t>自适应以太网端口≥</w:t>
                  </w:r>
                  <w:r>
                    <w:rPr>
                      <w:rFonts w:ascii="仿宋_GB2312" w:hAnsi="仿宋_GB2312" w:cs="仿宋_GB2312" w:eastAsia="仿宋_GB2312"/>
                      <w:sz w:val="21"/>
                    </w:rPr>
                    <w:t>24</w:t>
                  </w:r>
                  <w:r>
                    <w:rPr>
                      <w:rFonts w:ascii="仿宋_GB2312" w:hAnsi="仿宋_GB2312" w:cs="仿宋_GB2312" w:eastAsia="仿宋_GB2312"/>
                      <w:sz w:val="21"/>
                    </w:rPr>
                    <w:t>个，万兆</w:t>
                  </w:r>
                  <w:r>
                    <w:rPr>
                      <w:rFonts w:ascii="仿宋_GB2312" w:hAnsi="仿宋_GB2312" w:cs="仿宋_GB2312" w:eastAsia="仿宋_GB2312"/>
                      <w:sz w:val="21"/>
                    </w:rPr>
                    <w:t xml:space="preserve"> SFP+</w:t>
                  </w:r>
                  <w:r>
                    <w:rPr>
                      <w:rFonts w:ascii="仿宋_GB2312" w:hAnsi="仿宋_GB2312" w:cs="仿宋_GB2312" w:eastAsia="仿宋_GB2312"/>
                      <w:sz w:val="21"/>
                    </w:rPr>
                    <w:t>端口≥</w:t>
                  </w:r>
                  <w:r>
                    <w:rPr>
                      <w:rFonts w:ascii="仿宋_GB2312" w:hAnsi="仿宋_GB2312" w:cs="仿宋_GB2312" w:eastAsia="仿宋_GB2312"/>
                      <w:sz w:val="21"/>
                    </w:rPr>
                    <w:t>4</w:t>
                  </w:r>
                  <w:r>
                    <w:rPr>
                      <w:rFonts w:ascii="仿宋_GB2312" w:hAnsi="仿宋_GB2312" w:cs="仿宋_GB2312" w:eastAsia="仿宋_GB2312"/>
                      <w:sz w:val="21"/>
                    </w:rPr>
                    <w:t>个，配≥</w:t>
                  </w:r>
                  <w:r>
                    <w:rPr>
                      <w:rFonts w:ascii="仿宋_GB2312" w:hAnsi="仿宋_GB2312" w:cs="仿宋_GB2312" w:eastAsia="仿宋_GB2312"/>
                      <w:sz w:val="21"/>
                    </w:rPr>
                    <w:t>3</w:t>
                  </w:r>
                  <w:r>
                    <w:rPr>
                      <w:rFonts w:ascii="仿宋_GB2312" w:hAnsi="仿宋_GB2312" w:cs="仿宋_GB2312" w:eastAsia="仿宋_GB2312"/>
                      <w:sz w:val="21"/>
                    </w:rPr>
                    <w:t>个万兆光模块；</w:t>
                  </w:r>
                </w:p>
                <w:p>
                  <w:pPr>
                    <w:pStyle w:val="null3"/>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MAC</w:t>
                  </w:r>
                  <w:r>
                    <w:rPr>
                      <w:rFonts w:ascii="仿宋_GB2312" w:hAnsi="仿宋_GB2312" w:cs="仿宋_GB2312" w:eastAsia="仿宋_GB2312"/>
                      <w:sz w:val="21"/>
                    </w:rPr>
                    <w:t>地址表≥</w:t>
                  </w:r>
                  <w:r>
                    <w:rPr>
                      <w:rFonts w:ascii="仿宋_GB2312" w:hAnsi="仿宋_GB2312" w:cs="仿宋_GB2312" w:eastAsia="仿宋_GB2312"/>
                      <w:sz w:val="21"/>
                    </w:rPr>
                    <w:t>16K</w:t>
                  </w:r>
                  <w:r>
                    <w:rPr>
                      <w:rFonts w:ascii="仿宋_GB2312" w:hAnsi="仿宋_GB2312" w:cs="仿宋_GB2312" w:eastAsia="仿宋_GB2312"/>
                      <w:sz w:val="21"/>
                    </w:rPr>
                    <w:t>，路由表容量≥</w:t>
                  </w:r>
                  <w:r>
                    <w:rPr>
                      <w:rFonts w:ascii="仿宋_GB2312" w:hAnsi="仿宋_GB2312" w:cs="仿宋_GB2312" w:eastAsia="仿宋_GB2312"/>
                      <w:sz w:val="21"/>
                    </w:rPr>
                    <w:t>1K</w:t>
                  </w:r>
                  <w:r>
                    <w:rPr>
                      <w:rFonts w:ascii="仿宋_GB2312" w:hAnsi="仿宋_GB2312" w:cs="仿宋_GB2312" w:eastAsia="仿宋_GB2312"/>
                      <w:sz w:val="21"/>
                    </w:rPr>
                    <w:t>，</w:t>
                  </w:r>
                  <w:r>
                    <w:rPr>
                      <w:rFonts w:ascii="仿宋_GB2312" w:hAnsi="仿宋_GB2312" w:cs="仿宋_GB2312" w:eastAsia="仿宋_GB2312"/>
                      <w:sz w:val="21"/>
                    </w:rPr>
                    <w:t>ACL</w:t>
                  </w:r>
                  <w:r>
                    <w:rPr>
                      <w:rFonts w:ascii="仿宋_GB2312" w:hAnsi="仿宋_GB2312" w:cs="仿宋_GB2312" w:eastAsia="仿宋_GB2312"/>
                      <w:sz w:val="21"/>
                    </w:rPr>
                    <w:t>≥</w:t>
                  </w:r>
                  <w:r>
                    <w:rPr>
                      <w:rFonts w:ascii="仿宋_GB2312" w:hAnsi="仿宋_GB2312" w:cs="仿宋_GB2312" w:eastAsia="仿宋_GB2312"/>
                      <w:sz w:val="21"/>
                    </w:rPr>
                    <w:t>1K</w:t>
                  </w:r>
                  <w:r>
                    <w:rPr>
                      <w:rFonts w:ascii="仿宋_GB2312" w:hAnsi="仿宋_GB2312" w:cs="仿宋_GB2312" w:eastAsia="仿宋_GB2312"/>
                      <w:sz w:val="21"/>
                    </w:rPr>
                    <w:t>；</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校本实验课程视频制作平台设备</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r>
                    <w:rPr>
                      <w:rFonts w:ascii="仿宋_GB2312" w:hAnsi="仿宋_GB2312" w:cs="仿宋_GB2312" w:eastAsia="仿宋_GB2312"/>
                      <w:sz w:val="21"/>
                    </w:rPr>
                    <w:t>处理芯片及光板控制中心工作流包含主要功能：</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）将传感器信号、数码显微镜画面、第三方软件等窗口拉流至画面空间，无需后期制作，实现图层实时合成；</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）人像、实验器材等实物、手写板书、第三方软件窗口四图层智能融合，增强显示效果；</w:t>
                  </w:r>
                </w:p>
                <w:p>
                  <w:pPr>
                    <w:pStyle w:val="null3"/>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PPT</w:t>
                  </w:r>
                  <w:r>
                    <w:rPr>
                      <w:rFonts w:ascii="仿宋_GB2312" w:hAnsi="仿宋_GB2312" w:cs="仿宋_GB2312" w:eastAsia="仿宋_GB2312"/>
                      <w:sz w:val="21"/>
                    </w:rPr>
                    <w:t>全屏悬浮显示，动态演示；</w:t>
                  </w:r>
                </w:p>
                <w:p>
                  <w:pPr>
                    <w:pStyle w:val="null3"/>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）直播视频支持最高</w:t>
                  </w:r>
                  <w:r>
                    <w:rPr>
                      <w:rFonts w:ascii="仿宋_GB2312" w:hAnsi="仿宋_GB2312" w:cs="仿宋_GB2312" w:eastAsia="仿宋_GB2312"/>
                      <w:sz w:val="21"/>
                    </w:rPr>
                    <w:t>USB3.0</w:t>
                  </w:r>
                  <w:r>
                    <w:rPr>
                      <w:rFonts w:ascii="仿宋_GB2312" w:hAnsi="仿宋_GB2312" w:cs="仿宋_GB2312" w:eastAsia="仿宋_GB2312"/>
                      <w:sz w:val="21"/>
                    </w:rPr>
                    <w:t>的连接，操作自助的增强现实课程中心与一个按钮录音到制定路径（包括但不限于</w:t>
                  </w:r>
                  <w:r>
                    <w:rPr>
                      <w:rFonts w:ascii="仿宋_GB2312" w:hAnsi="仿宋_GB2312" w:cs="仿宋_GB2312" w:eastAsia="仿宋_GB2312"/>
                      <w:sz w:val="21"/>
                    </w:rPr>
                    <w:t>U</w:t>
                  </w:r>
                  <w:r>
                    <w:rPr>
                      <w:rFonts w:ascii="仿宋_GB2312" w:hAnsi="仿宋_GB2312" w:cs="仿宋_GB2312" w:eastAsia="仿宋_GB2312"/>
                      <w:sz w:val="21"/>
                    </w:rPr>
                    <w:t>盘）；</w:t>
                  </w:r>
                </w:p>
                <w:p>
                  <w:pPr>
                    <w:pStyle w:val="null3"/>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）兼容第三方投屏，实时合成影像，制作无限制角度分镜头；</w:t>
                  </w:r>
                </w:p>
                <w:p>
                  <w:pPr>
                    <w:pStyle w:val="null3"/>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）流畅书写板书，板书自发光，悬浮不遮挡，用绒毛板擦擦除字迹，进行修改。</w:t>
                  </w:r>
                </w:p>
                <w:p>
                  <w:pPr>
                    <w:pStyle w:val="null3"/>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）一键录制至指定路径，实时监看流媒体效果，实时转码合成影像，一键推流至腾讯会议、钉钉等第三方平台。</w:t>
                  </w:r>
                </w:p>
                <w:p>
                  <w:pPr>
                    <w:pStyle w:val="null3"/>
                  </w:pPr>
                  <w:r>
                    <w:rPr>
                      <w:rFonts w:ascii="仿宋_GB2312" w:hAnsi="仿宋_GB2312" w:cs="仿宋_GB2312" w:eastAsia="仿宋_GB2312"/>
                      <w:sz w:val="21"/>
                    </w:rPr>
                    <w:t>2.</w:t>
                  </w:r>
                  <w:r>
                    <w:rPr>
                      <w:rFonts w:ascii="仿宋_GB2312" w:hAnsi="仿宋_GB2312" w:cs="仿宋_GB2312" w:eastAsia="仿宋_GB2312"/>
                      <w:sz w:val="21"/>
                    </w:rPr>
                    <w:t>增强显示功能：</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）双置信度监视器，显示实时视频会议参与者和</w:t>
                  </w:r>
                  <w:r>
                    <w:rPr>
                      <w:rFonts w:ascii="仿宋_GB2312" w:hAnsi="仿宋_GB2312" w:cs="仿宋_GB2312" w:eastAsia="仿宋_GB2312"/>
                      <w:sz w:val="21"/>
                    </w:rPr>
                    <w:t>/</w:t>
                  </w:r>
                  <w:r>
                    <w:rPr>
                      <w:rFonts w:ascii="仿宋_GB2312" w:hAnsi="仿宋_GB2312" w:cs="仿宋_GB2312" w:eastAsia="仿宋_GB2312"/>
                      <w:sz w:val="21"/>
                    </w:rPr>
                    <w:t>或演示者画面</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）四路</w:t>
                  </w:r>
                  <w:r>
                    <w:rPr>
                      <w:rFonts w:ascii="仿宋_GB2312" w:hAnsi="仿宋_GB2312" w:cs="仿宋_GB2312" w:eastAsia="仿宋_GB2312"/>
                      <w:sz w:val="21"/>
                    </w:rPr>
                    <w:t>HDMI</w:t>
                  </w:r>
                  <w:r>
                    <w:rPr>
                      <w:rFonts w:ascii="仿宋_GB2312" w:hAnsi="仿宋_GB2312" w:cs="仿宋_GB2312" w:eastAsia="仿宋_GB2312"/>
                      <w:sz w:val="21"/>
                    </w:rPr>
                    <w:t>输入，输出支持</w:t>
                  </w:r>
                  <w:r>
                    <w:rPr>
                      <w:rFonts w:ascii="仿宋_GB2312" w:hAnsi="仿宋_GB2312" w:cs="仿宋_GB2312" w:eastAsia="仿宋_GB2312"/>
                      <w:sz w:val="21"/>
                    </w:rPr>
                    <w:t>type-C</w:t>
                  </w:r>
                  <w:r>
                    <w:rPr>
                      <w:rFonts w:ascii="仿宋_GB2312" w:hAnsi="仿宋_GB2312" w:cs="仿宋_GB2312" w:eastAsia="仿宋_GB2312"/>
                      <w:sz w:val="21"/>
                    </w:rPr>
                    <w:t>虚拟摄像头，辅助输出接口总数：</w:t>
                  </w:r>
                  <w:r>
                    <w:rPr>
                      <w:rFonts w:ascii="仿宋_GB2312" w:hAnsi="仿宋_GB2312" w:cs="仿宋_GB2312" w:eastAsia="仿宋_GB2312"/>
                      <w:sz w:val="21"/>
                    </w:rPr>
                    <w:t>1</w:t>
                  </w:r>
                </w:p>
                <w:p>
                  <w:pPr>
                    <w:pStyle w:val="null3"/>
                  </w:pPr>
                  <w:r>
                    <w:rPr>
                      <w:rFonts w:ascii="仿宋_GB2312" w:hAnsi="仿宋_GB2312" w:cs="仿宋_GB2312" w:eastAsia="仿宋_GB2312"/>
                      <w:sz w:val="21"/>
                    </w:rPr>
                    <w:t>3.</w:t>
                  </w:r>
                  <w:r>
                    <w:rPr>
                      <w:rFonts w:ascii="仿宋_GB2312" w:hAnsi="仿宋_GB2312" w:cs="仿宋_GB2312" w:eastAsia="仿宋_GB2312"/>
                      <w:sz w:val="21"/>
                    </w:rPr>
                    <w:t>▲高度可调光板：</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）带有偏振滤波片的</w:t>
                  </w:r>
                  <w:r>
                    <w:rPr>
                      <w:rFonts w:ascii="仿宋_GB2312" w:hAnsi="仿宋_GB2312" w:cs="仿宋_GB2312" w:eastAsia="仿宋_GB2312"/>
                      <w:sz w:val="21"/>
                    </w:rPr>
                    <w:t>4K</w:t>
                  </w:r>
                  <w:r>
                    <w:rPr>
                      <w:rFonts w:ascii="仿宋_GB2312" w:hAnsi="仿宋_GB2312" w:cs="仿宋_GB2312" w:eastAsia="仿宋_GB2312"/>
                      <w:sz w:val="21"/>
                    </w:rPr>
                    <w:t>摄像机</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）高度调节范围：</w:t>
                  </w:r>
                  <w:r>
                    <w:rPr>
                      <w:rFonts w:ascii="仿宋_GB2312" w:hAnsi="仿宋_GB2312" w:cs="仿宋_GB2312" w:eastAsia="仿宋_GB2312"/>
                      <w:sz w:val="21"/>
                    </w:rPr>
                    <w:t>1.4m-1.7m</w:t>
                  </w:r>
                </w:p>
                <w:p>
                  <w:pPr>
                    <w:pStyle w:val="null3"/>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）两个</w:t>
                  </w:r>
                  <w:r>
                    <w:rPr>
                      <w:rFonts w:ascii="仿宋_GB2312" w:hAnsi="仿宋_GB2312" w:cs="仿宋_GB2312" w:eastAsia="仿宋_GB2312"/>
                      <w:sz w:val="21"/>
                    </w:rPr>
                    <w:t>43</w:t>
                  </w:r>
                  <w:r>
                    <w:rPr>
                      <w:rFonts w:ascii="仿宋_GB2312" w:hAnsi="仿宋_GB2312" w:cs="仿宋_GB2312" w:eastAsia="仿宋_GB2312"/>
                      <w:sz w:val="21"/>
                    </w:rPr>
                    <w:t>英寸显示器</w:t>
                  </w:r>
                </w:p>
                <w:p>
                  <w:pPr>
                    <w:pStyle w:val="null3"/>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）集成摄像头和双显示三脚架：</w:t>
                  </w:r>
                </w:p>
                <w:p>
                  <w:pPr>
                    <w:pStyle w:val="null3"/>
                  </w:pPr>
                  <w:r>
                    <w:rPr>
                      <w:rFonts w:ascii="仿宋_GB2312" w:hAnsi="仿宋_GB2312" w:cs="仿宋_GB2312" w:eastAsia="仿宋_GB2312"/>
                      <w:sz w:val="21"/>
                    </w:rPr>
                    <w:t>·传感器：</w:t>
                  </w:r>
                  <w:r>
                    <w:rPr>
                      <w:rFonts w:ascii="仿宋_GB2312" w:hAnsi="仿宋_GB2312" w:cs="仿宋_GB2312" w:eastAsia="仿宋_GB2312"/>
                      <w:sz w:val="21"/>
                    </w:rPr>
                    <w:t>CMOS</w:t>
                  </w:r>
                  <w:r>
                    <w:rPr>
                      <w:rFonts w:ascii="仿宋_GB2312" w:hAnsi="仿宋_GB2312" w:cs="仿宋_GB2312" w:eastAsia="仿宋_GB2312"/>
                      <w:sz w:val="21"/>
                    </w:rPr>
                    <w:t>≥</w:t>
                  </w:r>
                  <w:r>
                    <w:rPr>
                      <w:rFonts w:ascii="仿宋_GB2312" w:hAnsi="仿宋_GB2312" w:cs="仿宋_GB2312" w:eastAsia="仿宋_GB2312"/>
                      <w:sz w:val="21"/>
                    </w:rPr>
                    <w:t xml:space="preserve"> 1/2.3"</w:t>
                  </w:r>
                </w:p>
                <w:p>
                  <w:pPr>
                    <w:pStyle w:val="null3"/>
                  </w:pPr>
                  <w:r>
                    <w:rPr>
                      <w:rFonts w:ascii="仿宋_GB2312" w:hAnsi="仿宋_GB2312" w:cs="仿宋_GB2312" w:eastAsia="仿宋_GB2312"/>
                      <w:sz w:val="21"/>
                    </w:rPr>
                    <w:t>·有效像素：≥</w:t>
                  </w:r>
                  <w:r>
                    <w:rPr>
                      <w:rFonts w:ascii="仿宋_GB2312" w:hAnsi="仿宋_GB2312" w:cs="仿宋_GB2312" w:eastAsia="仿宋_GB2312"/>
                      <w:sz w:val="21"/>
                    </w:rPr>
                    <w:t>1200</w:t>
                  </w:r>
                  <w:r>
                    <w:rPr>
                      <w:rFonts w:ascii="仿宋_GB2312" w:hAnsi="仿宋_GB2312" w:cs="仿宋_GB2312" w:eastAsia="仿宋_GB2312"/>
                      <w:sz w:val="21"/>
                    </w:rPr>
                    <w:t>万</w:t>
                  </w:r>
                </w:p>
                <w:p>
                  <w:pPr>
                    <w:pStyle w:val="null3"/>
                  </w:pPr>
                  <w:r>
                    <w:rPr>
                      <w:rFonts w:ascii="仿宋_GB2312" w:hAnsi="仿宋_GB2312" w:cs="仿宋_GB2312" w:eastAsia="仿宋_GB2312"/>
                      <w:sz w:val="21"/>
                    </w:rPr>
                    <w:t>·支持数码变焦</w:t>
                  </w:r>
                </w:p>
                <w:p>
                  <w:pPr>
                    <w:pStyle w:val="null3"/>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）麦克风采声系统</w:t>
                  </w:r>
                </w:p>
                <w:p>
                  <w:pPr>
                    <w:pStyle w:val="null3"/>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）一键式电源控制器</w:t>
                  </w:r>
                </w:p>
                <w:p>
                  <w:pPr>
                    <w:pStyle w:val="null3"/>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）增强显示效果背景灯</w:t>
                  </w:r>
                  <w:r>
                    <w:rPr>
                      <w:rFonts w:ascii="仿宋_GB2312" w:hAnsi="仿宋_GB2312" w:cs="仿宋_GB2312" w:eastAsia="仿宋_GB2312"/>
                      <w:sz w:val="21"/>
                    </w:rPr>
                    <w:t>/</w:t>
                  </w:r>
                  <w:r>
                    <w:rPr>
                      <w:rFonts w:ascii="仿宋_GB2312" w:hAnsi="仿宋_GB2312" w:cs="仿宋_GB2312" w:eastAsia="仿宋_GB2312"/>
                      <w:sz w:val="21"/>
                    </w:rPr>
                    <w:t>顶灯</w:t>
                  </w:r>
                </w:p>
                <w:p>
                  <w:pPr>
                    <w:pStyle w:val="null3"/>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）工作面积≥</w:t>
                  </w:r>
                  <w:r>
                    <w:rPr>
                      <w:rFonts w:ascii="仿宋_GB2312" w:hAnsi="仿宋_GB2312" w:cs="仿宋_GB2312" w:eastAsia="仿宋_GB2312"/>
                      <w:sz w:val="21"/>
                    </w:rPr>
                    <w:t>95</w:t>
                  </w:r>
                  <w:r>
                    <w:rPr>
                      <w:rFonts w:ascii="仿宋_GB2312" w:hAnsi="仿宋_GB2312" w:cs="仿宋_GB2312" w:eastAsia="仿宋_GB2312"/>
                      <w:sz w:val="21"/>
                    </w:rPr>
                    <w:t>英寸（比例为</w:t>
                  </w:r>
                  <w:r>
                    <w:rPr>
                      <w:rFonts w:ascii="仿宋_GB2312" w:hAnsi="仿宋_GB2312" w:cs="仿宋_GB2312" w:eastAsia="仿宋_GB2312"/>
                      <w:sz w:val="21"/>
                    </w:rPr>
                    <w:t>16</w:t>
                  </w: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w:t>
                  </w:r>
                </w:p>
                <w:p>
                  <w:pPr>
                    <w:pStyle w:val="null3"/>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）可调光的玻璃全反射光源。</w:t>
                  </w:r>
                </w:p>
                <w:p>
                  <w:pPr>
                    <w:pStyle w:val="null3"/>
                  </w:pPr>
                  <w:r>
                    <w:rPr>
                      <w:rFonts w:ascii="仿宋_GB2312" w:hAnsi="仿宋_GB2312" w:cs="仿宋_GB2312" w:eastAsia="仿宋_GB2312"/>
                      <w:sz w:val="21"/>
                    </w:rPr>
                    <w:t>（提供合法、合理、合规渠道取得的相关佐证材料包括但不限于：第三方机构检测报告及官网截图（或功能截图、产品彩页）等）</w:t>
                  </w:r>
                </w:p>
                <w:p>
                  <w:pPr>
                    <w:pStyle w:val="null3"/>
                  </w:pPr>
                  <w:r>
                    <w:rPr>
                      <w:rFonts w:ascii="仿宋_GB2312" w:hAnsi="仿宋_GB2312" w:cs="仿宋_GB2312" w:eastAsia="仿宋_GB2312"/>
                      <w:sz w:val="21"/>
                    </w:rPr>
                    <w:t>满足以下教学需求：</w:t>
                  </w:r>
                </w:p>
                <w:p>
                  <w:pPr>
                    <w:pStyle w:val="null3"/>
                  </w:pPr>
                  <w:r>
                    <w:rPr>
                      <w:rFonts w:ascii="仿宋_GB2312" w:hAnsi="仿宋_GB2312" w:cs="仿宋_GB2312" w:eastAsia="仿宋_GB2312"/>
                      <w:sz w:val="21"/>
                    </w:rPr>
                    <w:t>1</w:t>
                  </w:r>
                  <w:r>
                    <w:rPr>
                      <w:rFonts w:ascii="仿宋_GB2312" w:hAnsi="仿宋_GB2312" w:cs="仿宋_GB2312" w:eastAsia="仿宋_GB2312"/>
                      <w:sz w:val="21"/>
                    </w:rPr>
                    <w:t>、能够实时联动数字化实验：制作实验视频课程可实时联动理化生传感 器，数码显微镜等第三方实验软件窗口，并 能够实现对悬浮效果的直观标记、演示、分析。能够实现图层叠加，窗口悬浮，人对主 体内容不遮挡。</w:t>
                  </w:r>
                </w:p>
                <w:p>
                  <w:pPr>
                    <w:pStyle w:val="null3"/>
                  </w:pPr>
                  <w:r>
                    <w:rPr>
                      <w:rFonts w:ascii="仿宋_GB2312" w:hAnsi="仿宋_GB2312" w:cs="仿宋_GB2312" w:eastAsia="仿宋_GB2312"/>
                      <w:sz w:val="21"/>
                    </w:rPr>
                    <w:t>2</w:t>
                  </w:r>
                  <w:r>
                    <w:rPr>
                      <w:rFonts w:ascii="仿宋_GB2312" w:hAnsi="仿宋_GB2312" w:cs="仿宋_GB2312" w:eastAsia="仿宋_GB2312"/>
                      <w:sz w:val="21"/>
                    </w:rPr>
                    <w:t>、课程制作虚、实结合：增强显示功能展示实验课程原理，将</w:t>
                  </w:r>
                  <w:r>
                    <w:rPr>
                      <w:rFonts w:ascii="仿宋_GB2312" w:hAnsi="仿宋_GB2312" w:cs="仿宋_GB2312" w:eastAsia="仿宋_GB2312"/>
                      <w:sz w:val="21"/>
                    </w:rPr>
                    <w:t xml:space="preserve"> PPT  </w:t>
                  </w:r>
                  <w:r>
                    <w:rPr>
                      <w:rFonts w:ascii="仿宋_GB2312" w:hAnsi="仿宋_GB2312" w:cs="仿宋_GB2312" w:eastAsia="仿宋_GB2312"/>
                      <w:sz w:val="21"/>
                    </w:rPr>
                    <w:t>或任何计算机窗口拉投至展示空间，悬浮显 示，与人物主体或桌面实验器材深度融合，实现实验在静态展示、动态演示、空间标注 的全方位呈现。</w:t>
                  </w:r>
                </w:p>
                <w:p>
                  <w:pPr>
                    <w:pStyle w:val="null3"/>
                  </w:pPr>
                  <w:r>
                    <w:rPr>
                      <w:rFonts w:ascii="仿宋_GB2312" w:hAnsi="仿宋_GB2312" w:cs="仿宋_GB2312" w:eastAsia="仿宋_GB2312"/>
                      <w:sz w:val="21"/>
                    </w:rPr>
                    <w:t>3</w:t>
                  </w:r>
                  <w:r>
                    <w:rPr>
                      <w:rFonts w:ascii="仿宋_GB2312" w:hAnsi="仿宋_GB2312" w:cs="仿宋_GB2312" w:eastAsia="仿宋_GB2312"/>
                      <w:sz w:val="21"/>
                    </w:rPr>
                    <w:t>、兼容投屏增加实验特写镜头：可以将在局域网中的第三方设备投屏拉投 至虚拟画面，可以利用手机将摄像头作为分 镜头，呈现演示实验细节，直接生成合成影像，不需要后期合成。教学过程中教师也可 直接讲解手机显示内容。</w:t>
                  </w:r>
                </w:p>
                <w:p>
                  <w:pPr>
                    <w:pStyle w:val="null3"/>
                  </w:pPr>
                  <w:r>
                    <w:rPr>
                      <w:rFonts w:ascii="仿宋_GB2312" w:hAnsi="仿宋_GB2312" w:cs="仿宋_GB2312" w:eastAsia="仿宋_GB2312"/>
                      <w:sz w:val="21"/>
                    </w:rPr>
                    <w:t>4</w:t>
                  </w:r>
                  <w:r>
                    <w:rPr>
                      <w:rFonts w:ascii="仿宋_GB2312" w:hAnsi="仿宋_GB2312" w:cs="仿宋_GB2312" w:eastAsia="仿宋_GB2312"/>
                      <w:sz w:val="21"/>
                    </w:rPr>
                    <w:t>、透明光板板书流畅讲解：使用特制信号笔，对实验器材和实验过程悬浮标注，演算。字体悬浮发光。字迹可擦除、 修改。</w:t>
                  </w:r>
                </w:p>
                <w:p>
                  <w:pPr>
                    <w:pStyle w:val="null3"/>
                  </w:pPr>
                  <w:r>
                    <w:rPr>
                      <w:rFonts w:ascii="仿宋_GB2312" w:hAnsi="仿宋_GB2312" w:cs="仿宋_GB2312" w:eastAsia="仿宋_GB2312"/>
                      <w:sz w:val="21"/>
                    </w:rPr>
                    <w:t>5</w:t>
                  </w:r>
                  <w:r>
                    <w:rPr>
                      <w:rFonts w:ascii="仿宋_GB2312" w:hAnsi="仿宋_GB2312" w:cs="仿宋_GB2312" w:eastAsia="仿宋_GB2312"/>
                      <w:sz w:val="21"/>
                    </w:rPr>
                    <w:t>、一键录制，合成视频：无需后期制作，实时监看课堂效果，教姿教态，实现实物、人物、信息窗口、板书文字 一体的信息集合画面布局。通过摄像头信号 直传电脑，实现直播推流至腾讯会议、钉钉 等第三方平台，并能够实时互动，有效解决简化远程直播授课问题。</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电子班牌</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r>
                    <w:rPr>
                      <w:rFonts w:ascii="仿宋_GB2312" w:hAnsi="仿宋_GB2312" w:cs="仿宋_GB2312" w:eastAsia="仿宋_GB2312"/>
                      <w:sz w:val="21"/>
                    </w:rPr>
                    <w:t>采用不小于</w:t>
                  </w:r>
                  <w:r>
                    <w:rPr>
                      <w:rFonts w:ascii="仿宋_GB2312" w:hAnsi="仿宋_GB2312" w:cs="仿宋_GB2312" w:eastAsia="仿宋_GB2312"/>
                      <w:sz w:val="21"/>
                    </w:rPr>
                    <w:t>20</w:t>
                  </w:r>
                  <w:r>
                    <w:rPr>
                      <w:rFonts w:ascii="仿宋_GB2312" w:hAnsi="仿宋_GB2312" w:cs="仿宋_GB2312" w:eastAsia="仿宋_GB2312"/>
                      <w:sz w:val="21"/>
                    </w:rPr>
                    <w:t>英寸电容显示屏，支持不少于</w:t>
                  </w:r>
                  <w:r>
                    <w:rPr>
                      <w:rFonts w:ascii="仿宋_GB2312" w:hAnsi="仿宋_GB2312" w:cs="仿宋_GB2312" w:eastAsia="仿宋_GB2312"/>
                      <w:sz w:val="21"/>
                    </w:rPr>
                    <w:t>10</w:t>
                  </w:r>
                  <w:r>
                    <w:rPr>
                      <w:rFonts w:ascii="仿宋_GB2312" w:hAnsi="仿宋_GB2312" w:cs="仿宋_GB2312" w:eastAsia="仿宋_GB2312"/>
                      <w:sz w:val="21"/>
                    </w:rPr>
                    <w:t>点触控，屏幕分辨率≥</w:t>
                  </w:r>
                  <w:r>
                    <w:rPr>
                      <w:rFonts w:ascii="仿宋_GB2312" w:hAnsi="仿宋_GB2312" w:cs="仿宋_GB2312" w:eastAsia="仿宋_GB2312"/>
                      <w:sz w:val="21"/>
                    </w:rPr>
                    <w:t>1920*1080</w:t>
                  </w:r>
                  <w:r>
                    <w:rPr>
                      <w:rFonts w:ascii="仿宋_GB2312" w:hAnsi="仿宋_GB2312" w:cs="仿宋_GB2312" w:eastAsia="仿宋_GB2312"/>
                      <w:sz w:val="21"/>
                    </w:rPr>
                    <w:t>，显示比例</w:t>
                  </w:r>
                  <w:r>
                    <w:rPr>
                      <w:rFonts w:ascii="仿宋_GB2312" w:hAnsi="仿宋_GB2312" w:cs="仿宋_GB2312" w:eastAsia="仿宋_GB2312"/>
                      <w:sz w:val="21"/>
                    </w:rPr>
                    <w:t>16:9</w:t>
                  </w:r>
                  <w:r>
                    <w:rPr>
                      <w:rFonts w:ascii="仿宋_GB2312" w:hAnsi="仿宋_GB2312" w:cs="仿宋_GB2312" w:eastAsia="仿宋_GB2312"/>
                      <w:sz w:val="21"/>
                    </w:rPr>
                    <w:t>。</w:t>
                  </w:r>
                  <w:r>
                    <w:br/>
                  </w:r>
                  <w:r>
                    <w:rPr>
                      <w:rFonts w:ascii="仿宋_GB2312" w:hAnsi="仿宋_GB2312" w:cs="仿宋_GB2312" w:eastAsia="仿宋_GB2312"/>
                      <w:sz w:val="21"/>
                    </w:rPr>
                    <w:t xml:space="preserve"> 2.</w:t>
                  </w:r>
                  <w:r>
                    <w:rPr>
                      <w:rFonts w:ascii="仿宋_GB2312" w:hAnsi="仿宋_GB2312" w:cs="仿宋_GB2312" w:eastAsia="仿宋_GB2312"/>
                      <w:sz w:val="21"/>
                    </w:rPr>
                    <w:t>整机采用防水防尘结构设计，适用于学校教室半户外环境。</w:t>
                  </w:r>
                  <w:r>
                    <w:br/>
                  </w:r>
                  <w:r>
                    <w:rPr>
                      <w:rFonts w:ascii="仿宋_GB2312" w:hAnsi="仿宋_GB2312" w:cs="仿宋_GB2312" w:eastAsia="仿宋_GB2312"/>
                      <w:sz w:val="21"/>
                    </w:rPr>
                    <w:t xml:space="preserve"> 3.</w:t>
                  </w:r>
                  <w:r>
                    <w:rPr>
                      <w:rFonts w:ascii="仿宋_GB2312" w:hAnsi="仿宋_GB2312" w:cs="仿宋_GB2312" w:eastAsia="仿宋_GB2312"/>
                      <w:sz w:val="21"/>
                    </w:rPr>
                    <w:t>整机正面覆盖防眩光钢化玻璃，可在阳光、白炽灯、日光灯等强光照射下正常使用。</w:t>
                  </w:r>
                  <w:r>
                    <w:br/>
                  </w:r>
                  <w:r>
                    <w:rPr>
                      <w:rFonts w:ascii="仿宋_GB2312" w:hAnsi="仿宋_GB2312" w:cs="仿宋_GB2312" w:eastAsia="仿宋_GB2312"/>
                      <w:sz w:val="21"/>
                    </w:rPr>
                    <w:t xml:space="preserve"> 4.</w:t>
                  </w:r>
                  <w:r>
                    <w:rPr>
                      <w:rFonts w:ascii="仿宋_GB2312" w:hAnsi="仿宋_GB2312" w:cs="仿宋_GB2312" w:eastAsia="仿宋_GB2312"/>
                      <w:sz w:val="21"/>
                    </w:rPr>
                    <w:t>可拍摄不低于</w:t>
                  </w:r>
                  <w:r>
                    <w:rPr>
                      <w:rFonts w:ascii="仿宋_GB2312" w:hAnsi="仿宋_GB2312" w:cs="仿宋_GB2312" w:eastAsia="仿宋_GB2312"/>
                      <w:sz w:val="21"/>
                    </w:rPr>
                    <w:t>200W</w:t>
                  </w:r>
                  <w:r>
                    <w:rPr>
                      <w:rFonts w:ascii="仿宋_GB2312" w:hAnsi="仿宋_GB2312" w:cs="仿宋_GB2312" w:eastAsia="仿宋_GB2312"/>
                      <w:sz w:val="21"/>
                    </w:rPr>
                    <w:t>像素的照片。</w:t>
                  </w:r>
                  <w:r>
                    <w:br/>
                  </w:r>
                  <w:r>
                    <w:rPr>
                      <w:rFonts w:ascii="仿宋_GB2312" w:hAnsi="仿宋_GB2312" w:cs="仿宋_GB2312" w:eastAsia="仿宋_GB2312"/>
                      <w:sz w:val="21"/>
                    </w:rPr>
                    <w:t xml:space="preserve"> 5.</w:t>
                  </w:r>
                  <w:r>
                    <w:rPr>
                      <w:rFonts w:ascii="仿宋_GB2312" w:hAnsi="仿宋_GB2312" w:cs="仿宋_GB2312" w:eastAsia="仿宋_GB2312"/>
                      <w:sz w:val="21"/>
                    </w:rPr>
                    <w:t>整机摄像头支持宽动态，宽动态范围≥</w:t>
                  </w:r>
                  <w:r>
                    <w:rPr>
                      <w:rFonts w:ascii="仿宋_GB2312" w:hAnsi="仿宋_GB2312" w:cs="仿宋_GB2312" w:eastAsia="仿宋_GB2312"/>
                      <w:sz w:val="21"/>
                    </w:rPr>
                    <w:t>96dB</w:t>
                  </w:r>
                  <w:r>
                    <w:br/>
                  </w:r>
                  <w:r>
                    <w:rPr>
                      <w:rFonts w:ascii="仿宋_GB2312" w:hAnsi="仿宋_GB2312" w:cs="仿宋_GB2312" w:eastAsia="仿宋_GB2312"/>
                      <w:sz w:val="21"/>
                    </w:rPr>
                    <w:t xml:space="preserve"> 6.</w:t>
                  </w:r>
                  <w:r>
                    <w:rPr>
                      <w:rFonts w:ascii="仿宋_GB2312" w:hAnsi="仿宋_GB2312" w:cs="仿宋_GB2312" w:eastAsia="仿宋_GB2312"/>
                      <w:sz w:val="21"/>
                    </w:rPr>
                    <w:t>内置高灵敏度的全向麦克风，拾音半径不小于</w:t>
                  </w:r>
                  <w:r>
                    <w:rPr>
                      <w:rFonts w:ascii="仿宋_GB2312" w:hAnsi="仿宋_GB2312" w:cs="仿宋_GB2312" w:eastAsia="仿宋_GB2312"/>
                      <w:sz w:val="21"/>
                    </w:rPr>
                    <w:t>0.5m</w:t>
                  </w:r>
                  <w:r>
                    <w:rPr>
                      <w:rFonts w:ascii="仿宋_GB2312" w:hAnsi="仿宋_GB2312" w:cs="仿宋_GB2312" w:eastAsia="仿宋_GB2312"/>
                      <w:sz w:val="21"/>
                    </w:rPr>
                    <w:t>，支持学生语音留言，留言内容同步发送至家长微信。</w:t>
                  </w:r>
                  <w:r>
                    <w:br/>
                  </w:r>
                  <w:r>
                    <w:rPr>
                      <w:rFonts w:ascii="仿宋_GB2312" w:hAnsi="仿宋_GB2312" w:cs="仿宋_GB2312" w:eastAsia="仿宋_GB2312"/>
                      <w:sz w:val="21"/>
                    </w:rPr>
                    <w:t xml:space="preserve"> 7.</w:t>
                  </w:r>
                  <w:r>
                    <w:rPr>
                      <w:rFonts w:ascii="仿宋_GB2312" w:hAnsi="仿宋_GB2312" w:cs="仿宋_GB2312" w:eastAsia="仿宋_GB2312"/>
                      <w:sz w:val="21"/>
                    </w:rPr>
                    <w:t>内置</w:t>
                  </w:r>
                  <w:r>
                    <w:rPr>
                      <w:rFonts w:ascii="仿宋_GB2312" w:hAnsi="仿宋_GB2312" w:cs="仿宋_GB2312" w:eastAsia="仿宋_GB2312"/>
                      <w:sz w:val="21"/>
                    </w:rPr>
                    <w:t>2.0</w:t>
                  </w:r>
                  <w:r>
                    <w:rPr>
                      <w:rFonts w:ascii="仿宋_GB2312" w:hAnsi="仿宋_GB2312" w:cs="仿宋_GB2312" w:eastAsia="仿宋_GB2312"/>
                      <w:sz w:val="21"/>
                    </w:rPr>
                    <w:t>立体声道功放，支持视频及家长留言的音频播放。</w:t>
                  </w:r>
                  <w:r>
                    <w:br/>
                  </w:r>
                  <w:r>
                    <w:rPr>
                      <w:rFonts w:ascii="仿宋_GB2312" w:hAnsi="仿宋_GB2312" w:cs="仿宋_GB2312" w:eastAsia="仿宋_GB2312"/>
                      <w:sz w:val="21"/>
                    </w:rPr>
                    <w:t xml:space="preserve"> 8.</w:t>
                  </w:r>
                  <w:r>
                    <w:rPr>
                      <w:rFonts w:ascii="仿宋_GB2312" w:hAnsi="仿宋_GB2312" w:cs="仿宋_GB2312" w:eastAsia="仿宋_GB2312"/>
                      <w:sz w:val="21"/>
                    </w:rPr>
                    <w:t>刷卡器：具有内置</w:t>
                  </w:r>
                  <w:r>
                    <w:rPr>
                      <w:rFonts w:ascii="仿宋_GB2312" w:hAnsi="仿宋_GB2312" w:cs="仿宋_GB2312" w:eastAsia="仿宋_GB2312"/>
                      <w:sz w:val="21"/>
                    </w:rPr>
                    <w:t>IC</w:t>
                  </w:r>
                  <w:r>
                    <w:rPr>
                      <w:rFonts w:ascii="仿宋_GB2312" w:hAnsi="仿宋_GB2312" w:cs="仿宋_GB2312" w:eastAsia="仿宋_GB2312"/>
                      <w:sz w:val="21"/>
                    </w:rPr>
                    <w:t>卡刷卡器，支持</w:t>
                  </w:r>
                  <w:r>
                    <w:rPr>
                      <w:rFonts w:ascii="仿宋_GB2312" w:hAnsi="仿宋_GB2312" w:cs="仿宋_GB2312" w:eastAsia="仿宋_GB2312"/>
                      <w:sz w:val="21"/>
                    </w:rPr>
                    <w:t>14443</w:t>
                  </w:r>
                  <w:r>
                    <w:rPr>
                      <w:rFonts w:ascii="仿宋_GB2312" w:hAnsi="仿宋_GB2312" w:cs="仿宋_GB2312" w:eastAsia="仿宋_GB2312"/>
                      <w:sz w:val="21"/>
                    </w:rPr>
                    <w:t>协议。学生可佩带相应的终端设备完成刷卡签到、查看个人信息等操作。</w:t>
                  </w:r>
                  <w:r>
                    <w:br/>
                  </w:r>
                  <w:r>
                    <w:rPr>
                      <w:rFonts w:ascii="仿宋_GB2312" w:hAnsi="仿宋_GB2312" w:cs="仿宋_GB2312" w:eastAsia="仿宋_GB2312"/>
                      <w:sz w:val="21"/>
                    </w:rPr>
                    <w:t xml:space="preserve"> 9.</w:t>
                  </w:r>
                  <w:r>
                    <w:rPr>
                      <w:rFonts w:ascii="仿宋_GB2312" w:hAnsi="仿宋_GB2312" w:cs="仿宋_GB2312" w:eastAsia="仿宋_GB2312"/>
                      <w:sz w:val="21"/>
                    </w:rPr>
                    <w:t>整机具备至少一路</w:t>
                  </w:r>
                  <w:r>
                    <w:rPr>
                      <w:rFonts w:ascii="仿宋_GB2312" w:hAnsi="仿宋_GB2312" w:cs="仿宋_GB2312" w:eastAsia="仿宋_GB2312"/>
                      <w:sz w:val="21"/>
                    </w:rPr>
                    <w:t>RJ45</w:t>
                  </w:r>
                  <w:r>
                    <w:rPr>
                      <w:rFonts w:ascii="仿宋_GB2312" w:hAnsi="仿宋_GB2312" w:cs="仿宋_GB2312" w:eastAsia="仿宋_GB2312"/>
                      <w:sz w:val="21"/>
                    </w:rPr>
                    <w:t>网络接口；具备不少于</w:t>
                  </w:r>
                  <w:r>
                    <w:rPr>
                      <w:rFonts w:ascii="仿宋_GB2312" w:hAnsi="仿宋_GB2312" w:cs="仿宋_GB2312" w:eastAsia="仿宋_GB2312"/>
                      <w:sz w:val="21"/>
                    </w:rPr>
                    <w:t>2</w:t>
                  </w:r>
                  <w:r>
                    <w:rPr>
                      <w:rFonts w:ascii="仿宋_GB2312" w:hAnsi="仿宋_GB2312" w:cs="仿宋_GB2312" w:eastAsia="仿宋_GB2312"/>
                      <w:sz w:val="21"/>
                    </w:rPr>
                    <w:t>路</w:t>
                  </w:r>
                  <w:r>
                    <w:rPr>
                      <w:rFonts w:ascii="仿宋_GB2312" w:hAnsi="仿宋_GB2312" w:cs="仿宋_GB2312" w:eastAsia="仿宋_GB2312"/>
                      <w:sz w:val="21"/>
                    </w:rPr>
                    <w:t>USB 2.0</w:t>
                  </w:r>
                  <w:r>
                    <w:rPr>
                      <w:rFonts w:ascii="仿宋_GB2312" w:hAnsi="仿宋_GB2312" w:cs="仿宋_GB2312" w:eastAsia="仿宋_GB2312"/>
                      <w:sz w:val="21"/>
                    </w:rPr>
                    <w:t>接口。</w:t>
                  </w:r>
                  <w:r>
                    <w:br/>
                  </w:r>
                  <w:r>
                    <w:rPr>
                      <w:rFonts w:ascii="仿宋_GB2312" w:hAnsi="仿宋_GB2312" w:cs="仿宋_GB2312" w:eastAsia="仿宋_GB2312"/>
                      <w:sz w:val="21"/>
                    </w:rPr>
                    <w:t xml:space="preserve"> 10.</w:t>
                  </w:r>
                  <w:r>
                    <w:rPr>
                      <w:rFonts w:ascii="仿宋_GB2312" w:hAnsi="仿宋_GB2312" w:cs="仿宋_GB2312" w:eastAsia="仿宋_GB2312"/>
                      <w:sz w:val="21"/>
                    </w:rPr>
                    <w:t>整机采用内置天线设计，无任何天线外露。</w:t>
                  </w:r>
                  <w:r>
                    <w:br/>
                  </w:r>
                  <w:r>
                    <w:rPr>
                      <w:rFonts w:ascii="仿宋_GB2312" w:hAnsi="仿宋_GB2312" w:cs="仿宋_GB2312" w:eastAsia="仿宋_GB2312"/>
                      <w:sz w:val="21"/>
                    </w:rPr>
                    <w:t xml:space="preserve"> 11.</w:t>
                  </w:r>
                  <w:r>
                    <w:rPr>
                      <w:rFonts w:ascii="仿宋_GB2312" w:hAnsi="仿宋_GB2312" w:cs="仿宋_GB2312" w:eastAsia="仿宋_GB2312"/>
                      <w:sz w:val="21"/>
                    </w:rPr>
                    <w:t>整机支持外接门禁及串口接口。</w:t>
                  </w:r>
                  <w:r>
                    <w:br/>
                  </w:r>
                  <w:r>
                    <w:rPr>
                      <w:rFonts w:ascii="仿宋_GB2312" w:hAnsi="仿宋_GB2312" w:cs="仿宋_GB2312" w:eastAsia="仿宋_GB2312"/>
                      <w:sz w:val="21"/>
                    </w:rPr>
                    <w:t xml:space="preserve"> 12.</w:t>
                  </w:r>
                  <w:r>
                    <w:rPr>
                      <w:rFonts w:ascii="仿宋_GB2312" w:hAnsi="仿宋_GB2312" w:cs="仿宋_GB2312" w:eastAsia="仿宋_GB2312"/>
                      <w:sz w:val="21"/>
                    </w:rPr>
                    <w:t>系统运行内存不低于</w:t>
                  </w:r>
                  <w:r>
                    <w:rPr>
                      <w:rFonts w:ascii="仿宋_GB2312" w:hAnsi="仿宋_GB2312" w:cs="仿宋_GB2312" w:eastAsia="仿宋_GB2312"/>
                      <w:sz w:val="21"/>
                    </w:rPr>
                    <w:t>2GB</w:t>
                  </w:r>
                  <w:r>
                    <w:rPr>
                      <w:rFonts w:ascii="仿宋_GB2312" w:hAnsi="仿宋_GB2312" w:cs="仿宋_GB2312" w:eastAsia="仿宋_GB2312"/>
                      <w:sz w:val="21"/>
                    </w:rPr>
                    <w:t>，存储容量不低于</w:t>
                  </w:r>
                  <w:r>
                    <w:rPr>
                      <w:rFonts w:ascii="仿宋_GB2312" w:hAnsi="仿宋_GB2312" w:cs="仿宋_GB2312" w:eastAsia="仿宋_GB2312"/>
                      <w:sz w:val="21"/>
                    </w:rPr>
                    <w:t>8GB</w:t>
                  </w:r>
                  <w:r>
                    <w:rPr>
                      <w:rFonts w:ascii="仿宋_GB2312" w:hAnsi="仿宋_GB2312" w:cs="仿宋_GB2312" w:eastAsia="仿宋_GB2312"/>
                      <w:sz w:val="21"/>
                    </w:rPr>
                    <w:t>。</w:t>
                  </w:r>
                  <w:r>
                    <w:br/>
                  </w:r>
                  <w:r>
                    <w:rPr>
                      <w:rFonts w:ascii="仿宋_GB2312" w:hAnsi="仿宋_GB2312" w:cs="仿宋_GB2312" w:eastAsia="仿宋_GB2312"/>
                      <w:sz w:val="21"/>
                    </w:rPr>
                    <w:t xml:space="preserve"> 13.</w:t>
                  </w:r>
                  <w:r>
                    <w:rPr>
                      <w:rFonts w:ascii="仿宋_GB2312" w:hAnsi="仿宋_GB2312" w:cs="仿宋_GB2312" w:eastAsia="仿宋_GB2312"/>
                      <w:sz w:val="21"/>
                    </w:rPr>
                    <w:t>整机</w:t>
                  </w:r>
                  <w:r>
                    <w:rPr>
                      <w:rFonts w:ascii="仿宋_GB2312" w:hAnsi="仿宋_GB2312" w:cs="仿宋_GB2312" w:eastAsia="仿宋_GB2312"/>
                      <w:sz w:val="21"/>
                    </w:rPr>
                    <w:t>CPU</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核，最高主频≥</w:t>
                  </w:r>
                  <w:r>
                    <w:rPr>
                      <w:rFonts w:ascii="仿宋_GB2312" w:hAnsi="仿宋_GB2312" w:cs="仿宋_GB2312" w:eastAsia="仿宋_GB2312"/>
                      <w:sz w:val="21"/>
                    </w:rPr>
                    <w:t>1.9G</w:t>
                  </w:r>
                  <w:r>
                    <w:br/>
                  </w:r>
                  <w:r>
                    <w:rPr>
                      <w:rFonts w:ascii="仿宋_GB2312" w:hAnsi="仿宋_GB2312" w:cs="仿宋_GB2312" w:eastAsia="仿宋_GB2312"/>
                      <w:sz w:val="21"/>
                    </w:rPr>
                    <w:t xml:space="preserve"> 14.</w:t>
                  </w:r>
                  <w:r>
                    <w:rPr>
                      <w:rFonts w:ascii="仿宋_GB2312" w:hAnsi="仿宋_GB2312" w:cs="仿宋_GB2312" w:eastAsia="仿宋_GB2312"/>
                      <w:sz w:val="21"/>
                    </w:rPr>
                    <w:t>整机电源采用插墙式电源适配器，适配器无需悬挂，线材上出。</w:t>
                  </w:r>
                  <w:r>
                    <w:br/>
                  </w:r>
                  <w:r>
                    <w:rPr>
                      <w:rFonts w:ascii="仿宋_GB2312" w:hAnsi="仿宋_GB2312" w:cs="仿宋_GB2312" w:eastAsia="仿宋_GB2312"/>
                      <w:sz w:val="21"/>
                    </w:rPr>
                    <w:t xml:space="preserve"> 15.</w:t>
                  </w:r>
                  <w:r>
                    <w:rPr>
                      <w:rFonts w:ascii="仿宋_GB2312" w:hAnsi="仿宋_GB2312" w:cs="仿宋_GB2312" w:eastAsia="仿宋_GB2312"/>
                      <w:sz w:val="21"/>
                    </w:rPr>
                    <w:t>支持远程开关机功能。</w:t>
                  </w:r>
                  <w:r>
                    <w:br/>
                  </w:r>
                  <w:r>
                    <w:rPr>
                      <w:rFonts w:ascii="仿宋_GB2312" w:hAnsi="仿宋_GB2312" w:cs="仿宋_GB2312" w:eastAsia="仿宋_GB2312"/>
                      <w:sz w:val="20"/>
                    </w:rPr>
                    <w:t xml:space="preserve">   </w:t>
                  </w:r>
                  <w:r>
                    <w:rPr>
                      <w:rFonts w:ascii="仿宋_GB2312" w:hAnsi="仿宋_GB2312" w:cs="仿宋_GB2312" w:eastAsia="仿宋_GB2312"/>
                      <w:sz w:val="21"/>
                    </w:rPr>
                    <w:t>智慧班牌管理平台</w:t>
                  </w:r>
                  <w:r>
                    <w:br/>
                  </w:r>
                  <w:r>
                    <w:rPr>
                      <w:rFonts w:ascii="仿宋_GB2312" w:hAnsi="仿宋_GB2312" w:cs="仿宋_GB2312" w:eastAsia="仿宋_GB2312"/>
                      <w:sz w:val="21"/>
                    </w:rPr>
                    <w:t xml:space="preserve"> 1.</w:t>
                  </w:r>
                  <w:r>
                    <w:rPr>
                      <w:rFonts w:ascii="仿宋_GB2312" w:hAnsi="仿宋_GB2312" w:cs="仿宋_GB2312" w:eastAsia="仿宋_GB2312"/>
                      <w:sz w:val="21"/>
                    </w:rPr>
                    <w:t>整套应用系统基于</w:t>
                  </w:r>
                  <w:r>
                    <w:rPr>
                      <w:rFonts w:ascii="仿宋_GB2312" w:hAnsi="仿宋_GB2312" w:cs="仿宋_GB2312" w:eastAsia="仿宋_GB2312"/>
                      <w:sz w:val="21"/>
                    </w:rPr>
                    <w:t>SaaS</w:t>
                  </w:r>
                  <w:r>
                    <w:rPr>
                      <w:rFonts w:ascii="仿宋_GB2312" w:hAnsi="仿宋_GB2312" w:cs="仿宋_GB2312" w:eastAsia="仿宋_GB2312"/>
                      <w:sz w:val="21"/>
                    </w:rPr>
                    <w:t>布局，应用界面采用</w:t>
                  </w:r>
                  <w:r>
                    <w:rPr>
                      <w:rFonts w:ascii="仿宋_GB2312" w:hAnsi="仿宋_GB2312" w:cs="仿宋_GB2312" w:eastAsia="仿宋_GB2312"/>
                      <w:sz w:val="21"/>
                    </w:rPr>
                    <w:t>B/S</w:t>
                  </w:r>
                  <w:r>
                    <w:rPr>
                      <w:rFonts w:ascii="仿宋_GB2312" w:hAnsi="仿宋_GB2312" w:cs="仿宋_GB2312" w:eastAsia="仿宋_GB2312"/>
                      <w:sz w:val="21"/>
                    </w:rPr>
                    <w:t>架构设计，支持学校管理者在</w:t>
                  </w:r>
                  <w:r>
                    <w:rPr>
                      <w:rFonts w:ascii="仿宋_GB2312" w:hAnsi="仿宋_GB2312" w:cs="仿宋_GB2312" w:eastAsia="仿宋_GB2312"/>
                      <w:sz w:val="21"/>
                    </w:rPr>
                    <w:t>Windows</w:t>
                  </w:r>
                  <w:r>
                    <w:rPr>
                      <w:rFonts w:ascii="仿宋_GB2312" w:hAnsi="仿宋_GB2312" w:cs="仿宋_GB2312" w:eastAsia="仿宋_GB2312"/>
                      <w:sz w:val="21"/>
                    </w:rPr>
                    <w:t>、</w:t>
                  </w:r>
                  <w:r>
                    <w:rPr>
                      <w:rFonts w:ascii="仿宋_GB2312" w:hAnsi="仿宋_GB2312" w:cs="仿宋_GB2312" w:eastAsia="仿宋_GB2312"/>
                      <w:sz w:val="21"/>
                    </w:rPr>
                    <w:t>Linux</w:t>
                  </w:r>
                  <w:r>
                    <w:rPr>
                      <w:rFonts w:ascii="仿宋_GB2312" w:hAnsi="仿宋_GB2312" w:cs="仿宋_GB2312" w:eastAsia="仿宋_GB2312"/>
                      <w:sz w:val="21"/>
                    </w:rPr>
                    <w:t>、</w:t>
                  </w:r>
                  <w:r>
                    <w:rPr>
                      <w:rFonts w:ascii="仿宋_GB2312" w:hAnsi="仿宋_GB2312" w:cs="仿宋_GB2312" w:eastAsia="仿宋_GB2312"/>
                      <w:sz w:val="21"/>
                    </w:rPr>
                    <w:t>Android</w:t>
                  </w:r>
                  <w:r>
                    <w:rPr>
                      <w:rFonts w:ascii="仿宋_GB2312" w:hAnsi="仿宋_GB2312" w:cs="仿宋_GB2312" w:eastAsia="仿宋_GB2312"/>
                      <w:sz w:val="21"/>
                    </w:rPr>
                    <w:t>、</w:t>
                  </w:r>
                  <w:r>
                    <w:rPr>
                      <w:rFonts w:ascii="仿宋_GB2312" w:hAnsi="仿宋_GB2312" w:cs="仿宋_GB2312" w:eastAsia="仿宋_GB2312"/>
                      <w:sz w:val="21"/>
                    </w:rPr>
                    <w:t>iOS</w:t>
                  </w:r>
                  <w:r>
                    <w:rPr>
                      <w:rFonts w:ascii="仿宋_GB2312" w:hAnsi="仿宋_GB2312" w:cs="仿宋_GB2312" w:eastAsia="仿宋_GB2312"/>
                      <w:sz w:val="21"/>
                    </w:rPr>
                    <w:t>等多种不同的操作系统上通过网页浏览器登陆进行所有管理指令操作。家长通过常用移动通讯应用工具即可实现家校互通，通知消息接收。</w:t>
                  </w:r>
                  <w:r>
                    <w:br/>
                  </w:r>
                  <w:r>
                    <w:rPr>
                      <w:rFonts w:ascii="仿宋_GB2312" w:hAnsi="仿宋_GB2312" w:cs="仿宋_GB2312" w:eastAsia="仿宋_GB2312"/>
                      <w:sz w:val="21"/>
                    </w:rPr>
                    <w:t xml:space="preserve"> 2.</w:t>
                  </w:r>
                  <w:r>
                    <w:rPr>
                      <w:rFonts w:ascii="仿宋_GB2312" w:hAnsi="仿宋_GB2312" w:cs="仿宋_GB2312" w:eastAsia="仿宋_GB2312"/>
                      <w:sz w:val="21"/>
                    </w:rPr>
                    <w:t>系统可在后台发布班牌展示信息内容，支持照片、视频、新闻、公告、电子欢迎横幅等类型，内容支持图文混合排版；信息发布具备定向发布功能，可按照全校、班级等层级进行定向信息推送；主题模板支持自定义班牌界面，可在后台自由搭配显示组件，满足个性化的展示需求，预置班级信息、课程表、考勤、新闻、公告、相册、倒数日、天气、视频、学生量化评价排名等显示组件。</w:t>
                  </w:r>
                  <w:r>
                    <w:br/>
                  </w:r>
                  <w:r>
                    <w:rPr>
                      <w:rFonts w:ascii="仿宋_GB2312" w:hAnsi="仿宋_GB2312" w:cs="仿宋_GB2312" w:eastAsia="仿宋_GB2312"/>
                      <w:sz w:val="21"/>
                    </w:rPr>
                    <w:t xml:space="preserve"> 3.</w:t>
                  </w:r>
                  <w:r>
                    <w:rPr>
                      <w:rFonts w:ascii="仿宋_GB2312" w:hAnsi="仿宋_GB2312" w:cs="仿宋_GB2312" w:eastAsia="仿宋_GB2312"/>
                      <w:sz w:val="21"/>
                    </w:rPr>
                    <w:t>系统内置超过</w:t>
                  </w:r>
                  <w:r>
                    <w:rPr>
                      <w:rFonts w:ascii="仿宋_GB2312" w:hAnsi="仿宋_GB2312" w:cs="仿宋_GB2312" w:eastAsia="仿宋_GB2312"/>
                      <w:sz w:val="21"/>
                    </w:rPr>
                    <w:t>200</w:t>
                  </w:r>
                  <w:r>
                    <w:rPr>
                      <w:rFonts w:ascii="仿宋_GB2312" w:hAnsi="仿宋_GB2312" w:cs="仿宋_GB2312" w:eastAsia="仿宋_GB2312"/>
                      <w:sz w:val="21"/>
                    </w:rPr>
                    <w:t>张屏保云图。</w:t>
                  </w:r>
                </w:p>
                <w:p>
                  <w:pPr>
                    <w:pStyle w:val="null3"/>
                  </w:pPr>
                  <w:r>
                    <w:rPr>
                      <w:rFonts w:ascii="仿宋_GB2312" w:hAnsi="仿宋_GB2312" w:cs="仿宋_GB2312" w:eastAsia="仿宋_GB2312"/>
                      <w:sz w:val="21"/>
                    </w:rPr>
                    <w:t>4.</w:t>
                  </w:r>
                  <w:r>
                    <w:rPr>
                      <w:rFonts w:ascii="仿宋_GB2312" w:hAnsi="仿宋_GB2312" w:cs="仿宋_GB2312" w:eastAsia="仿宋_GB2312"/>
                      <w:sz w:val="21"/>
                    </w:rPr>
                    <w:t>系统内置</w:t>
                  </w:r>
                  <w:r>
                    <w:rPr>
                      <w:rFonts w:ascii="仿宋_GB2312" w:hAnsi="仿宋_GB2312" w:cs="仿宋_GB2312" w:eastAsia="仿宋_GB2312"/>
                      <w:sz w:val="21"/>
                    </w:rPr>
                    <w:t>50+</w:t>
                  </w:r>
                  <w:r>
                    <w:rPr>
                      <w:rFonts w:ascii="仿宋_GB2312" w:hAnsi="仿宋_GB2312" w:cs="仿宋_GB2312" w:eastAsia="仿宋_GB2312"/>
                      <w:sz w:val="21"/>
                    </w:rPr>
                    <w:t>海报模板，支持用户自定义修改背景及文案。同时可以自定义管理海报分类。</w:t>
                  </w:r>
                </w:p>
                <w:p>
                  <w:pPr>
                    <w:pStyle w:val="null3"/>
                  </w:pPr>
                  <w:r>
                    <w:rPr>
                      <w:rFonts w:ascii="仿宋_GB2312" w:hAnsi="仿宋_GB2312" w:cs="仿宋_GB2312" w:eastAsia="仿宋_GB2312"/>
                      <w:sz w:val="21"/>
                    </w:rPr>
                    <w:t>5.</w:t>
                  </w:r>
                  <w:r>
                    <w:rPr>
                      <w:rFonts w:ascii="仿宋_GB2312" w:hAnsi="仿宋_GB2312" w:cs="仿宋_GB2312" w:eastAsia="仿宋_GB2312"/>
                      <w:sz w:val="21"/>
                    </w:rPr>
                    <w:t>支持信息发布</w:t>
                  </w:r>
                  <w:r>
                    <w:rPr>
                      <w:rFonts w:ascii="仿宋_GB2312" w:hAnsi="仿宋_GB2312" w:cs="仿宋_GB2312" w:eastAsia="仿宋_GB2312"/>
                      <w:sz w:val="21"/>
                    </w:rPr>
                    <w:t>IP</w:t>
                  </w:r>
                  <w:r>
                    <w:rPr>
                      <w:rFonts w:ascii="仿宋_GB2312" w:hAnsi="仿宋_GB2312" w:cs="仿宋_GB2312" w:eastAsia="仿宋_GB2312"/>
                      <w:sz w:val="21"/>
                    </w:rPr>
                    <w:t>白名单管理，可将相关管理人员的办公网络</w:t>
                  </w:r>
                  <w:r>
                    <w:rPr>
                      <w:rFonts w:ascii="仿宋_GB2312" w:hAnsi="仿宋_GB2312" w:cs="仿宋_GB2312" w:eastAsia="仿宋_GB2312"/>
                      <w:sz w:val="21"/>
                    </w:rPr>
                    <w:t>IP</w:t>
                  </w:r>
                  <w:r>
                    <w:rPr>
                      <w:rFonts w:ascii="仿宋_GB2312" w:hAnsi="仿宋_GB2312" w:cs="仿宋_GB2312" w:eastAsia="仿宋_GB2312"/>
                      <w:sz w:val="21"/>
                    </w:rPr>
                    <w:t>地址纳入“</w:t>
                  </w:r>
                  <w:r>
                    <w:rPr>
                      <w:rFonts w:ascii="仿宋_GB2312" w:hAnsi="仿宋_GB2312" w:cs="仿宋_GB2312" w:eastAsia="仿宋_GB2312"/>
                      <w:sz w:val="21"/>
                    </w:rPr>
                    <w:t>IP</w:t>
                  </w:r>
                  <w:r>
                    <w:rPr>
                      <w:rFonts w:ascii="仿宋_GB2312" w:hAnsi="仿宋_GB2312" w:cs="仿宋_GB2312" w:eastAsia="仿宋_GB2312"/>
                      <w:sz w:val="21"/>
                    </w:rPr>
                    <w:t>白名单”，白名单外的</w:t>
                  </w:r>
                  <w:r>
                    <w:rPr>
                      <w:rFonts w:ascii="仿宋_GB2312" w:hAnsi="仿宋_GB2312" w:cs="仿宋_GB2312" w:eastAsia="仿宋_GB2312"/>
                      <w:sz w:val="21"/>
                    </w:rPr>
                    <w:t>IP</w:t>
                  </w:r>
                  <w:r>
                    <w:rPr>
                      <w:rFonts w:ascii="仿宋_GB2312" w:hAnsi="仿宋_GB2312" w:cs="仿宋_GB2312" w:eastAsia="仿宋_GB2312"/>
                      <w:sz w:val="21"/>
                    </w:rPr>
                    <w:t>地址无法获取信息发布权限。</w:t>
                  </w:r>
                  <w:r>
                    <w:br/>
                  </w:r>
                  <w:r>
                    <w:rPr>
                      <w:rFonts w:ascii="仿宋_GB2312" w:hAnsi="仿宋_GB2312" w:cs="仿宋_GB2312" w:eastAsia="仿宋_GB2312"/>
                      <w:sz w:val="21"/>
                    </w:rPr>
                    <w:t xml:space="preserve"> 6.</w:t>
                  </w:r>
                  <w:r>
                    <w:rPr>
                      <w:rFonts w:ascii="仿宋_GB2312" w:hAnsi="仿宋_GB2312" w:cs="仿宋_GB2312" w:eastAsia="仿宋_GB2312"/>
                      <w:sz w:val="21"/>
                    </w:rPr>
                    <w:t>支持考勤结束后自动推送考勤结果给班主任和任课老师，同时老师可设置关闭通知开关。系统支持在云班后台将可用来预约的场地开启场地预约，然后老师即可在云班后台发起场地预约。同时班牌端会显示当前场地近两周的预约占用情况。</w:t>
                  </w:r>
                  <w:r>
                    <w:br/>
                  </w:r>
                  <w:r>
                    <w:rPr>
                      <w:rFonts w:ascii="仿宋_GB2312" w:hAnsi="仿宋_GB2312" w:cs="仿宋_GB2312" w:eastAsia="仿宋_GB2312"/>
                      <w:sz w:val="21"/>
                    </w:rPr>
                    <w:t xml:space="preserve"> 7.</w:t>
                  </w:r>
                  <w:r>
                    <w:rPr>
                      <w:rFonts w:ascii="仿宋_GB2312" w:hAnsi="仿宋_GB2312" w:cs="仿宋_GB2312" w:eastAsia="仿宋_GB2312"/>
                      <w:sz w:val="21"/>
                    </w:rPr>
                    <w:t>系统支持无线网络动态获取和静态网址手动切换，为学校进行网络设置提供多种选择；支持网络模式更改时验证管理员身份，防止学生误操作。</w:t>
                  </w:r>
                  <w:r>
                    <w:br/>
                  </w:r>
                  <w:r>
                    <w:rPr>
                      <w:rFonts w:ascii="仿宋_GB2312" w:hAnsi="仿宋_GB2312" w:cs="仿宋_GB2312" w:eastAsia="仿宋_GB2312"/>
                      <w:sz w:val="21"/>
                    </w:rPr>
                    <w:t xml:space="preserve"> 8.</w:t>
                  </w:r>
                  <w:r>
                    <w:rPr>
                      <w:rFonts w:ascii="仿宋_GB2312" w:hAnsi="仿宋_GB2312" w:cs="仿宋_GB2312" w:eastAsia="仿宋_GB2312"/>
                      <w:sz w:val="21"/>
                    </w:rPr>
                    <w:t>系统应采用云服务器部署，支持广域网操作和管理，即管理员可使用账号密码登录网站进行管理。</w:t>
                  </w:r>
                  <w:r>
                    <w:br/>
                  </w:r>
                  <w:r>
                    <w:rPr>
                      <w:rFonts w:ascii="仿宋_GB2312" w:hAnsi="仿宋_GB2312" w:cs="仿宋_GB2312" w:eastAsia="仿宋_GB2312"/>
                      <w:sz w:val="21"/>
                    </w:rPr>
                    <w:t xml:space="preserve"> 9.</w:t>
                  </w:r>
                  <w:r>
                    <w:rPr>
                      <w:rFonts w:ascii="仿宋_GB2312" w:hAnsi="仿宋_GB2312" w:cs="仿宋_GB2312" w:eastAsia="仿宋_GB2312"/>
                      <w:sz w:val="21"/>
                    </w:rPr>
                    <w:t>涉及解除触控锁定、绑定教室、系统设置（网络设置、解绑教室）、退出软件和重启设备的设置或操作时，均需进行用户身份二维码扫描认证。</w:t>
                  </w:r>
                  <w:r>
                    <w:rPr>
                      <w:rFonts w:ascii="仿宋_GB2312" w:hAnsi="仿宋_GB2312" w:cs="仿宋_GB2312" w:eastAsia="仿宋_GB2312"/>
                      <w:sz w:val="21"/>
                    </w:rPr>
                    <w:t>10.</w:t>
                  </w:r>
                  <w:r>
                    <w:rPr>
                      <w:rFonts w:ascii="仿宋_GB2312" w:hAnsi="仿宋_GB2312" w:cs="仿宋_GB2312" w:eastAsia="仿宋_GB2312"/>
                      <w:sz w:val="21"/>
                    </w:rPr>
                    <w:t>支持自定义德育督导班级评分标准，设定全校评价维度，督导教师可通过扫描班牌显示的班级专属二维码对班级进行评分，可按日、周、月查看班级总分，可以柱状图查看各评价维度的分数。班牌可展示过去一周、一月的本班评分名次，及全校前三名的光荣班级，激励学生自觉维护班级冗余，提升学生综合素质。可批量为班级颁发具备有效期限的流动红旗，获奖班级班牌界面使用荣誉班级专用主题风格，提升班级荣誉感，激励其他班级。</w:t>
                  </w:r>
                  <w:r>
                    <w:br/>
                  </w:r>
                  <w:r>
                    <w:rPr>
                      <w:rFonts w:ascii="仿宋_GB2312" w:hAnsi="仿宋_GB2312" w:cs="仿宋_GB2312" w:eastAsia="仿宋_GB2312"/>
                      <w:sz w:val="21"/>
                    </w:rPr>
                    <w:t xml:space="preserve"> 11.</w:t>
                  </w:r>
                  <w:r>
                    <w:rPr>
                      <w:rFonts w:ascii="仿宋_GB2312" w:hAnsi="仿宋_GB2312" w:cs="仿宋_GB2312" w:eastAsia="仿宋_GB2312"/>
                      <w:sz w:val="21"/>
                    </w:rPr>
                    <w:t>▲班牌可连接对应场地内的网络摄像头和录播设备，在班牌即可査看教室内的上课画面，实现电子可视化巡课；可在单个班牌切换查看多个班级部署可视化巡课系统的课堂画面。（提供合法、合理、合规渠道取得的相关佐证材料包括但不限于：第三方机构检测报告及官网截图（或功能截图、产品彩页）等）</w:t>
                  </w:r>
                </w:p>
                <w:p>
                  <w:pPr>
                    <w:pStyle w:val="null3"/>
                  </w:pPr>
                  <w:r>
                    <w:rPr>
                      <w:rFonts w:ascii="仿宋_GB2312" w:hAnsi="仿宋_GB2312" w:cs="仿宋_GB2312" w:eastAsia="仿宋_GB2312"/>
                      <w:sz w:val="21"/>
                    </w:rPr>
                    <w:t>12.</w:t>
                  </w:r>
                  <w:r>
                    <w:rPr>
                      <w:rFonts w:ascii="仿宋_GB2312" w:hAnsi="仿宋_GB2312" w:cs="仿宋_GB2312" w:eastAsia="仿宋_GB2312"/>
                      <w:sz w:val="21"/>
                    </w:rPr>
                    <w:t>系统支持设定班牌定时开关机管理策略，支持对班牌批量设置多组自动开关机时间策略，可实现班牌每天执行不同的开关机时间策略，满足学校灵活管理设备的需求。</w:t>
                  </w:r>
                  <w:r>
                    <w:br/>
                  </w:r>
                  <w:r>
                    <w:rPr>
                      <w:rFonts w:ascii="仿宋_GB2312" w:hAnsi="仿宋_GB2312" w:cs="仿宋_GB2312" w:eastAsia="仿宋_GB2312"/>
                      <w:sz w:val="21"/>
                    </w:rPr>
                    <w:t xml:space="preserve"> 13.</w:t>
                  </w:r>
                  <w:r>
                    <w:rPr>
                      <w:rFonts w:ascii="仿宋_GB2312" w:hAnsi="仿宋_GB2312" w:cs="仿宋_GB2312" w:eastAsia="仿宋_GB2312"/>
                      <w:sz w:val="21"/>
                    </w:rPr>
                    <w:t>▲支持</w:t>
                  </w:r>
                  <w:r>
                    <w:rPr>
                      <w:rFonts w:ascii="仿宋_GB2312" w:hAnsi="仿宋_GB2312" w:cs="仿宋_GB2312" w:eastAsia="仿宋_GB2312"/>
                      <w:sz w:val="21"/>
                    </w:rPr>
                    <w:t>NFC</w:t>
                  </w:r>
                  <w:r>
                    <w:rPr>
                      <w:rFonts w:ascii="仿宋_GB2312" w:hAnsi="仿宋_GB2312" w:cs="仿宋_GB2312" w:eastAsia="仿宋_GB2312"/>
                      <w:sz w:val="21"/>
                    </w:rPr>
                    <w:t>读卡功能，第三方应用可通过读卡接口自行采集班牌刷卡信息。（提供合法、合理、合规渠道取得的相关佐证材料包括但不限于：第三方机构检测报告及官网截图（或功能截图、产品彩页）等）</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设备集中管理系统</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1.B/S</w:t>
                  </w:r>
                  <w:r>
                    <w:rPr>
                      <w:rFonts w:ascii="仿宋_GB2312" w:hAnsi="仿宋_GB2312" w:cs="仿宋_GB2312" w:eastAsia="仿宋_GB2312"/>
                      <w:sz w:val="21"/>
                    </w:rPr>
                    <w:t>混合云架构设计，无需本地额外部署服务器等设备即可实现对教学信息化设备运行数据的监测</w:t>
                  </w:r>
                  <w:r>
                    <w:rPr>
                      <w:rFonts w:ascii="仿宋_GB2312" w:hAnsi="仿宋_GB2312" w:cs="仿宋_GB2312" w:eastAsia="仿宋_GB2312"/>
                      <w:sz w:val="21"/>
                    </w:rPr>
                    <w:t>,</w:t>
                  </w:r>
                  <w:r>
                    <w:rPr>
                      <w:rFonts w:ascii="仿宋_GB2312" w:hAnsi="仿宋_GB2312" w:cs="仿宋_GB2312" w:eastAsia="仿宋_GB2312"/>
                      <w:sz w:val="21"/>
                    </w:rPr>
                    <w:t>控制全校不少于</w:t>
                  </w:r>
                  <w:r>
                    <w:rPr>
                      <w:rFonts w:ascii="仿宋_GB2312" w:hAnsi="仿宋_GB2312" w:cs="仿宋_GB2312" w:eastAsia="仿宋_GB2312"/>
                      <w:sz w:val="21"/>
                    </w:rPr>
                    <w:t>60</w:t>
                  </w:r>
                  <w:r>
                    <w:rPr>
                      <w:rFonts w:ascii="仿宋_GB2312" w:hAnsi="仿宋_GB2312" w:cs="仿宋_GB2312" w:eastAsia="仿宋_GB2312"/>
                      <w:sz w:val="21"/>
                    </w:rPr>
                    <w:t>个点位。</w:t>
                  </w:r>
                  <w:r>
                    <w:br/>
                  </w:r>
                  <w:r>
                    <w:rPr>
                      <w:rFonts w:ascii="仿宋_GB2312" w:hAnsi="仿宋_GB2312" w:cs="仿宋_GB2312" w:eastAsia="仿宋_GB2312"/>
                      <w:sz w:val="21"/>
                    </w:rPr>
                    <w:t xml:space="preserve"> 2.Windows</w:t>
                  </w:r>
                  <w:r>
                    <w:rPr>
                      <w:rFonts w:ascii="仿宋_GB2312" w:hAnsi="仿宋_GB2312" w:cs="仿宋_GB2312" w:eastAsia="仿宋_GB2312"/>
                      <w:sz w:val="21"/>
                    </w:rPr>
                    <w:t>、</w:t>
                  </w:r>
                  <w:r>
                    <w:rPr>
                      <w:rFonts w:ascii="仿宋_GB2312" w:hAnsi="仿宋_GB2312" w:cs="仿宋_GB2312" w:eastAsia="仿宋_GB2312"/>
                      <w:sz w:val="21"/>
                    </w:rPr>
                    <w:t>Linux</w:t>
                  </w:r>
                  <w:r>
                    <w:rPr>
                      <w:rFonts w:ascii="仿宋_GB2312" w:hAnsi="仿宋_GB2312" w:cs="仿宋_GB2312" w:eastAsia="仿宋_GB2312"/>
                      <w:sz w:val="21"/>
                    </w:rPr>
                    <w:t>、</w:t>
                  </w:r>
                  <w:r>
                    <w:rPr>
                      <w:rFonts w:ascii="仿宋_GB2312" w:hAnsi="仿宋_GB2312" w:cs="仿宋_GB2312" w:eastAsia="仿宋_GB2312"/>
                      <w:sz w:val="21"/>
                    </w:rPr>
                    <w:t>Android</w:t>
                  </w:r>
                  <w:r>
                    <w:rPr>
                      <w:rFonts w:ascii="仿宋_GB2312" w:hAnsi="仿宋_GB2312" w:cs="仿宋_GB2312" w:eastAsia="仿宋_GB2312"/>
                      <w:sz w:val="21"/>
                    </w:rPr>
                    <w:t>、</w:t>
                  </w:r>
                  <w:r>
                    <w:rPr>
                      <w:rFonts w:ascii="仿宋_GB2312" w:hAnsi="仿宋_GB2312" w:cs="仿宋_GB2312" w:eastAsia="仿宋_GB2312"/>
                      <w:sz w:val="21"/>
                    </w:rPr>
                    <w:t>IOS</w:t>
                  </w:r>
                  <w:r>
                    <w:rPr>
                      <w:rFonts w:ascii="仿宋_GB2312" w:hAnsi="仿宋_GB2312" w:cs="仿宋_GB2312" w:eastAsia="仿宋_GB2312"/>
                      <w:sz w:val="21"/>
                    </w:rPr>
                    <w:t>等多种操作系统通过网页浏览器登陆操作，具有多种智能身份识别方式：通过账号登录、手机扫码登录等方式。管理平台提供管理员移动管理平台，免安装并可在</w:t>
                  </w:r>
                  <w:r>
                    <w:rPr>
                      <w:rFonts w:ascii="仿宋_GB2312" w:hAnsi="仿宋_GB2312" w:cs="仿宋_GB2312" w:eastAsia="仿宋_GB2312"/>
                      <w:sz w:val="21"/>
                    </w:rPr>
                    <w:t>Android</w:t>
                  </w:r>
                  <w:r>
                    <w:rPr>
                      <w:rFonts w:ascii="仿宋_GB2312" w:hAnsi="仿宋_GB2312" w:cs="仿宋_GB2312" w:eastAsia="仿宋_GB2312"/>
                      <w:sz w:val="21"/>
                    </w:rPr>
                    <w:t>、</w:t>
                  </w:r>
                  <w:r>
                    <w:rPr>
                      <w:rFonts w:ascii="仿宋_GB2312" w:hAnsi="仿宋_GB2312" w:cs="仿宋_GB2312" w:eastAsia="仿宋_GB2312"/>
                      <w:sz w:val="21"/>
                    </w:rPr>
                    <w:t>IOS</w:t>
                  </w:r>
                  <w:r>
                    <w:rPr>
                      <w:rFonts w:ascii="仿宋_GB2312" w:hAnsi="仿宋_GB2312" w:cs="仿宋_GB2312" w:eastAsia="仿宋_GB2312"/>
                      <w:sz w:val="21"/>
                    </w:rPr>
                    <w:t>等多种移动操作系统。</w:t>
                  </w:r>
                  <w:r>
                    <w:br/>
                  </w:r>
                  <w:r>
                    <w:rPr>
                      <w:rFonts w:ascii="仿宋_GB2312" w:hAnsi="仿宋_GB2312" w:cs="仿宋_GB2312" w:eastAsia="仿宋_GB2312"/>
                      <w:sz w:val="21"/>
                    </w:rPr>
                    <w:t xml:space="preserve"> 3.</w:t>
                  </w:r>
                  <w:r>
                    <w:rPr>
                      <w:rFonts w:ascii="仿宋_GB2312" w:hAnsi="仿宋_GB2312" w:cs="仿宋_GB2312" w:eastAsia="仿宋_GB2312"/>
                      <w:sz w:val="21"/>
                    </w:rPr>
                    <w:t>移动系统采用</w:t>
                  </w:r>
                  <w:r>
                    <w:rPr>
                      <w:rFonts w:ascii="仿宋_GB2312" w:hAnsi="仿宋_GB2312" w:cs="仿宋_GB2312" w:eastAsia="仿宋_GB2312"/>
                      <w:sz w:val="21"/>
                    </w:rPr>
                    <w:t>Mini Program</w:t>
                  </w:r>
                  <w:r>
                    <w:rPr>
                      <w:rFonts w:ascii="仿宋_GB2312" w:hAnsi="仿宋_GB2312" w:cs="仿宋_GB2312" w:eastAsia="仿宋_GB2312"/>
                      <w:sz w:val="21"/>
                    </w:rPr>
                    <w:t>设计，无需下载单独安装</w:t>
                  </w:r>
                  <w:r>
                    <w:rPr>
                      <w:rFonts w:ascii="仿宋_GB2312" w:hAnsi="仿宋_GB2312" w:cs="仿宋_GB2312" w:eastAsia="仿宋_GB2312"/>
                      <w:sz w:val="21"/>
                    </w:rPr>
                    <w:t>APP</w:t>
                  </w:r>
                  <w:r>
                    <w:rPr>
                      <w:rFonts w:ascii="仿宋_GB2312" w:hAnsi="仿宋_GB2312" w:cs="仿宋_GB2312" w:eastAsia="仿宋_GB2312"/>
                      <w:sz w:val="21"/>
                    </w:rPr>
                    <w:t>即可使用；兼容</w:t>
                  </w:r>
                  <w:r>
                    <w:rPr>
                      <w:rFonts w:ascii="仿宋_GB2312" w:hAnsi="仿宋_GB2312" w:cs="仿宋_GB2312" w:eastAsia="仿宋_GB2312"/>
                      <w:sz w:val="21"/>
                    </w:rPr>
                    <w:t>Android</w:t>
                  </w:r>
                  <w:r>
                    <w:rPr>
                      <w:rFonts w:ascii="仿宋_GB2312" w:hAnsi="仿宋_GB2312" w:cs="仿宋_GB2312" w:eastAsia="仿宋_GB2312"/>
                      <w:sz w:val="21"/>
                    </w:rPr>
                    <w:t>、</w:t>
                  </w:r>
                  <w:r>
                    <w:rPr>
                      <w:rFonts w:ascii="仿宋_GB2312" w:hAnsi="仿宋_GB2312" w:cs="仿宋_GB2312" w:eastAsia="仿宋_GB2312"/>
                      <w:sz w:val="21"/>
                    </w:rPr>
                    <w:t>IOS</w:t>
                  </w:r>
                  <w:r>
                    <w:rPr>
                      <w:rFonts w:ascii="仿宋_GB2312" w:hAnsi="仿宋_GB2312" w:cs="仿宋_GB2312" w:eastAsia="仿宋_GB2312"/>
                      <w:sz w:val="21"/>
                    </w:rPr>
                    <w:t>等多种移动操作系统，便于远程管理及告警信息通知。</w:t>
                  </w:r>
                  <w:r>
                    <w:br/>
                  </w:r>
                  <w:r>
                    <w:rPr>
                      <w:rFonts w:ascii="仿宋_GB2312" w:hAnsi="仿宋_GB2312" w:cs="仿宋_GB2312" w:eastAsia="仿宋_GB2312"/>
                      <w:sz w:val="21"/>
                    </w:rPr>
                    <w:t xml:space="preserve"> 4.</w:t>
                  </w:r>
                  <w:r>
                    <w:rPr>
                      <w:rFonts w:ascii="仿宋_GB2312" w:hAnsi="仿宋_GB2312" w:cs="仿宋_GB2312" w:eastAsia="仿宋_GB2312"/>
                      <w:sz w:val="21"/>
                    </w:rPr>
                    <w:t>平台具备对全校智慧教室的教学信息化设备进行集中运维管理和策略部署。</w:t>
                  </w:r>
                  <w:r>
                    <w:br/>
                  </w:r>
                  <w:r>
                    <w:rPr>
                      <w:rFonts w:ascii="仿宋_GB2312" w:hAnsi="仿宋_GB2312" w:cs="仿宋_GB2312" w:eastAsia="仿宋_GB2312"/>
                      <w:sz w:val="21"/>
                    </w:rPr>
                    <w:t xml:space="preserve"> 5.</w:t>
                  </w:r>
                  <w:r>
                    <w:rPr>
                      <w:rFonts w:ascii="仿宋_GB2312" w:hAnsi="仿宋_GB2312" w:cs="仿宋_GB2312" w:eastAsia="仿宋_GB2312"/>
                      <w:sz w:val="21"/>
                    </w:rPr>
                    <w:t>具备多设备接入，与交互智能教学设备、学生智能终端等教学设备的底层系统无缝对接。</w:t>
                  </w:r>
                  <w:r>
                    <w:br/>
                  </w:r>
                  <w:r>
                    <w:rPr>
                      <w:rFonts w:ascii="仿宋_GB2312" w:hAnsi="仿宋_GB2312" w:cs="仿宋_GB2312" w:eastAsia="仿宋_GB2312"/>
                      <w:sz w:val="21"/>
                    </w:rPr>
                    <w:t xml:space="preserve"> 6.</w:t>
                  </w:r>
                  <w:r>
                    <w:rPr>
                      <w:rFonts w:ascii="仿宋_GB2312" w:hAnsi="仿宋_GB2312" w:cs="仿宋_GB2312" w:eastAsia="仿宋_GB2312"/>
                      <w:sz w:val="21"/>
                    </w:rPr>
                    <w:t>为学校提供专属识别代码，可具备交互智能设备在广域网环境下，输入专属代码接入管理平台即可在通过管理平台可开启或关闭指定交互智能设备的任意磁盘分区数据还原（冰点）保护。</w:t>
                  </w:r>
                  <w:r>
                    <w:br/>
                  </w:r>
                  <w:r>
                    <w:rPr>
                      <w:rFonts w:ascii="仿宋_GB2312" w:hAnsi="仿宋_GB2312" w:cs="仿宋_GB2312" w:eastAsia="仿宋_GB2312"/>
                      <w:sz w:val="21"/>
                    </w:rPr>
                    <w:t xml:space="preserve"> 7.</w:t>
                  </w:r>
                  <w:r>
                    <w:rPr>
                      <w:rFonts w:ascii="仿宋_GB2312" w:hAnsi="仿宋_GB2312" w:cs="仿宋_GB2312" w:eastAsia="仿宋_GB2312"/>
                      <w:sz w:val="21"/>
                    </w:rPr>
                    <w:t>▲系统支持多类型设备接入，集中运维。包括但不限于班班通设备、录播设备、班牌设备、校园屏显设备、学生平板设备。（提供合法、合理、合规渠道取得的相关佐证材料包括但不限于：第三方机构检测报告及官网截图（或功能截图、产品彩页）等）</w:t>
                  </w:r>
                </w:p>
                <w:p>
                  <w:pPr>
                    <w:pStyle w:val="null3"/>
                  </w:pPr>
                  <w:r>
                    <w:rPr>
                      <w:rFonts w:ascii="仿宋_GB2312" w:hAnsi="仿宋_GB2312" w:cs="仿宋_GB2312" w:eastAsia="仿宋_GB2312"/>
                      <w:sz w:val="21"/>
                    </w:rPr>
                    <w:t>8.</w:t>
                  </w:r>
                  <w:r>
                    <w:rPr>
                      <w:rFonts w:ascii="仿宋_GB2312" w:hAnsi="仿宋_GB2312" w:cs="仿宋_GB2312" w:eastAsia="仿宋_GB2312"/>
                      <w:sz w:val="21"/>
                    </w:rPr>
                    <w:t>设备巡视：支持同时查看多个教室的实时摄像头画面、设备屏幕画面；支持接入网络摄像头；并支持在一个显示界面同时查看单个教室内所有屏幕、所有摄像头的实时画面，以及所有麦克风的声音，完整还原课堂全貌。</w:t>
                  </w:r>
                  <w:r>
                    <w:br/>
                  </w:r>
                  <w:r>
                    <w:rPr>
                      <w:rFonts w:ascii="仿宋_GB2312" w:hAnsi="仿宋_GB2312" w:cs="仿宋_GB2312" w:eastAsia="仿宋_GB2312"/>
                      <w:sz w:val="21"/>
                    </w:rPr>
                    <w:t xml:space="preserve"> 9.</w:t>
                  </w:r>
                  <w:r>
                    <w:rPr>
                      <w:rFonts w:ascii="仿宋_GB2312" w:hAnsi="仿宋_GB2312" w:cs="仿宋_GB2312" w:eastAsia="仿宋_GB2312"/>
                      <w:sz w:val="21"/>
                    </w:rPr>
                    <w:t>支持普通老师在移动端查看教室的实时摄像头画面、设备屏幕画面，发现有违规违纪行为时，可远程发消息、发语音直接干预；普通老师的权限由管理员统一分配，人员权限精准管理。</w:t>
                  </w:r>
                  <w:r>
                    <w:br/>
                  </w:r>
                  <w:r>
                    <w:rPr>
                      <w:rFonts w:ascii="仿宋_GB2312" w:hAnsi="仿宋_GB2312" w:cs="仿宋_GB2312" w:eastAsia="仿宋_GB2312"/>
                      <w:sz w:val="21"/>
                    </w:rPr>
                    <w:t xml:space="preserve"> 10.</w:t>
                  </w:r>
                  <w:r>
                    <w:rPr>
                      <w:rFonts w:ascii="仿宋_GB2312" w:hAnsi="仿宋_GB2312" w:cs="仿宋_GB2312" w:eastAsia="仿宋_GB2312"/>
                      <w:sz w:val="21"/>
                    </w:rPr>
                    <w:t>实时监测已连接的交互智能设备状态，具备不少于</w:t>
                  </w:r>
                  <w:r>
                    <w:rPr>
                      <w:rFonts w:ascii="仿宋_GB2312" w:hAnsi="仿宋_GB2312" w:cs="仿宋_GB2312" w:eastAsia="仿宋_GB2312"/>
                      <w:sz w:val="21"/>
                    </w:rPr>
                    <w:t>10</w:t>
                  </w:r>
                  <w:r>
                    <w:rPr>
                      <w:rFonts w:ascii="仿宋_GB2312" w:hAnsi="仿宋_GB2312" w:cs="仿宋_GB2312" w:eastAsia="仿宋_GB2312"/>
                      <w:sz w:val="21"/>
                    </w:rPr>
                    <w:t>台设备的略缩预览以及单设备全屏查看；可远程监测交互智能设备开关机状态、</w:t>
                  </w:r>
                  <w:r>
                    <w:rPr>
                      <w:rFonts w:ascii="仿宋_GB2312" w:hAnsi="仿宋_GB2312" w:cs="仿宋_GB2312" w:eastAsia="仿宋_GB2312"/>
                      <w:sz w:val="21"/>
                    </w:rPr>
                    <w:t>CPU</w:t>
                  </w:r>
                  <w:r>
                    <w:rPr>
                      <w:rFonts w:ascii="仿宋_GB2312" w:hAnsi="仿宋_GB2312" w:cs="仿宋_GB2312" w:eastAsia="仿宋_GB2312"/>
                      <w:sz w:val="21"/>
                    </w:rPr>
                    <w:t>温度、</w:t>
                  </w:r>
                  <w:r>
                    <w:rPr>
                      <w:rFonts w:ascii="仿宋_GB2312" w:hAnsi="仿宋_GB2312" w:cs="仿宋_GB2312" w:eastAsia="仿宋_GB2312"/>
                      <w:sz w:val="21"/>
                    </w:rPr>
                    <w:t>CPU</w:t>
                  </w:r>
                  <w:r>
                    <w:rPr>
                      <w:rFonts w:ascii="仿宋_GB2312" w:hAnsi="仿宋_GB2312" w:cs="仿宋_GB2312" w:eastAsia="仿宋_GB2312"/>
                      <w:sz w:val="21"/>
                    </w:rPr>
                    <w:t>使用率、硬盘空间、硬盘使用状况、内存容量、内存使用率、受控端系统版本、设备</w:t>
                  </w:r>
                  <w:r>
                    <w:rPr>
                      <w:rFonts w:ascii="仿宋_GB2312" w:hAnsi="仿宋_GB2312" w:cs="仿宋_GB2312" w:eastAsia="仿宋_GB2312"/>
                      <w:sz w:val="21"/>
                    </w:rPr>
                    <w:t>ID</w:t>
                  </w:r>
                  <w:r>
                    <w:rPr>
                      <w:rFonts w:ascii="仿宋_GB2312" w:hAnsi="仿宋_GB2312" w:cs="仿宋_GB2312" w:eastAsia="仿宋_GB2312"/>
                      <w:sz w:val="21"/>
                    </w:rPr>
                    <w:t>等设备数据。</w:t>
                  </w:r>
                  <w:r>
                    <w:br/>
                  </w:r>
                  <w:r>
                    <w:rPr>
                      <w:rFonts w:ascii="仿宋_GB2312" w:hAnsi="仿宋_GB2312" w:cs="仿宋_GB2312" w:eastAsia="仿宋_GB2312"/>
                      <w:sz w:val="21"/>
                    </w:rPr>
                    <w:t xml:space="preserve"> 11.</w:t>
                  </w:r>
                  <w:r>
                    <w:rPr>
                      <w:rFonts w:ascii="仿宋_GB2312" w:hAnsi="仿宋_GB2312" w:cs="仿宋_GB2312" w:eastAsia="仿宋_GB2312"/>
                      <w:sz w:val="21"/>
                    </w:rPr>
                    <w:t>支持在移动端按日</w:t>
                  </w:r>
                  <w:r>
                    <w:rPr>
                      <w:rFonts w:ascii="仿宋_GB2312" w:hAnsi="仿宋_GB2312" w:cs="仿宋_GB2312" w:eastAsia="仿宋_GB2312"/>
                      <w:sz w:val="21"/>
                    </w:rPr>
                    <w:t>\</w:t>
                  </w:r>
                  <w:r>
                    <w:rPr>
                      <w:rFonts w:ascii="仿宋_GB2312" w:hAnsi="仿宋_GB2312" w:cs="仿宋_GB2312" w:eastAsia="仿宋_GB2312"/>
                      <w:sz w:val="21"/>
                    </w:rPr>
                    <w:t>周</w:t>
                  </w:r>
                  <w:r>
                    <w:rPr>
                      <w:rFonts w:ascii="仿宋_GB2312" w:hAnsi="仿宋_GB2312" w:cs="仿宋_GB2312" w:eastAsia="仿宋_GB2312"/>
                      <w:sz w:val="21"/>
                    </w:rPr>
                    <w:t>\</w:t>
                  </w:r>
                  <w:r>
                    <w:rPr>
                      <w:rFonts w:ascii="仿宋_GB2312" w:hAnsi="仿宋_GB2312" w:cs="仿宋_GB2312" w:eastAsia="仿宋_GB2312"/>
                      <w:sz w:val="21"/>
                    </w:rPr>
                    <w:t>月周期以图表形式快速查看设备日均开机时长分布、设备活跃趋势分析、软件使用时长排行、软件使用次数排行、设备健康度排行等；并自动生成运维解析策略。</w:t>
                  </w:r>
                  <w:r>
                    <w:br/>
                  </w:r>
                  <w:r>
                    <w:rPr>
                      <w:rFonts w:ascii="仿宋_GB2312" w:hAnsi="仿宋_GB2312" w:cs="仿宋_GB2312" w:eastAsia="仿宋_GB2312"/>
                      <w:sz w:val="21"/>
                    </w:rPr>
                    <w:t xml:space="preserve"> 12.</w:t>
                  </w:r>
                  <w:r>
                    <w:rPr>
                      <w:rFonts w:ascii="仿宋_GB2312" w:hAnsi="仿宋_GB2312" w:cs="仿宋_GB2312" w:eastAsia="仿宋_GB2312"/>
                      <w:sz w:val="21"/>
                    </w:rPr>
                    <w:t>▲流量监管：支持查看校内当日班班通设备流量使用的具体情况、带宽利用率；支持对设备进行限速设置。（提供合法、合理、合规渠道取得的相关佐证材料包括但不限于：第三方机构检测报告及官网截图（或功能截图、产品彩页）等）</w:t>
                  </w:r>
                </w:p>
                <w:p>
                  <w:pPr>
                    <w:pStyle w:val="null3"/>
                  </w:pPr>
                  <w:r>
                    <w:rPr>
                      <w:rFonts w:ascii="仿宋_GB2312" w:hAnsi="仿宋_GB2312" w:cs="仿宋_GB2312" w:eastAsia="仿宋_GB2312"/>
                      <w:sz w:val="21"/>
                    </w:rPr>
                    <w:t>13.</w:t>
                  </w:r>
                  <w:r>
                    <w:rPr>
                      <w:rFonts w:ascii="仿宋_GB2312" w:hAnsi="仿宋_GB2312" w:cs="仿宋_GB2312" w:eastAsia="仿宋_GB2312"/>
                      <w:sz w:val="21"/>
                    </w:rPr>
                    <w:t>可对局域网内的交互智能终端进行远程实时控制，能够监测设备当前运行界面，并远程对设备操作界面进行控制。</w:t>
                  </w:r>
                  <w:r>
                    <w:br/>
                  </w:r>
                  <w:r>
                    <w:rPr>
                      <w:rFonts w:ascii="仿宋_GB2312" w:hAnsi="仿宋_GB2312" w:cs="仿宋_GB2312" w:eastAsia="仿宋_GB2312"/>
                      <w:sz w:val="21"/>
                    </w:rPr>
                    <w:t xml:space="preserve"> 14.</w:t>
                  </w:r>
                  <w:r>
                    <w:rPr>
                      <w:rFonts w:ascii="仿宋_GB2312" w:hAnsi="仿宋_GB2312" w:cs="仿宋_GB2312" w:eastAsia="仿宋_GB2312"/>
                      <w:sz w:val="21"/>
                    </w:rPr>
                    <w:t>可控制连接广域网的交互智能设备整机关机、开机和重启；可批量设定智能设备开关机的执行时间，自定义日循环执行，预约定时执行。</w:t>
                  </w:r>
                  <w:r>
                    <w:br/>
                  </w:r>
                  <w:r>
                    <w:rPr>
                      <w:rFonts w:ascii="仿宋_GB2312" w:hAnsi="仿宋_GB2312" w:cs="仿宋_GB2312" w:eastAsia="仿宋_GB2312"/>
                      <w:sz w:val="21"/>
                    </w:rPr>
                    <w:t xml:space="preserve"> 15.</w:t>
                  </w:r>
                  <w:r>
                    <w:rPr>
                      <w:rFonts w:ascii="仿宋_GB2312" w:hAnsi="仿宋_GB2312" w:cs="仿宋_GB2312" w:eastAsia="仿宋_GB2312"/>
                      <w:sz w:val="21"/>
                    </w:rPr>
                    <w:t>▲弹窗拦截：支持一键开启全校班班通设备的不良弹窗拦截过滤能力，设备辅助管理软件实时监测弹出窗口，当有窗口弹出时，会自动使用“不良弹窗</w:t>
                  </w:r>
                  <w:r>
                    <w:rPr>
                      <w:rFonts w:ascii="仿宋_GB2312" w:hAnsi="仿宋_GB2312" w:cs="仿宋_GB2312" w:eastAsia="仿宋_GB2312"/>
                      <w:sz w:val="21"/>
                    </w:rPr>
                    <w:t>AI</w:t>
                  </w:r>
                  <w:r>
                    <w:rPr>
                      <w:rFonts w:ascii="仿宋_GB2312" w:hAnsi="仿宋_GB2312" w:cs="仿宋_GB2312" w:eastAsia="仿宋_GB2312"/>
                      <w:sz w:val="21"/>
                    </w:rPr>
                    <w:t>模型”判断，判断为不良弹窗时，自动拦截该窗口，以保证课堂教学稳定进行。（提供合法、合理、合规渠道取得的相关佐证材料包括但不限于：第三方机构检测报告及官网截图（或功能截图、产品彩页）等）</w:t>
                  </w:r>
                  <w:r>
                    <w:br/>
                  </w:r>
                  <w:r>
                    <w:rPr>
                      <w:rFonts w:ascii="仿宋_GB2312" w:hAnsi="仿宋_GB2312" w:cs="仿宋_GB2312" w:eastAsia="仿宋_GB2312"/>
                      <w:sz w:val="21"/>
                    </w:rPr>
                    <w:t xml:space="preserve"> 16.</w:t>
                  </w:r>
                  <w:r>
                    <w:rPr>
                      <w:rFonts w:ascii="仿宋_GB2312" w:hAnsi="仿宋_GB2312" w:cs="仿宋_GB2312" w:eastAsia="仿宋_GB2312"/>
                      <w:sz w:val="21"/>
                    </w:rPr>
                    <w:t>可批量对交互智能设备进行软件远程部署，配套专用教学软件批量部署可静默安装。</w:t>
                  </w:r>
                  <w:r>
                    <w:br/>
                  </w:r>
                  <w:r>
                    <w:rPr>
                      <w:rFonts w:ascii="仿宋_GB2312" w:hAnsi="仿宋_GB2312" w:cs="仿宋_GB2312" w:eastAsia="仿宋_GB2312"/>
                      <w:sz w:val="21"/>
                    </w:rPr>
                    <w:t xml:space="preserve"> 17.</w:t>
                  </w:r>
                  <w:r>
                    <w:rPr>
                      <w:rFonts w:ascii="仿宋_GB2312" w:hAnsi="仿宋_GB2312" w:cs="仿宋_GB2312" w:eastAsia="仿宋_GB2312"/>
                      <w:sz w:val="21"/>
                    </w:rPr>
                    <w:t>显示设备使用情况数据报表，包括实时在线设备数、今日活跃人数、使用学科数、异常条数、设备使用时段、设备使用时长分布、软件使用次数、用户活跃数、不同学科使用频次占比等。</w:t>
                  </w:r>
                  <w:r>
                    <w:br/>
                  </w:r>
                  <w:r>
                    <w:rPr>
                      <w:rFonts w:ascii="仿宋_GB2312" w:hAnsi="仿宋_GB2312" w:cs="仿宋_GB2312" w:eastAsia="仿宋_GB2312"/>
                      <w:sz w:val="21"/>
                    </w:rPr>
                    <w:t xml:space="preserve"> 18.</w:t>
                  </w:r>
                  <w:r>
                    <w:rPr>
                      <w:rFonts w:ascii="仿宋_GB2312" w:hAnsi="仿宋_GB2312" w:cs="仿宋_GB2312" w:eastAsia="仿宋_GB2312"/>
                      <w:sz w:val="21"/>
                    </w:rPr>
                    <w:t>移动管理平台可查看已连接设备运行异常数据，异常类型包含温度过高、</w:t>
                  </w:r>
                  <w:r>
                    <w:rPr>
                      <w:rFonts w:ascii="仿宋_GB2312" w:hAnsi="仿宋_GB2312" w:cs="仿宋_GB2312" w:eastAsia="仿宋_GB2312"/>
                      <w:sz w:val="21"/>
                    </w:rPr>
                    <w:t>CPU</w:t>
                  </w:r>
                  <w:r>
                    <w:rPr>
                      <w:rFonts w:ascii="仿宋_GB2312" w:hAnsi="仿宋_GB2312" w:cs="仿宋_GB2312" w:eastAsia="仿宋_GB2312"/>
                      <w:sz w:val="21"/>
                    </w:rPr>
                    <w:t>占用率过高、待机时间过长等，具备按年级筛选查看设备异常数据并对异常设备进行管控。</w:t>
                  </w:r>
                  <w:r>
                    <w:br/>
                  </w:r>
                  <w:r>
                    <w:rPr>
                      <w:rFonts w:ascii="仿宋_GB2312" w:hAnsi="仿宋_GB2312" w:cs="仿宋_GB2312" w:eastAsia="仿宋_GB2312"/>
                      <w:sz w:val="21"/>
                    </w:rPr>
                    <w:t xml:space="preserve"> 19.</w:t>
                  </w:r>
                  <w:r>
                    <w:rPr>
                      <w:rFonts w:ascii="仿宋_GB2312" w:hAnsi="仿宋_GB2312" w:cs="仿宋_GB2312" w:eastAsia="仿宋_GB2312"/>
                      <w:sz w:val="21"/>
                    </w:rPr>
                    <w:t>为学校提供专属识别代码，广域网环境下的交互智能设备输入专属代码接入管理平台即可在通过管理平台对设备进行远程管理。可按照年级、班级自定义交互智能设备名称，方便管理员对应管理。</w:t>
                  </w:r>
                  <w:r>
                    <w:br/>
                  </w:r>
                  <w:r>
                    <w:rPr>
                      <w:rFonts w:ascii="仿宋_GB2312" w:hAnsi="仿宋_GB2312" w:cs="仿宋_GB2312" w:eastAsia="仿宋_GB2312"/>
                      <w:sz w:val="21"/>
                    </w:rPr>
                    <w:t xml:space="preserve"> 20.</w:t>
                  </w:r>
                  <w:r>
                    <w:rPr>
                      <w:rFonts w:ascii="仿宋_GB2312" w:hAnsi="仿宋_GB2312" w:cs="仿宋_GB2312" w:eastAsia="仿宋_GB2312"/>
                      <w:sz w:val="21"/>
                    </w:rPr>
                    <w:t>▲支持远程向已冰冻的设备发送指令、安装软件、传输大文件，设备接收到后会立即执行，并在设备正常关机时触发穿透动作，穿透完成后，设备即可永久性使用已安装软件、已传输文件、执行已接收指令，且穿透过程中无需人为解冻。（提供合法、合理、合规渠道取得的相关佐证材料包括但不限于：第三方机构检测报告及官网截图（或功能截图、产品彩页）等）</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一体机电脑</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显示屏：</w:t>
                  </w:r>
                  <w:r>
                    <w:rPr>
                      <w:rFonts w:ascii="仿宋_GB2312" w:hAnsi="仿宋_GB2312" w:cs="仿宋_GB2312" w:eastAsia="仿宋_GB2312"/>
                      <w:sz w:val="21"/>
                    </w:rPr>
                    <w:t>23.8</w:t>
                  </w:r>
                  <w:r>
                    <w:rPr>
                      <w:rFonts w:ascii="仿宋_GB2312" w:hAnsi="仿宋_GB2312" w:cs="仿宋_GB2312" w:eastAsia="仿宋_GB2312"/>
                      <w:sz w:val="21"/>
                    </w:rPr>
                    <w:t>英寸全高清超窄边框</w:t>
                  </w:r>
                  <w:r>
                    <w:rPr>
                      <w:rFonts w:ascii="仿宋_GB2312" w:hAnsi="仿宋_GB2312" w:cs="仿宋_GB2312" w:eastAsia="仿宋_GB2312"/>
                      <w:sz w:val="21"/>
                    </w:rPr>
                    <w:t>IPS</w:t>
                  </w:r>
                  <w:r>
                    <w:rPr>
                      <w:rFonts w:ascii="仿宋_GB2312" w:hAnsi="仿宋_GB2312" w:cs="仿宋_GB2312" w:eastAsia="仿宋_GB2312"/>
                      <w:sz w:val="21"/>
                    </w:rPr>
                    <w:t>显示屏，分辨率≥</w:t>
                  </w:r>
                  <w:r>
                    <w:rPr>
                      <w:rFonts w:ascii="仿宋_GB2312" w:hAnsi="仿宋_GB2312" w:cs="仿宋_GB2312" w:eastAsia="仿宋_GB2312"/>
                      <w:sz w:val="21"/>
                    </w:rPr>
                    <w:t>1920*1080</w:t>
                  </w:r>
                  <w:r>
                    <w:rPr>
                      <w:rFonts w:ascii="仿宋_GB2312" w:hAnsi="仿宋_GB2312" w:cs="仿宋_GB2312" w:eastAsia="仿宋_GB2312"/>
                      <w:sz w:val="21"/>
                    </w:rPr>
                    <w:t>，刷新频率≥</w:t>
                  </w:r>
                  <w:r>
                    <w:rPr>
                      <w:rFonts w:ascii="仿宋_GB2312" w:hAnsi="仿宋_GB2312" w:cs="仿宋_GB2312" w:eastAsia="仿宋_GB2312"/>
                      <w:sz w:val="21"/>
                    </w:rPr>
                    <w:t>100Hz</w:t>
                  </w:r>
                  <w:r>
                    <w:rPr>
                      <w:rFonts w:ascii="仿宋_GB2312" w:hAnsi="仿宋_GB2312" w:cs="仿宋_GB2312" w:eastAsia="仿宋_GB2312"/>
                      <w:sz w:val="21"/>
                    </w:rPr>
                    <w:t>；</w:t>
                  </w:r>
                  <w:r>
                    <w:br/>
                  </w:r>
                  <w:r>
                    <w:rPr>
                      <w:rFonts w:ascii="仿宋_GB2312" w:hAnsi="仿宋_GB2312" w:cs="仿宋_GB2312" w:eastAsia="仿宋_GB2312"/>
                      <w:sz w:val="20"/>
                    </w:rPr>
                    <w:t xml:space="preserve">  </w:t>
                  </w:r>
                  <w:r>
                    <w:rPr>
                      <w:rFonts w:ascii="仿宋_GB2312" w:hAnsi="仿宋_GB2312" w:cs="仿宋_GB2312" w:eastAsia="仿宋_GB2312"/>
                      <w:sz w:val="21"/>
                    </w:rPr>
                    <w:t>处理器：处理器采用板载设计，采用国产处理器，八核，主频≥</w:t>
                  </w:r>
                  <w:r>
                    <w:rPr>
                      <w:rFonts w:ascii="仿宋_GB2312" w:hAnsi="仿宋_GB2312" w:cs="仿宋_GB2312" w:eastAsia="仿宋_GB2312"/>
                      <w:sz w:val="21"/>
                    </w:rPr>
                    <w:t>2.7GHz</w:t>
                  </w:r>
                  <w:r>
                    <w:rPr>
                      <w:rFonts w:ascii="仿宋_GB2312" w:hAnsi="仿宋_GB2312" w:cs="仿宋_GB2312" w:eastAsia="仿宋_GB2312"/>
                      <w:sz w:val="21"/>
                    </w:rPr>
                    <w:t>，≥</w:t>
                  </w:r>
                  <w:r>
                    <w:rPr>
                      <w:rFonts w:ascii="仿宋_GB2312" w:hAnsi="仿宋_GB2312" w:cs="仿宋_GB2312" w:eastAsia="仿宋_GB2312"/>
                      <w:sz w:val="21"/>
                    </w:rPr>
                    <w:t>8MB</w:t>
                  </w:r>
                  <w:r>
                    <w:rPr>
                      <w:rFonts w:ascii="仿宋_GB2312" w:hAnsi="仿宋_GB2312" w:cs="仿宋_GB2312" w:eastAsia="仿宋_GB2312"/>
                      <w:sz w:val="21"/>
                    </w:rPr>
                    <w:t>二级缓存；</w:t>
                  </w:r>
                  <w:r>
                    <w:br/>
                  </w:r>
                  <w:r>
                    <w:rPr>
                      <w:rFonts w:ascii="仿宋_GB2312" w:hAnsi="仿宋_GB2312" w:cs="仿宋_GB2312" w:eastAsia="仿宋_GB2312"/>
                      <w:sz w:val="20"/>
                    </w:rPr>
                    <w:t xml:space="preserve">  </w:t>
                  </w:r>
                  <w:r>
                    <w:rPr>
                      <w:rFonts w:ascii="仿宋_GB2312" w:hAnsi="仿宋_GB2312" w:cs="仿宋_GB2312" w:eastAsia="仿宋_GB2312"/>
                      <w:sz w:val="21"/>
                    </w:rPr>
                    <w:t>内存：配置≥</w:t>
                  </w:r>
                  <w:r>
                    <w:rPr>
                      <w:rFonts w:ascii="仿宋_GB2312" w:hAnsi="仿宋_GB2312" w:cs="仿宋_GB2312" w:eastAsia="仿宋_GB2312"/>
                      <w:sz w:val="21"/>
                    </w:rPr>
                    <w:t>16GB DDR4</w:t>
                  </w:r>
                  <w:r>
                    <w:rPr>
                      <w:rFonts w:ascii="仿宋_GB2312" w:hAnsi="仿宋_GB2312" w:cs="仿宋_GB2312" w:eastAsia="仿宋_GB2312"/>
                      <w:sz w:val="21"/>
                    </w:rPr>
                    <w:t>内存，配置≥</w:t>
                  </w:r>
                  <w:r>
                    <w:rPr>
                      <w:rFonts w:ascii="仿宋_GB2312" w:hAnsi="仿宋_GB2312" w:cs="仿宋_GB2312" w:eastAsia="仿宋_GB2312"/>
                      <w:sz w:val="21"/>
                    </w:rPr>
                    <w:t>2</w:t>
                  </w:r>
                  <w:r>
                    <w:rPr>
                      <w:rFonts w:ascii="仿宋_GB2312" w:hAnsi="仿宋_GB2312" w:cs="仿宋_GB2312" w:eastAsia="仿宋_GB2312"/>
                      <w:sz w:val="21"/>
                    </w:rPr>
                    <w:t>个内存插槽；</w:t>
                  </w:r>
                  <w:r>
                    <w:br/>
                  </w:r>
                  <w:r>
                    <w:rPr>
                      <w:rFonts w:ascii="仿宋_GB2312" w:hAnsi="仿宋_GB2312" w:cs="仿宋_GB2312" w:eastAsia="仿宋_GB2312"/>
                      <w:sz w:val="20"/>
                    </w:rPr>
                    <w:t xml:space="preserve">  </w:t>
                  </w:r>
                  <w:r>
                    <w:rPr>
                      <w:rFonts w:ascii="仿宋_GB2312" w:hAnsi="仿宋_GB2312" w:cs="仿宋_GB2312" w:eastAsia="仿宋_GB2312"/>
                      <w:sz w:val="21"/>
                    </w:rPr>
                    <w:t>显卡：集成显卡</w:t>
                  </w:r>
                  <w:r>
                    <w:br/>
                  </w:r>
                  <w:r>
                    <w:rPr>
                      <w:rFonts w:ascii="仿宋_GB2312" w:hAnsi="仿宋_GB2312" w:cs="仿宋_GB2312" w:eastAsia="仿宋_GB2312"/>
                      <w:sz w:val="20"/>
                    </w:rPr>
                    <w:t xml:space="preserve">  </w:t>
                  </w:r>
                  <w:r>
                    <w:rPr>
                      <w:rFonts w:ascii="仿宋_GB2312" w:hAnsi="仿宋_GB2312" w:cs="仿宋_GB2312" w:eastAsia="仿宋_GB2312"/>
                      <w:sz w:val="21"/>
                    </w:rPr>
                    <w:t>硬盘：≥</w:t>
                  </w:r>
                  <w:r>
                    <w:rPr>
                      <w:rFonts w:ascii="仿宋_GB2312" w:hAnsi="仿宋_GB2312" w:cs="仿宋_GB2312" w:eastAsia="仿宋_GB2312"/>
                      <w:sz w:val="21"/>
                    </w:rPr>
                    <w:t>512GB M.2</w:t>
                  </w:r>
                  <w:r>
                    <w:rPr>
                      <w:rFonts w:ascii="仿宋_GB2312" w:hAnsi="仿宋_GB2312" w:cs="仿宋_GB2312" w:eastAsia="仿宋_GB2312"/>
                      <w:sz w:val="21"/>
                    </w:rPr>
                    <w:t>接口</w:t>
                  </w:r>
                  <w:r>
                    <w:rPr>
                      <w:rFonts w:ascii="仿宋_GB2312" w:hAnsi="仿宋_GB2312" w:cs="仿宋_GB2312" w:eastAsia="仿宋_GB2312"/>
                      <w:sz w:val="21"/>
                    </w:rPr>
                    <w:t>NVME</w:t>
                  </w:r>
                  <w:r>
                    <w:rPr>
                      <w:rFonts w:ascii="仿宋_GB2312" w:hAnsi="仿宋_GB2312" w:cs="仿宋_GB2312" w:eastAsia="仿宋_GB2312"/>
                      <w:sz w:val="21"/>
                    </w:rPr>
                    <w:t>协议</w:t>
                  </w:r>
                  <w:r>
                    <w:rPr>
                      <w:rFonts w:ascii="仿宋_GB2312" w:hAnsi="仿宋_GB2312" w:cs="仿宋_GB2312" w:eastAsia="仿宋_GB2312"/>
                      <w:sz w:val="21"/>
                    </w:rPr>
                    <w:t>SSD</w:t>
                  </w:r>
                  <w:r>
                    <w:rPr>
                      <w:rFonts w:ascii="仿宋_GB2312" w:hAnsi="仿宋_GB2312" w:cs="仿宋_GB2312" w:eastAsia="仿宋_GB2312"/>
                      <w:sz w:val="21"/>
                    </w:rPr>
                    <w:t>，最高可支持</w:t>
                  </w:r>
                  <w:r>
                    <w:rPr>
                      <w:rFonts w:ascii="仿宋_GB2312" w:hAnsi="仿宋_GB2312" w:cs="仿宋_GB2312" w:eastAsia="仿宋_GB2312"/>
                      <w:sz w:val="21"/>
                    </w:rPr>
                    <w:t>1TB SSD</w:t>
                  </w:r>
                  <w:r>
                    <w:rPr>
                      <w:rFonts w:ascii="仿宋_GB2312" w:hAnsi="仿宋_GB2312" w:cs="仿宋_GB2312" w:eastAsia="仿宋_GB2312"/>
                      <w:sz w:val="21"/>
                    </w:rPr>
                    <w:t>；</w:t>
                  </w:r>
                  <w:r>
                    <w:br/>
                  </w:r>
                  <w:r>
                    <w:rPr>
                      <w:rFonts w:ascii="仿宋_GB2312" w:hAnsi="仿宋_GB2312" w:cs="仿宋_GB2312" w:eastAsia="仿宋_GB2312"/>
                      <w:sz w:val="20"/>
                    </w:rPr>
                    <w:t xml:space="preserve">  </w:t>
                  </w:r>
                  <w:r>
                    <w:rPr>
                      <w:rFonts w:ascii="仿宋_GB2312" w:hAnsi="仿宋_GB2312" w:cs="仿宋_GB2312" w:eastAsia="仿宋_GB2312"/>
                      <w:sz w:val="21"/>
                    </w:rPr>
                    <w:t>网络：</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RJ45 10/100/1000</w:t>
                  </w:r>
                  <w:r>
                    <w:rPr>
                      <w:rFonts w:ascii="仿宋_GB2312" w:hAnsi="仿宋_GB2312" w:cs="仿宋_GB2312" w:eastAsia="仿宋_GB2312"/>
                      <w:sz w:val="21"/>
                    </w:rPr>
                    <w:t>自适应以太网口；</w:t>
                  </w:r>
                  <w:r>
                    <w:rPr>
                      <w:rFonts w:ascii="仿宋_GB2312" w:hAnsi="仿宋_GB2312" w:cs="仿宋_GB2312" w:eastAsia="仿宋_GB2312"/>
                      <w:sz w:val="21"/>
                    </w:rPr>
                    <w:t>WIFI6&amp;BT5.2</w:t>
                  </w:r>
                  <w:r>
                    <w:rPr>
                      <w:rFonts w:ascii="仿宋_GB2312" w:hAnsi="仿宋_GB2312" w:cs="仿宋_GB2312" w:eastAsia="仿宋_GB2312"/>
                      <w:sz w:val="21"/>
                    </w:rPr>
                    <w:t>无线网卡；</w:t>
                  </w:r>
                  <w:r>
                    <w:br/>
                  </w:r>
                  <w:r>
                    <w:rPr>
                      <w:rFonts w:ascii="仿宋_GB2312" w:hAnsi="仿宋_GB2312" w:cs="仿宋_GB2312" w:eastAsia="仿宋_GB2312"/>
                      <w:sz w:val="20"/>
                    </w:rPr>
                    <w:t xml:space="preserve">  </w:t>
                  </w:r>
                  <w:r>
                    <w:rPr>
                      <w:rFonts w:ascii="仿宋_GB2312" w:hAnsi="仿宋_GB2312" w:cs="仿宋_GB2312" w:eastAsia="仿宋_GB2312"/>
                      <w:sz w:val="21"/>
                    </w:rPr>
                    <w:t>接口扩展：≥</w:t>
                  </w:r>
                  <w:r>
                    <w:rPr>
                      <w:rFonts w:ascii="仿宋_GB2312" w:hAnsi="仿宋_GB2312" w:cs="仿宋_GB2312" w:eastAsia="仿宋_GB2312"/>
                      <w:sz w:val="21"/>
                    </w:rPr>
                    <w:t>4</w:t>
                  </w:r>
                  <w:r>
                    <w:rPr>
                      <w:rFonts w:ascii="仿宋_GB2312" w:hAnsi="仿宋_GB2312" w:cs="仿宋_GB2312" w:eastAsia="仿宋_GB2312"/>
                      <w:sz w:val="21"/>
                    </w:rPr>
                    <w:t>个</w:t>
                  </w:r>
                  <w:r>
                    <w:rPr>
                      <w:rFonts w:ascii="仿宋_GB2312" w:hAnsi="仿宋_GB2312" w:cs="仿宋_GB2312" w:eastAsia="仿宋_GB2312"/>
                      <w:sz w:val="21"/>
                    </w:rPr>
                    <w:t>USB</w:t>
                  </w:r>
                  <w:r>
                    <w:rPr>
                      <w:rFonts w:ascii="仿宋_GB2312" w:hAnsi="仿宋_GB2312" w:cs="仿宋_GB2312" w:eastAsia="仿宋_GB2312"/>
                      <w:sz w:val="21"/>
                    </w:rPr>
                    <w:t>接口（其中</w:t>
                  </w:r>
                  <w:r>
                    <w:rPr>
                      <w:rFonts w:ascii="仿宋_GB2312" w:hAnsi="仿宋_GB2312" w:cs="仿宋_GB2312" w:eastAsia="仿宋_GB2312"/>
                      <w:sz w:val="21"/>
                    </w:rPr>
                    <w:t>USB Type-C</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个）；</w:t>
                  </w:r>
                  <w:r>
                    <w:br/>
                  </w:r>
                  <w:r>
                    <w:rPr>
                      <w:rFonts w:ascii="仿宋_GB2312" w:hAnsi="仿宋_GB2312" w:cs="仿宋_GB2312" w:eastAsia="仿宋_GB2312"/>
                      <w:sz w:val="20"/>
                    </w:rPr>
                    <w:t xml:space="preserve">  </w:t>
                  </w:r>
                  <w:r>
                    <w:rPr>
                      <w:rFonts w:ascii="仿宋_GB2312" w:hAnsi="仿宋_GB2312" w:cs="仿宋_GB2312" w:eastAsia="仿宋_GB2312"/>
                      <w:sz w:val="21"/>
                    </w:rPr>
                    <w:t>高清摄像头像素≥</w:t>
                  </w:r>
                  <w:r>
                    <w:rPr>
                      <w:rFonts w:ascii="仿宋_GB2312" w:hAnsi="仿宋_GB2312" w:cs="仿宋_GB2312" w:eastAsia="仿宋_GB2312"/>
                      <w:sz w:val="21"/>
                    </w:rPr>
                    <w:t>500W</w:t>
                  </w:r>
                  <w:r>
                    <w:rPr>
                      <w:rFonts w:ascii="仿宋_GB2312" w:hAnsi="仿宋_GB2312" w:cs="仿宋_GB2312" w:eastAsia="仿宋_GB2312"/>
                      <w:sz w:val="21"/>
                    </w:rPr>
                    <w:t>，支持物理开关；</w:t>
                  </w:r>
                </w:p>
                <w:p>
                  <w:pPr>
                    <w:pStyle w:val="null3"/>
                  </w:pPr>
                  <w:r>
                    <w:rPr>
                      <w:rFonts w:ascii="仿宋_GB2312" w:hAnsi="仿宋_GB2312" w:cs="仿宋_GB2312" w:eastAsia="仿宋_GB2312"/>
                      <w:sz w:val="21"/>
                    </w:rPr>
                    <w:t>★一体机电脑须为国产品牌，符合国家安全可靠要求。</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机柜</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r>
                    <w:rPr>
                      <w:rFonts w:ascii="仿宋_GB2312" w:hAnsi="仿宋_GB2312" w:cs="仿宋_GB2312" w:eastAsia="仿宋_GB2312"/>
                      <w:sz w:val="21"/>
                    </w:rPr>
                    <w:t>、机柜应符合</w:t>
                  </w:r>
                  <w:r>
                    <w:rPr>
                      <w:rFonts w:ascii="仿宋_GB2312" w:hAnsi="仿宋_GB2312" w:cs="仿宋_GB2312" w:eastAsia="仿宋_GB2312"/>
                      <w:sz w:val="21"/>
                    </w:rPr>
                    <w:t>GB/T19001-2016/ISO9001:2015</w:t>
                  </w:r>
                  <w:r>
                    <w:rPr>
                      <w:rFonts w:ascii="仿宋_GB2312" w:hAnsi="仿宋_GB2312" w:cs="仿宋_GB2312" w:eastAsia="仿宋_GB2312"/>
                      <w:sz w:val="21"/>
                    </w:rPr>
                    <w:t>标准要求；</w:t>
                  </w:r>
                </w:p>
                <w:p>
                  <w:pPr>
                    <w:pStyle w:val="null3"/>
                  </w:pPr>
                  <w:r>
                    <w:rPr>
                      <w:rFonts w:ascii="仿宋_GB2312" w:hAnsi="仿宋_GB2312" w:cs="仿宋_GB2312" w:eastAsia="仿宋_GB2312"/>
                      <w:sz w:val="21"/>
                    </w:rPr>
                    <w:t>2</w:t>
                  </w:r>
                  <w:r>
                    <w:rPr>
                      <w:rFonts w:ascii="仿宋_GB2312" w:hAnsi="仿宋_GB2312" w:cs="仿宋_GB2312" w:eastAsia="仿宋_GB2312"/>
                      <w:sz w:val="21"/>
                    </w:rPr>
                    <w:t>、机柜尺寸≥</w:t>
                  </w:r>
                  <w:r>
                    <w:rPr>
                      <w:rFonts w:ascii="仿宋_GB2312" w:hAnsi="仿宋_GB2312" w:cs="仿宋_GB2312" w:eastAsia="仿宋_GB2312"/>
                      <w:sz w:val="21"/>
                    </w:rPr>
                    <w:t>1600*600*1000mm</w:t>
                  </w:r>
                  <w:r>
                    <w:rPr>
                      <w:rFonts w:ascii="仿宋_GB2312" w:hAnsi="仿宋_GB2312" w:cs="仿宋_GB2312" w:eastAsia="仿宋_GB2312"/>
                      <w:sz w:val="21"/>
                    </w:rPr>
                    <w:t>；</w:t>
                  </w:r>
                </w:p>
                <w:p>
                  <w:pPr>
                    <w:pStyle w:val="null3"/>
                  </w:pPr>
                  <w:r>
                    <w:rPr>
                      <w:rFonts w:ascii="仿宋_GB2312" w:hAnsi="仿宋_GB2312" w:cs="仿宋_GB2312" w:eastAsia="仿宋_GB2312"/>
                      <w:sz w:val="21"/>
                    </w:rPr>
                    <w:t>3</w:t>
                  </w:r>
                  <w:r>
                    <w:rPr>
                      <w:rFonts w:ascii="仿宋_GB2312" w:hAnsi="仿宋_GB2312" w:cs="仿宋_GB2312" w:eastAsia="仿宋_GB2312"/>
                      <w:sz w:val="21"/>
                    </w:rPr>
                    <w:t>、材质：应采用优质冷轧钢板，表面进行静电喷塑处理；</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2</w:t>
                  </w:r>
                  <w:r>
                    <w:rPr>
                      <w:rFonts w:ascii="仿宋_GB2312" w:hAnsi="仿宋_GB2312" w:cs="仿宋_GB2312" w:eastAsia="仿宋_GB2312"/>
                      <w:sz w:val="21"/>
                      <w:b/>
                    </w:rPr>
                    <w:t>、信息化抽签室配置</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抽签管理平台</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采用</w:t>
                  </w:r>
                  <w:r>
                    <w:rPr>
                      <w:rFonts w:ascii="仿宋_GB2312" w:hAnsi="仿宋_GB2312" w:cs="仿宋_GB2312" w:eastAsia="仿宋_GB2312"/>
                      <w:sz w:val="21"/>
                    </w:rPr>
                    <w:t>B/S</w:t>
                  </w:r>
                  <w:r>
                    <w:rPr>
                      <w:rFonts w:ascii="仿宋_GB2312" w:hAnsi="仿宋_GB2312" w:cs="仿宋_GB2312" w:eastAsia="仿宋_GB2312"/>
                      <w:sz w:val="21"/>
                    </w:rPr>
                    <w:t>页面，在考生场次编排的基础上，通过一键随机抽取，确定考生考题和座位，并公布和打印考题及座位号。</w:t>
                  </w:r>
                  <w:r>
                    <w:br/>
                  </w:r>
                  <w:r>
                    <w:rPr>
                      <w:rFonts w:ascii="仿宋_GB2312" w:hAnsi="仿宋_GB2312" w:cs="仿宋_GB2312" w:eastAsia="仿宋_GB2312"/>
                      <w:sz w:val="21"/>
                    </w:rPr>
                    <w:t xml:space="preserve"> 1</w:t>
                  </w:r>
                  <w:r>
                    <w:rPr>
                      <w:rFonts w:ascii="仿宋_GB2312" w:hAnsi="仿宋_GB2312" w:cs="仿宋_GB2312" w:eastAsia="仿宋_GB2312"/>
                      <w:sz w:val="21"/>
                    </w:rPr>
                    <w:t>、★支持根据编排数据确定考场的监考员以及考位的考题、实验器材，然后采用按场次抽签的方式确定考生考位</w:t>
                  </w:r>
                  <w:r>
                    <w:rPr>
                      <w:rFonts w:ascii="仿宋_GB2312" w:hAnsi="仿宋_GB2312" w:cs="仿宋_GB2312" w:eastAsia="仿宋_GB2312"/>
                      <w:sz w:val="21"/>
                      <w:color w:val="000000"/>
                    </w:rPr>
                    <w:t>（提供合法、合理、合规渠道取得的相关佐证材料包括但不限于：第三方机构检测报告及官网截图（或功能截图、产品彩页）等）；</w:t>
                  </w:r>
                  <w:r>
                    <w:br/>
                  </w:r>
                  <w:r>
                    <w:rPr>
                      <w:rFonts w:ascii="仿宋_GB2312" w:hAnsi="仿宋_GB2312" w:cs="仿宋_GB2312" w:eastAsia="仿宋_GB2312"/>
                      <w:sz w:val="21"/>
                    </w:rPr>
                    <w:t xml:space="preserve"> 2</w:t>
                  </w:r>
                  <w:r>
                    <w:rPr>
                      <w:rFonts w:ascii="仿宋_GB2312" w:hAnsi="仿宋_GB2312" w:cs="仿宋_GB2312" w:eastAsia="仿宋_GB2312"/>
                      <w:sz w:val="21"/>
                    </w:rPr>
                    <w:t>、抽签组老师可查看参加的考试计划抽签任务，可查看该计划是否为混考及对应考试科目；</w:t>
                  </w:r>
                  <w:r>
                    <w:br/>
                  </w:r>
                  <w:r>
                    <w:rPr>
                      <w:rFonts w:ascii="仿宋_GB2312" w:hAnsi="仿宋_GB2312" w:cs="仿宋_GB2312" w:eastAsia="仿宋_GB2312"/>
                      <w:sz w:val="21"/>
                    </w:rPr>
                    <w:t xml:space="preserve"> 3</w:t>
                  </w:r>
                  <w:r>
                    <w:rPr>
                      <w:rFonts w:ascii="仿宋_GB2312" w:hAnsi="仿宋_GB2312" w:cs="仿宋_GB2312" w:eastAsia="仿宋_GB2312"/>
                      <w:sz w:val="21"/>
                    </w:rPr>
                    <w:t>、支持根据考务数据由系统自动抽签或手动抽取两种方式确定考题座位；</w:t>
                  </w:r>
                  <w:r>
                    <w:br/>
                  </w:r>
                  <w:r>
                    <w:rPr>
                      <w:rFonts w:ascii="仿宋_GB2312" w:hAnsi="仿宋_GB2312" w:cs="仿宋_GB2312" w:eastAsia="仿宋_GB2312"/>
                      <w:sz w:val="21"/>
                    </w:rPr>
                    <w:t xml:space="preserve"> 4</w:t>
                  </w:r>
                  <w:r>
                    <w:rPr>
                      <w:rFonts w:ascii="仿宋_GB2312" w:hAnsi="仿宋_GB2312" w:cs="仿宋_GB2312" w:eastAsia="仿宋_GB2312"/>
                      <w:sz w:val="21"/>
                    </w:rPr>
                    <w:t>、可对具体场次进行抽签，现场抽签页面能够显示本场考试信息及抽签开始倒计时；</w:t>
                  </w:r>
                  <w:r>
                    <w:br/>
                  </w:r>
                  <w:r>
                    <w:rPr>
                      <w:rFonts w:ascii="仿宋_GB2312" w:hAnsi="仿宋_GB2312" w:cs="仿宋_GB2312" w:eastAsia="仿宋_GB2312"/>
                      <w:sz w:val="21"/>
                    </w:rPr>
                    <w:t xml:space="preserve"> 5</w:t>
                  </w:r>
                  <w:r>
                    <w:rPr>
                      <w:rFonts w:ascii="仿宋_GB2312" w:hAnsi="仿宋_GB2312" w:cs="仿宋_GB2312" w:eastAsia="仿宋_GB2312"/>
                      <w:sz w:val="21"/>
                    </w:rPr>
                    <w:t>、支持选择下载该考试计划考点所有已抽签结果，显示各场次中考生对应的考试时间、考位、考生信息、考题等信息；</w:t>
                  </w:r>
                  <w:r>
                    <w:br/>
                  </w:r>
                  <w:r>
                    <w:rPr>
                      <w:rFonts w:ascii="仿宋_GB2312" w:hAnsi="仿宋_GB2312" w:cs="仿宋_GB2312" w:eastAsia="仿宋_GB2312"/>
                      <w:sz w:val="21"/>
                    </w:rPr>
                    <w:t xml:space="preserve"> 6</w:t>
                  </w:r>
                  <w:r>
                    <w:rPr>
                      <w:rFonts w:ascii="仿宋_GB2312" w:hAnsi="仿宋_GB2312" w:cs="仿宋_GB2312" w:eastAsia="仿宋_GB2312"/>
                      <w:sz w:val="21"/>
                    </w:rPr>
                    <w:t>、支持根据每个场次抽签结果导出抽签统计列表，另外可以根据抽签结果打印该场次所有学生的抽签凭证，支持一键打印功能。</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抽签管理终端</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r>
                    <w:rPr>
                      <w:rFonts w:ascii="仿宋_GB2312" w:hAnsi="仿宋_GB2312" w:cs="仿宋_GB2312" w:eastAsia="仿宋_GB2312"/>
                      <w:sz w:val="21"/>
                    </w:rPr>
                    <w:t>、性能：不低于</w:t>
                  </w:r>
                  <w:r>
                    <w:rPr>
                      <w:rFonts w:ascii="仿宋_GB2312" w:hAnsi="仿宋_GB2312" w:cs="仿宋_GB2312" w:eastAsia="仿宋_GB2312"/>
                      <w:sz w:val="21"/>
                    </w:rPr>
                    <w:t>4C8T</w:t>
                  </w:r>
                  <w:r>
                    <w:rPr>
                      <w:rFonts w:ascii="仿宋_GB2312" w:hAnsi="仿宋_GB2312" w:cs="仿宋_GB2312" w:eastAsia="仿宋_GB2312"/>
                      <w:sz w:val="21"/>
                    </w:rPr>
                    <w:t>，主频≥</w:t>
                  </w:r>
                  <w:r>
                    <w:rPr>
                      <w:rFonts w:ascii="仿宋_GB2312" w:hAnsi="仿宋_GB2312" w:cs="仿宋_GB2312" w:eastAsia="仿宋_GB2312"/>
                      <w:sz w:val="21"/>
                    </w:rPr>
                    <w:t>3.0GHz</w:t>
                  </w:r>
                  <w:r>
                    <w:rPr>
                      <w:rFonts w:ascii="仿宋_GB2312" w:hAnsi="仿宋_GB2312" w:cs="仿宋_GB2312" w:eastAsia="仿宋_GB2312"/>
                      <w:sz w:val="21"/>
                    </w:rPr>
                    <w:t>；</w:t>
                  </w:r>
                  <w:r>
                    <w:br/>
                  </w:r>
                  <w:r>
                    <w:rPr>
                      <w:rFonts w:ascii="仿宋_GB2312" w:hAnsi="仿宋_GB2312" w:cs="仿宋_GB2312" w:eastAsia="仿宋_GB2312"/>
                      <w:sz w:val="21"/>
                    </w:rPr>
                    <w:t xml:space="preserve"> 2</w:t>
                  </w:r>
                  <w:r>
                    <w:rPr>
                      <w:rFonts w:ascii="仿宋_GB2312" w:hAnsi="仿宋_GB2312" w:cs="仿宋_GB2312" w:eastAsia="仿宋_GB2312"/>
                      <w:sz w:val="21"/>
                    </w:rPr>
                    <w:t>、内存：≥</w:t>
                  </w:r>
                  <w:r>
                    <w:rPr>
                      <w:rFonts w:ascii="仿宋_GB2312" w:hAnsi="仿宋_GB2312" w:cs="仿宋_GB2312" w:eastAsia="仿宋_GB2312"/>
                      <w:sz w:val="21"/>
                    </w:rPr>
                    <w:t>16G</w:t>
                  </w:r>
                  <w:r>
                    <w:rPr>
                      <w:rFonts w:ascii="仿宋_GB2312" w:hAnsi="仿宋_GB2312" w:cs="仿宋_GB2312" w:eastAsia="仿宋_GB2312"/>
                      <w:sz w:val="21"/>
                    </w:rPr>
                    <w:t>；</w:t>
                  </w:r>
                  <w:r>
                    <w:br/>
                  </w:r>
                  <w:r>
                    <w:rPr>
                      <w:rFonts w:ascii="仿宋_GB2312" w:hAnsi="仿宋_GB2312" w:cs="仿宋_GB2312" w:eastAsia="仿宋_GB2312"/>
                      <w:sz w:val="21"/>
                    </w:rPr>
                    <w:t xml:space="preserve"> 3</w:t>
                  </w:r>
                  <w:r>
                    <w:rPr>
                      <w:rFonts w:ascii="仿宋_GB2312" w:hAnsi="仿宋_GB2312" w:cs="仿宋_GB2312" w:eastAsia="仿宋_GB2312"/>
                      <w:sz w:val="21"/>
                    </w:rPr>
                    <w:t>、硬盘：≥</w:t>
                  </w:r>
                  <w:r>
                    <w:rPr>
                      <w:rFonts w:ascii="仿宋_GB2312" w:hAnsi="仿宋_GB2312" w:cs="仿宋_GB2312" w:eastAsia="仿宋_GB2312"/>
                      <w:sz w:val="21"/>
                    </w:rPr>
                    <w:t>240G SSD</w:t>
                  </w:r>
                  <w:r>
                    <w:rPr>
                      <w:rFonts w:ascii="仿宋_GB2312" w:hAnsi="仿宋_GB2312" w:cs="仿宋_GB2312" w:eastAsia="仿宋_GB2312"/>
                      <w:sz w:val="21"/>
                    </w:rPr>
                    <w:t>硬盘；</w:t>
                  </w:r>
                  <w:r>
                    <w:br/>
                  </w:r>
                  <w:r>
                    <w:rPr>
                      <w:rFonts w:ascii="仿宋_GB2312" w:hAnsi="仿宋_GB2312" w:cs="仿宋_GB2312" w:eastAsia="仿宋_GB2312"/>
                      <w:sz w:val="21"/>
                    </w:rPr>
                    <w:t xml:space="preserve"> 4</w:t>
                  </w:r>
                  <w:r>
                    <w:rPr>
                      <w:rFonts w:ascii="仿宋_GB2312" w:hAnsi="仿宋_GB2312" w:cs="仿宋_GB2312" w:eastAsia="仿宋_GB2312"/>
                      <w:sz w:val="21"/>
                    </w:rPr>
                    <w:t>、具备带千兆网口；</w:t>
                  </w:r>
                  <w:r>
                    <w:br/>
                  </w:r>
                  <w:r>
                    <w:rPr>
                      <w:rFonts w:ascii="仿宋_GB2312" w:hAnsi="仿宋_GB2312" w:cs="仿宋_GB2312" w:eastAsia="仿宋_GB2312"/>
                      <w:sz w:val="21"/>
                    </w:rPr>
                    <w:t xml:space="preserve"> 5</w:t>
                  </w:r>
                  <w:r>
                    <w:rPr>
                      <w:rFonts w:ascii="仿宋_GB2312" w:hAnsi="仿宋_GB2312" w:cs="仿宋_GB2312" w:eastAsia="仿宋_GB2312"/>
                      <w:sz w:val="21"/>
                    </w:rPr>
                    <w:t>、</w:t>
                  </w:r>
                  <w:r>
                    <w:rPr>
                      <w:rFonts w:ascii="仿宋_GB2312" w:hAnsi="仿宋_GB2312" w:cs="仿宋_GB2312" w:eastAsia="仿宋_GB2312"/>
                      <w:sz w:val="21"/>
                    </w:rPr>
                    <w:t>I/O</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VGA</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HDMI</w:t>
                  </w:r>
                  <w:r>
                    <w:rPr>
                      <w:rFonts w:ascii="仿宋_GB2312" w:hAnsi="仿宋_GB2312" w:cs="仿宋_GB2312" w:eastAsia="仿宋_GB2312"/>
                      <w:sz w:val="21"/>
                    </w:rPr>
                    <w:t>，</w:t>
                  </w:r>
                  <w:r>
                    <w:rPr>
                      <w:rFonts w:ascii="仿宋_GB2312" w:hAnsi="仿宋_GB2312" w:cs="仿宋_GB2312" w:eastAsia="仿宋_GB2312"/>
                      <w:sz w:val="21"/>
                    </w:rPr>
                    <w:t>RJ45</w:t>
                  </w:r>
                  <w:r>
                    <w:rPr>
                      <w:rFonts w:ascii="仿宋_GB2312" w:hAnsi="仿宋_GB2312" w:cs="仿宋_GB2312" w:eastAsia="仿宋_GB2312"/>
                      <w:sz w:val="21"/>
                    </w:rPr>
                    <w:t>（网络接口）；</w:t>
                  </w:r>
                  <w:r>
                    <w:br/>
                  </w:r>
                  <w:r>
                    <w:rPr>
                      <w:rFonts w:ascii="仿宋_GB2312" w:hAnsi="仿宋_GB2312" w:cs="仿宋_GB2312" w:eastAsia="仿宋_GB2312"/>
                      <w:sz w:val="21"/>
                    </w:rPr>
                    <w:t xml:space="preserve"> 6</w:t>
                  </w:r>
                  <w:r>
                    <w:rPr>
                      <w:rFonts w:ascii="仿宋_GB2312" w:hAnsi="仿宋_GB2312" w:cs="仿宋_GB2312" w:eastAsia="仿宋_GB2312"/>
                      <w:sz w:val="21"/>
                    </w:rPr>
                    <w:t>、外设：显示器分辨率≥</w:t>
                  </w:r>
                  <w:r>
                    <w:rPr>
                      <w:rFonts w:ascii="仿宋_GB2312" w:hAnsi="仿宋_GB2312" w:cs="仿宋_GB2312" w:eastAsia="仿宋_GB2312"/>
                      <w:sz w:val="21"/>
                    </w:rPr>
                    <w:t>1920*1080</w:t>
                  </w:r>
                  <w:r>
                    <w:rPr>
                      <w:rFonts w:ascii="仿宋_GB2312" w:hAnsi="仿宋_GB2312" w:cs="仿宋_GB2312" w:eastAsia="仿宋_GB2312"/>
                      <w:sz w:val="21"/>
                    </w:rPr>
                    <w:t>，带鼠标键盘。</w:t>
                  </w:r>
                </w:p>
                <w:p>
                  <w:pPr>
                    <w:pStyle w:val="null3"/>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CPU</w:t>
                  </w:r>
                  <w:r>
                    <w:rPr>
                      <w:rFonts w:ascii="仿宋_GB2312" w:hAnsi="仿宋_GB2312" w:cs="仿宋_GB2312" w:eastAsia="仿宋_GB2312"/>
                      <w:sz w:val="21"/>
                    </w:rPr>
                    <w:t>须为国产品牌，符合国家安全可靠要求。</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打印机</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r>
                    <w:rPr>
                      <w:rFonts w:ascii="仿宋_GB2312" w:hAnsi="仿宋_GB2312" w:cs="仿宋_GB2312" w:eastAsia="仿宋_GB2312"/>
                      <w:sz w:val="21"/>
                    </w:rPr>
                    <w:t>、类型：黑白激光打印机；</w:t>
                  </w:r>
                  <w:r>
                    <w:br/>
                  </w:r>
                  <w:r>
                    <w:rPr>
                      <w:rFonts w:ascii="仿宋_GB2312" w:hAnsi="仿宋_GB2312" w:cs="仿宋_GB2312" w:eastAsia="仿宋_GB2312"/>
                      <w:sz w:val="21"/>
                    </w:rPr>
                    <w:t xml:space="preserve"> 2</w:t>
                  </w:r>
                  <w:r>
                    <w:rPr>
                      <w:rFonts w:ascii="仿宋_GB2312" w:hAnsi="仿宋_GB2312" w:cs="仿宋_GB2312" w:eastAsia="仿宋_GB2312"/>
                      <w:sz w:val="21"/>
                    </w:rPr>
                    <w:t>、最大打印幅面：</w:t>
                  </w:r>
                  <w:r>
                    <w:rPr>
                      <w:rFonts w:ascii="仿宋_GB2312" w:hAnsi="仿宋_GB2312" w:cs="仿宋_GB2312" w:eastAsia="仿宋_GB2312"/>
                      <w:sz w:val="21"/>
                    </w:rPr>
                    <w:t xml:space="preserve">A4 </w:t>
                  </w:r>
                  <w:r>
                    <w:rPr>
                      <w:rFonts w:ascii="仿宋_GB2312" w:hAnsi="仿宋_GB2312" w:cs="仿宋_GB2312" w:eastAsia="仿宋_GB2312"/>
                      <w:sz w:val="21"/>
                    </w:rPr>
                    <w:t>幅面；</w:t>
                  </w:r>
                  <w:r>
                    <w:br/>
                  </w:r>
                  <w:r>
                    <w:rPr>
                      <w:rFonts w:ascii="仿宋_GB2312" w:hAnsi="仿宋_GB2312" w:cs="仿宋_GB2312" w:eastAsia="仿宋_GB2312"/>
                      <w:sz w:val="21"/>
                    </w:rPr>
                    <w:t xml:space="preserve"> 3</w:t>
                  </w:r>
                  <w:r>
                    <w:rPr>
                      <w:rFonts w:ascii="仿宋_GB2312" w:hAnsi="仿宋_GB2312" w:cs="仿宋_GB2312" w:eastAsia="仿宋_GB2312"/>
                      <w:sz w:val="21"/>
                    </w:rPr>
                    <w:t>、打印分辨率：不低于</w:t>
                  </w:r>
                  <w:r>
                    <w:rPr>
                      <w:rFonts w:ascii="仿宋_GB2312" w:hAnsi="仿宋_GB2312" w:cs="仿宋_GB2312" w:eastAsia="仿宋_GB2312"/>
                      <w:sz w:val="21"/>
                    </w:rPr>
                    <w:t>1200</w:t>
                  </w:r>
                  <w:r>
                    <w:rPr>
                      <w:rFonts w:ascii="仿宋_GB2312" w:hAnsi="仿宋_GB2312" w:cs="仿宋_GB2312" w:eastAsia="仿宋_GB2312"/>
                      <w:sz w:val="21"/>
                    </w:rPr>
                    <w:t>×</w:t>
                  </w:r>
                  <w:r>
                    <w:rPr>
                      <w:rFonts w:ascii="仿宋_GB2312" w:hAnsi="仿宋_GB2312" w:cs="仿宋_GB2312" w:eastAsia="仿宋_GB2312"/>
                      <w:sz w:val="21"/>
                    </w:rPr>
                    <w:t>600dpi</w:t>
                  </w:r>
                  <w:r>
                    <w:rPr>
                      <w:rFonts w:ascii="仿宋_GB2312" w:hAnsi="仿宋_GB2312" w:cs="仿宋_GB2312" w:eastAsia="仿宋_GB2312"/>
                      <w:sz w:val="21"/>
                    </w:rPr>
                    <w:t>；</w:t>
                  </w:r>
                  <w:r>
                    <w:br/>
                  </w:r>
                  <w:r>
                    <w:rPr>
                      <w:rFonts w:ascii="仿宋_GB2312" w:hAnsi="仿宋_GB2312" w:cs="仿宋_GB2312" w:eastAsia="仿宋_GB2312"/>
                      <w:sz w:val="21"/>
                    </w:rPr>
                    <w:t xml:space="preserve"> 4</w:t>
                  </w:r>
                  <w:r>
                    <w:rPr>
                      <w:rFonts w:ascii="仿宋_GB2312" w:hAnsi="仿宋_GB2312" w:cs="仿宋_GB2312" w:eastAsia="仿宋_GB2312"/>
                      <w:sz w:val="21"/>
                    </w:rPr>
                    <w:t>、打印速度：</w:t>
                  </w:r>
                  <w:r>
                    <w:rPr>
                      <w:rFonts w:ascii="仿宋_GB2312" w:hAnsi="仿宋_GB2312" w:cs="仿宋_GB2312" w:eastAsia="仿宋_GB2312"/>
                      <w:sz w:val="21"/>
                    </w:rPr>
                    <w:t>A4</w:t>
                  </w:r>
                  <w:r>
                    <w:rPr>
                      <w:rFonts w:ascii="仿宋_GB2312" w:hAnsi="仿宋_GB2312" w:cs="仿宋_GB2312" w:eastAsia="仿宋_GB2312"/>
                      <w:sz w:val="21"/>
                    </w:rPr>
                    <w:t>纸张黑白打印速度≥</w:t>
                  </w:r>
                  <w:r>
                    <w:rPr>
                      <w:rFonts w:ascii="仿宋_GB2312" w:hAnsi="仿宋_GB2312" w:cs="仿宋_GB2312" w:eastAsia="仿宋_GB2312"/>
                      <w:sz w:val="21"/>
                    </w:rPr>
                    <w:t>33</w:t>
                  </w:r>
                  <w:r>
                    <w:rPr>
                      <w:rFonts w:ascii="仿宋_GB2312" w:hAnsi="仿宋_GB2312" w:cs="仿宋_GB2312" w:eastAsia="仿宋_GB2312"/>
                      <w:sz w:val="21"/>
                    </w:rPr>
                    <w:t>页</w:t>
                  </w:r>
                  <w:r>
                    <w:rPr>
                      <w:rFonts w:ascii="仿宋_GB2312" w:hAnsi="仿宋_GB2312" w:cs="仿宋_GB2312" w:eastAsia="仿宋_GB2312"/>
                      <w:sz w:val="21"/>
                    </w:rPr>
                    <w:t>/</w:t>
                  </w:r>
                  <w:r>
                    <w:rPr>
                      <w:rFonts w:ascii="仿宋_GB2312" w:hAnsi="仿宋_GB2312" w:cs="仿宋_GB2312" w:eastAsia="仿宋_GB2312"/>
                      <w:sz w:val="21"/>
                    </w:rPr>
                    <w:t>分钟，</w:t>
                  </w:r>
                  <w:r>
                    <w:rPr>
                      <w:rFonts w:ascii="仿宋_GB2312" w:hAnsi="仿宋_GB2312" w:cs="仿宋_GB2312" w:eastAsia="仿宋_GB2312"/>
                      <w:sz w:val="21"/>
                    </w:rPr>
                    <w:t>A5</w:t>
                  </w:r>
                  <w:r>
                    <w:rPr>
                      <w:rFonts w:ascii="仿宋_GB2312" w:hAnsi="仿宋_GB2312" w:cs="仿宋_GB2312" w:eastAsia="仿宋_GB2312"/>
                      <w:sz w:val="21"/>
                    </w:rPr>
                    <w:t>纸张≥</w:t>
                  </w:r>
                  <w:r>
                    <w:rPr>
                      <w:rFonts w:ascii="仿宋_GB2312" w:hAnsi="仿宋_GB2312" w:cs="仿宋_GB2312" w:eastAsia="仿宋_GB2312"/>
                      <w:sz w:val="21"/>
                    </w:rPr>
                    <w:t>58</w:t>
                  </w:r>
                  <w:r>
                    <w:rPr>
                      <w:rFonts w:ascii="仿宋_GB2312" w:hAnsi="仿宋_GB2312" w:cs="仿宋_GB2312" w:eastAsia="仿宋_GB2312"/>
                      <w:sz w:val="21"/>
                    </w:rPr>
                    <w:t>页</w:t>
                  </w:r>
                  <w:r>
                    <w:rPr>
                      <w:rFonts w:ascii="仿宋_GB2312" w:hAnsi="仿宋_GB2312" w:cs="仿宋_GB2312" w:eastAsia="仿宋_GB2312"/>
                      <w:sz w:val="21"/>
                    </w:rPr>
                    <w:t>/</w:t>
                  </w:r>
                  <w:r>
                    <w:rPr>
                      <w:rFonts w:ascii="仿宋_GB2312" w:hAnsi="仿宋_GB2312" w:cs="仿宋_GB2312" w:eastAsia="仿宋_GB2312"/>
                      <w:sz w:val="21"/>
                    </w:rPr>
                    <w:t>分钟；</w:t>
                  </w:r>
                  <w:r>
                    <w:br/>
                  </w:r>
                  <w:r>
                    <w:rPr>
                      <w:rFonts w:ascii="仿宋_GB2312" w:hAnsi="仿宋_GB2312" w:cs="仿宋_GB2312" w:eastAsia="仿宋_GB2312"/>
                      <w:sz w:val="21"/>
                    </w:rPr>
                    <w:t xml:space="preserve"> 5</w:t>
                  </w:r>
                  <w:r>
                    <w:rPr>
                      <w:rFonts w:ascii="仿宋_GB2312" w:hAnsi="仿宋_GB2312" w:cs="仿宋_GB2312" w:eastAsia="仿宋_GB2312"/>
                      <w:sz w:val="21"/>
                    </w:rPr>
                    <w:t>、接口类型：</w:t>
                  </w:r>
                  <w:r>
                    <w:rPr>
                      <w:rFonts w:ascii="仿宋_GB2312" w:hAnsi="仿宋_GB2312" w:cs="仿宋_GB2312" w:eastAsia="仿宋_GB2312"/>
                      <w:sz w:val="21"/>
                    </w:rPr>
                    <w:t>USB 2.0</w:t>
                  </w:r>
                  <w:r>
                    <w:rPr>
                      <w:rFonts w:ascii="仿宋_GB2312" w:hAnsi="仿宋_GB2312" w:cs="仿宋_GB2312" w:eastAsia="仿宋_GB2312"/>
                      <w:sz w:val="21"/>
                    </w:rPr>
                    <w:t>接口，</w:t>
                  </w:r>
                  <w:r>
                    <w:rPr>
                      <w:rFonts w:ascii="仿宋_GB2312" w:hAnsi="仿宋_GB2312" w:cs="仿宋_GB2312" w:eastAsia="仿宋_GB2312"/>
                      <w:sz w:val="21"/>
                    </w:rPr>
                    <w:t>RJ-45</w:t>
                  </w:r>
                  <w:r>
                    <w:rPr>
                      <w:rFonts w:ascii="仿宋_GB2312" w:hAnsi="仿宋_GB2312" w:cs="仿宋_GB2312" w:eastAsia="仿宋_GB2312"/>
                      <w:sz w:val="21"/>
                    </w:rPr>
                    <w:t>接口（</w:t>
                  </w:r>
                  <w:r>
                    <w:rPr>
                      <w:rFonts w:ascii="仿宋_GB2312" w:hAnsi="仿宋_GB2312" w:cs="仿宋_GB2312" w:eastAsia="仿宋_GB2312"/>
                      <w:sz w:val="21"/>
                    </w:rPr>
                    <w:t>10Base-T/100Base-TX</w:t>
                  </w:r>
                  <w:r>
                    <w:rPr>
                      <w:rFonts w:ascii="仿宋_GB2312" w:hAnsi="仿宋_GB2312" w:cs="仿宋_GB2312" w:eastAsia="仿宋_GB2312"/>
                      <w:sz w:val="21"/>
                    </w:rPr>
                    <w:t>）；</w:t>
                  </w:r>
                  <w:r>
                    <w:br/>
                  </w:r>
                  <w:r>
                    <w:rPr>
                      <w:rFonts w:ascii="仿宋_GB2312" w:hAnsi="仿宋_GB2312" w:cs="仿宋_GB2312" w:eastAsia="仿宋_GB2312"/>
                      <w:sz w:val="21"/>
                    </w:rPr>
                    <w:t xml:space="preserve"> 6</w:t>
                  </w:r>
                  <w:r>
                    <w:rPr>
                      <w:rFonts w:ascii="仿宋_GB2312" w:hAnsi="仿宋_GB2312" w:cs="仿宋_GB2312" w:eastAsia="仿宋_GB2312"/>
                      <w:sz w:val="21"/>
                    </w:rPr>
                    <w:t>、网络功能：支持无线</w:t>
                  </w:r>
                  <w:r>
                    <w:rPr>
                      <w:rFonts w:ascii="仿宋_GB2312" w:hAnsi="仿宋_GB2312" w:cs="仿宋_GB2312" w:eastAsia="仿宋_GB2312"/>
                      <w:sz w:val="21"/>
                    </w:rPr>
                    <w:t>/</w:t>
                  </w:r>
                  <w:r>
                    <w:rPr>
                      <w:rFonts w:ascii="仿宋_GB2312" w:hAnsi="仿宋_GB2312" w:cs="仿宋_GB2312" w:eastAsia="仿宋_GB2312"/>
                      <w:sz w:val="21"/>
                    </w:rPr>
                    <w:t>有线网络打印。</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抽签结果大屏</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r>
                    <w:rPr>
                      <w:rFonts w:ascii="仿宋_GB2312" w:hAnsi="仿宋_GB2312" w:cs="仿宋_GB2312" w:eastAsia="仿宋_GB2312"/>
                      <w:sz w:val="21"/>
                    </w:rPr>
                    <w:t>、尺寸：≥</w:t>
                  </w:r>
                  <w:r>
                    <w:rPr>
                      <w:rFonts w:ascii="仿宋_GB2312" w:hAnsi="仿宋_GB2312" w:cs="仿宋_GB2312" w:eastAsia="仿宋_GB2312"/>
                      <w:sz w:val="21"/>
                    </w:rPr>
                    <w:t>75</w:t>
                  </w:r>
                  <w:r>
                    <w:rPr>
                      <w:rFonts w:ascii="仿宋_GB2312" w:hAnsi="仿宋_GB2312" w:cs="仿宋_GB2312" w:eastAsia="仿宋_GB2312"/>
                      <w:sz w:val="21"/>
                    </w:rPr>
                    <w:t>寸，</w:t>
                  </w:r>
                  <w:r>
                    <w:rPr>
                      <w:rFonts w:ascii="仿宋_GB2312" w:hAnsi="仿宋_GB2312" w:cs="仿宋_GB2312" w:eastAsia="仿宋_GB2312"/>
                      <w:sz w:val="21"/>
                    </w:rPr>
                    <w:t>4K</w:t>
                  </w:r>
                  <w:r>
                    <w:rPr>
                      <w:rFonts w:ascii="仿宋_GB2312" w:hAnsi="仿宋_GB2312" w:cs="仿宋_GB2312" w:eastAsia="仿宋_GB2312"/>
                      <w:sz w:val="21"/>
                    </w:rPr>
                    <w:t>分辨率屏幕，屏幕刷新频率：≥</w:t>
                  </w:r>
                  <w:r>
                    <w:rPr>
                      <w:rFonts w:ascii="仿宋_GB2312" w:hAnsi="仿宋_GB2312" w:cs="仿宋_GB2312" w:eastAsia="仿宋_GB2312"/>
                      <w:sz w:val="21"/>
                    </w:rPr>
                    <w:t>60Hz</w:t>
                  </w:r>
                  <w:r>
                    <w:rPr>
                      <w:rFonts w:ascii="仿宋_GB2312" w:hAnsi="仿宋_GB2312" w:cs="仿宋_GB2312" w:eastAsia="仿宋_GB2312"/>
                      <w:sz w:val="21"/>
                    </w:rPr>
                    <w:t>；</w:t>
                  </w:r>
                  <w:r>
                    <w:br/>
                  </w:r>
                  <w:r>
                    <w:rPr>
                      <w:rFonts w:ascii="仿宋_GB2312" w:hAnsi="仿宋_GB2312" w:cs="仿宋_GB2312" w:eastAsia="仿宋_GB2312"/>
                      <w:sz w:val="21"/>
                    </w:rPr>
                    <w:t xml:space="preserve"> 2</w:t>
                  </w:r>
                  <w:r>
                    <w:rPr>
                      <w:rFonts w:ascii="仿宋_GB2312" w:hAnsi="仿宋_GB2312" w:cs="仿宋_GB2312" w:eastAsia="仿宋_GB2312"/>
                      <w:sz w:val="21"/>
                    </w:rPr>
                    <w:t>、内存：≥</w:t>
                  </w:r>
                  <w:r>
                    <w:rPr>
                      <w:rFonts w:ascii="仿宋_GB2312" w:hAnsi="仿宋_GB2312" w:cs="仿宋_GB2312" w:eastAsia="仿宋_GB2312"/>
                      <w:sz w:val="21"/>
                    </w:rPr>
                    <w:t>32GB</w:t>
                  </w:r>
                  <w:r>
                    <w:rPr>
                      <w:rFonts w:ascii="仿宋_GB2312" w:hAnsi="仿宋_GB2312" w:cs="仿宋_GB2312" w:eastAsia="仿宋_GB2312"/>
                      <w:sz w:val="21"/>
                    </w:rPr>
                    <w:t>存储内存；</w:t>
                  </w:r>
                  <w:r>
                    <w:br/>
                  </w:r>
                  <w:r>
                    <w:rPr>
                      <w:rFonts w:ascii="仿宋_GB2312" w:hAnsi="仿宋_GB2312" w:cs="仿宋_GB2312" w:eastAsia="仿宋_GB2312"/>
                      <w:sz w:val="21"/>
                    </w:rPr>
                    <w:t xml:space="preserve"> 3</w:t>
                  </w:r>
                  <w:r>
                    <w:rPr>
                      <w:rFonts w:ascii="仿宋_GB2312" w:hAnsi="仿宋_GB2312" w:cs="仿宋_GB2312" w:eastAsia="仿宋_GB2312"/>
                      <w:sz w:val="21"/>
                    </w:rPr>
                    <w:t>、接口：</w:t>
                  </w:r>
                  <w:r>
                    <w:rPr>
                      <w:rFonts w:ascii="仿宋_GB2312" w:hAnsi="仿宋_GB2312" w:cs="仿宋_GB2312" w:eastAsia="仿宋_GB2312"/>
                      <w:sz w:val="21"/>
                    </w:rPr>
                    <w:t>USB</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HDMI</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个；</w:t>
                  </w:r>
                  <w:r>
                    <w:br/>
                  </w:r>
                  <w:r>
                    <w:rPr>
                      <w:rFonts w:ascii="仿宋_GB2312" w:hAnsi="仿宋_GB2312" w:cs="仿宋_GB2312" w:eastAsia="仿宋_GB2312"/>
                      <w:sz w:val="21"/>
                    </w:rPr>
                    <w:t xml:space="preserve"> 4</w:t>
                  </w:r>
                  <w:r>
                    <w:rPr>
                      <w:rFonts w:ascii="仿宋_GB2312" w:hAnsi="仿宋_GB2312" w:cs="仿宋_GB2312" w:eastAsia="仿宋_GB2312"/>
                      <w:sz w:val="21"/>
                    </w:rPr>
                    <w:t>、内置扬声器 ；</w:t>
                  </w:r>
                  <w:r>
                    <w:br/>
                  </w:r>
                  <w:r>
                    <w:rPr>
                      <w:rFonts w:ascii="仿宋_GB2312" w:hAnsi="仿宋_GB2312" w:cs="仿宋_GB2312" w:eastAsia="仿宋_GB2312"/>
                      <w:sz w:val="21"/>
                    </w:rPr>
                    <w:t xml:space="preserve"> 5</w:t>
                  </w:r>
                  <w:r>
                    <w:rPr>
                      <w:rFonts w:ascii="仿宋_GB2312" w:hAnsi="仿宋_GB2312" w:cs="仿宋_GB2312" w:eastAsia="仿宋_GB2312"/>
                      <w:sz w:val="21"/>
                    </w:rPr>
                    <w:t>、网络功能：支持</w:t>
                  </w:r>
                  <w:r>
                    <w:rPr>
                      <w:rFonts w:ascii="仿宋_GB2312" w:hAnsi="仿宋_GB2312" w:cs="仿宋_GB2312" w:eastAsia="仿宋_GB2312"/>
                      <w:sz w:val="21"/>
                    </w:rPr>
                    <w:t>WiFi</w:t>
                  </w:r>
                  <w:r>
                    <w:rPr>
                      <w:rFonts w:ascii="仿宋_GB2312" w:hAnsi="仿宋_GB2312" w:cs="仿宋_GB2312" w:eastAsia="仿宋_GB2312"/>
                      <w:sz w:val="21"/>
                    </w:rPr>
                    <w:t>（</w:t>
                  </w:r>
                  <w:r>
                    <w:rPr>
                      <w:rFonts w:ascii="仿宋_GB2312" w:hAnsi="仿宋_GB2312" w:cs="仿宋_GB2312" w:eastAsia="仿宋_GB2312"/>
                      <w:sz w:val="21"/>
                    </w:rPr>
                    <w:t>2.4G/5G</w:t>
                  </w:r>
                  <w:r>
                    <w:rPr>
                      <w:rFonts w:ascii="仿宋_GB2312" w:hAnsi="仿宋_GB2312" w:cs="仿宋_GB2312" w:eastAsia="仿宋_GB2312"/>
                      <w:sz w:val="21"/>
                    </w:rPr>
                    <w:t>）；</w:t>
                  </w:r>
                  <w:r>
                    <w:br/>
                  </w:r>
                  <w:r>
                    <w:rPr>
                      <w:rFonts w:ascii="仿宋_GB2312" w:hAnsi="仿宋_GB2312" w:cs="仿宋_GB2312" w:eastAsia="仿宋_GB2312"/>
                      <w:sz w:val="21"/>
                    </w:rPr>
                    <w:t xml:space="preserve"> 6</w:t>
                  </w:r>
                  <w:r>
                    <w:rPr>
                      <w:rFonts w:ascii="仿宋_GB2312" w:hAnsi="仿宋_GB2312" w:cs="仿宋_GB2312" w:eastAsia="仿宋_GB2312"/>
                      <w:sz w:val="21"/>
                    </w:rPr>
                    <w:t>、带安装支架。</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3</w:t>
                  </w:r>
                  <w:r>
                    <w:rPr>
                      <w:rFonts w:ascii="仿宋_GB2312" w:hAnsi="仿宋_GB2312" w:cs="仿宋_GB2312" w:eastAsia="仿宋_GB2312"/>
                      <w:sz w:val="21"/>
                      <w:b/>
                    </w:rPr>
                    <w:t>、物理</w:t>
                  </w:r>
                  <w:r>
                    <w:rPr>
                      <w:rFonts w:ascii="仿宋_GB2312" w:hAnsi="仿宋_GB2312" w:cs="仿宋_GB2312" w:eastAsia="仿宋_GB2312"/>
                      <w:sz w:val="21"/>
                      <w:b/>
                    </w:rPr>
                    <w:t>AI</w:t>
                  </w:r>
                  <w:r>
                    <w:rPr>
                      <w:rFonts w:ascii="仿宋_GB2312" w:hAnsi="仿宋_GB2312" w:cs="仿宋_GB2312" w:eastAsia="仿宋_GB2312"/>
                      <w:sz w:val="21"/>
                      <w:b/>
                    </w:rPr>
                    <w:t>教考实验室配置</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考试管理模块</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采用</w:t>
                  </w:r>
                  <w:r>
                    <w:rPr>
                      <w:rFonts w:ascii="仿宋_GB2312" w:hAnsi="仿宋_GB2312" w:cs="仿宋_GB2312" w:eastAsia="仿宋_GB2312"/>
                      <w:sz w:val="21"/>
                    </w:rPr>
                    <w:t>C/S</w:t>
                  </w:r>
                  <w:r>
                    <w:rPr>
                      <w:rFonts w:ascii="仿宋_GB2312" w:hAnsi="仿宋_GB2312" w:cs="仿宋_GB2312" w:eastAsia="仿宋_GB2312"/>
                      <w:sz w:val="21"/>
                    </w:rPr>
                    <w:t>架构，用于监考老师在实验考试期间完成考场考务管理及视频监考，实现维持考场考试秩序，保证考生考试结果的有效性。</w:t>
                  </w:r>
                </w:p>
                <w:p>
                  <w:pPr>
                    <w:pStyle w:val="null3"/>
                  </w:pPr>
                  <w:r>
                    <w:rPr>
                      <w:rFonts w:ascii="仿宋_GB2312" w:hAnsi="仿宋_GB2312" w:cs="仿宋_GB2312" w:eastAsia="仿宋_GB2312"/>
                      <w:sz w:val="21"/>
                    </w:rPr>
                    <w:t>1</w:t>
                  </w:r>
                  <w:r>
                    <w:rPr>
                      <w:rFonts w:ascii="仿宋_GB2312" w:hAnsi="仿宋_GB2312" w:cs="仿宋_GB2312" w:eastAsia="仿宋_GB2312"/>
                      <w:sz w:val="21"/>
                    </w:rPr>
                    <w:t>、支持监考员使用身份证号码登陆系统，登陆后自动获取所参与的考试计划并进入监考界面；</w:t>
                  </w:r>
                </w:p>
                <w:p>
                  <w:pPr>
                    <w:pStyle w:val="null3"/>
                  </w:pPr>
                  <w:r>
                    <w:rPr>
                      <w:rFonts w:ascii="仿宋_GB2312" w:hAnsi="仿宋_GB2312" w:cs="仿宋_GB2312" w:eastAsia="仿宋_GB2312"/>
                      <w:sz w:val="21"/>
                    </w:rPr>
                    <w:t>2</w:t>
                  </w:r>
                  <w:r>
                    <w:rPr>
                      <w:rFonts w:ascii="仿宋_GB2312" w:hAnsi="仿宋_GB2312" w:cs="仿宋_GB2312" w:eastAsia="仿宋_GB2312"/>
                      <w:sz w:val="21"/>
                    </w:rPr>
                    <w:t>、支持查询考试计划中本考场的场次信息，支持单科目、多科目混考和多科目非混考场次的监考；</w:t>
                  </w:r>
                </w:p>
                <w:p>
                  <w:pPr>
                    <w:pStyle w:val="null3"/>
                  </w:pPr>
                  <w:r>
                    <w:rPr>
                      <w:rFonts w:ascii="仿宋_GB2312" w:hAnsi="仿宋_GB2312" w:cs="仿宋_GB2312" w:eastAsia="仿宋_GB2312"/>
                      <w:sz w:val="21"/>
                    </w:rPr>
                    <w:t>3</w:t>
                  </w:r>
                  <w:r>
                    <w:rPr>
                      <w:rFonts w:ascii="仿宋_GB2312" w:hAnsi="仿宋_GB2312" w:cs="仿宋_GB2312" w:eastAsia="仿宋_GB2312"/>
                      <w:sz w:val="21"/>
                    </w:rPr>
                    <w:t>、可查看最近开始计划或当前场次考试时间、科目、实时状态（不同颜色），支持显示最近场次开始时间倒计时或本场结束倒计时；</w:t>
                  </w:r>
                </w:p>
                <w:p>
                  <w:pPr>
                    <w:pStyle w:val="null3"/>
                  </w:pPr>
                  <w:r>
                    <w:rPr>
                      <w:rFonts w:ascii="仿宋_GB2312" w:hAnsi="仿宋_GB2312" w:cs="仿宋_GB2312" w:eastAsia="仿宋_GB2312"/>
                      <w:sz w:val="21"/>
                    </w:rPr>
                    <w:t>4</w:t>
                  </w:r>
                  <w:r>
                    <w:rPr>
                      <w:rFonts w:ascii="仿宋_GB2312" w:hAnsi="仿宋_GB2312" w:cs="仿宋_GB2312" w:eastAsia="仿宋_GB2312"/>
                      <w:sz w:val="21"/>
                    </w:rPr>
                    <w:t>、支持在练习模式的界面中选择对应考题和设置时长，创建模拟进行考试，学生可在终端上进行确认信息、检查摄像头画面、进入考试、答题和交卷等操作。</w:t>
                  </w:r>
                </w:p>
                <w:p>
                  <w:pPr>
                    <w:pStyle w:val="null3"/>
                  </w:pPr>
                  <w:r>
                    <w:rPr>
                      <w:rFonts w:ascii="仿宋_GB2312" w:hAnsi="仿宋_GB2312" w:cs="仿宋_GB2312" w:eastAsia="仿宋_GB2312"/>
                      <w:sz w:val="21"/>
                    </w:rPr>
                    <w:t>5</w:t>
                  </w:r>
                  <w:r>
                    <w:rPr>
                      <w:rFonts w:ascii="仿宋_GB2312" w:hAnsi="仿宋_GB2312" w:cs="仿宋_GB2312" w:eastAsia="仿宋_GB2312"/>
                      <w:sz w:val="21"/>
                    </w:rPr>
                    <w:t>、支持查看已完成场次的座位分布图，查看各考生信息及各科目考题完成情况，支持查看考试完成情况以及考生参加补考详情；</w:t>
                  </w:r>
                </w:p>
                <w:p>
                  <w:pPr>
                    <w:pStyle w:val="null3"/>
                  </w:pPr>
                  <w:r>
                    <w:rPr>
                      <w:rFonts w:ascii="仿宋_GB2312" w:hAnsi="仿宋_GB2312" w:cs="仿宋_GB2312" w:eastAsia="仿宋_GB2312"/>
                      <w:sz w:val="21"/>
                    </w:rPr>
                    <w:t>6</w:t>
                  </w:r>
                  <w:r>
                    <w:rPr>
                      <w:rFonts w:ascii="仿宋_GB2312" w:hAnsi="仿宋_GB2312" w:cs="仿宋_GB2312" w:eastAsia="仿宋_GB2312"/>
                      <w:sz w:val="21"/>
                    </w:rPr>
                    <w:t>、支持对该考位的考生进行验证，线下验证完考生后，支持在系统中一键验证本场次的所有考生，支持通过人脸对考生进行验证；</w:t>
                  </w:r>
                </w:p>
                <w:p>
                  <w:pPr>
                    <w:pStyle w:val="null3"/>
                  </w:pPr>
                  <w:r>
                    <w:rPr>
                      <w:rFonts w:ascii="仿宋_GB2312" w:hAnsi="仿宋_GB2312" w:cs="仿宋_GB2312" w:eastAsia="仿宋_GB2312"/>
                      <w:sz w:val="21"/>
                    </w:rPr>
                    <w:t>7</w:t>
                  </w:r>
                  <w:r>
                    <w:rPr>
                      <w:rFonts w:ascii="仿宋_GB2312" w:hAnsi="仿宋_GB2312" w:cs="仿宋_GB2312" w:eastAsia="仿宋_GB2312"/>
                      <w:sz w:val="21"/>
                    </w:rPr>
                    <w:t>、▲监考端支持切换为视频监考模式，视频监考模式支持同时播放</w:t>
                  </w:r>
                  <w:r>
                    <w:rPr>
                      <w:rFonts w:ascii="仿宋_GB2312" w:hAnsi="仿宋_GB2312" w:cs="仿宋_GB2312" w:eastAsia="仿宋_GB2312"/>
                      <w:sz w:val="21"/>
                    </w:rPr>
                    <w:t>2/8/12/24</w:t>
                  </w:r>
                  <w:r>
                    <w:rPr>
                      <w:rFonts w:ascii="仿宋_GB2312" w:hAnsi="仿宋_GB2312" w:cs="仿宋_GB2312" w:eastAsia="仿宋_GB2312"/>
                      <w:sz w:val="21"/>
                    </w:rPr>
                    <w:t>个考试座位的实验采集终端实时画面，每个考试座位可查看</w:t>
                  </w:r>
                  <w:r>
                    <w:rPr>
                      <w:rFonts w:ascii="仿宋_GB2312" w:hAnsi="仿宋_GB2312" w:cs="仿宋_GB2312" w:eastAsia="仿宋_GB2312"/>
                      <w:sz w:val="21"/>
                    </w:rPr>
                    <w:t>3</w:t>
                  </w:r>
                  <w:r>
                    <w:rPr>
                      <w:rFonts w:ascii="仿宋_GB2312" w:hAnsi="仿宋_GB2312" w:cs="仿宋_GB2312" w:eastAsia="仿宋_GB2312"/>
                      <w:sz w:val="21"/>
                    </w:rPr>
                    <w:t>个不同视角的实时画面和</w:t>
                  </w:r>
                  <w:r>
                    <w:rPr>
                      <w:rFonts w:ascii="仿宋_GB2312" w:hAnsi="仿宋_GB2312" w:cs="仿宋_GB2312" w:eastAsia="仿宋_GB2312"/>
                      <w:sz w:val="21"/>
                    </w:rPr>
                    <w:t>AI</w:t>
                  </w:r>
                  <w:r>
                    <w:rPr>
                      <w:rFonts w:ascii="仿宋_GB2312" w:hAnsi="仿宋_GB2312" w:cs="仿宋_GB2312" w:eastAsia="仿宋_GB2312"/>
                      <w:sz w:val="21"/>
                    </w:rPr>
                    <w:t>实时评分结果（提供合法、合理、合规渠道取得的相关佐证材料包括但不限于：第三方机构检测报告及官网截图（或功能截图、产品彩页）等）；</w:t>
                  </w:r>
                </w:p>
                <w:p>
                  <w:pPr>
                    <w:pStyle w:val="null3"/>
                  </w:pPr>
                  <w:r>
                    <w:rPr>
                      <w:rFonts w:ascii="仿宋_GB2312" w:hAnsi="仿宋_GB2312" w:cs="仿宋_GB2312" w:eastAsia="仿宋_GB2312"/>
                      <w:sz w:val="21"/>
                    </w:rPr>
                    <w:t>8</w:t>
                  </w:r>
                  <w:r>
                    <w:rPr>
                      <w:rFonts w:ascii="仿宋_GB2312" w:hAnsi="仿宋_GB2312" w:cs="仿宋_GB2312" w:eastAsia="仿宋_GB2312"/>
                      <w:sz w:val="21"/>
                    </w:rPr>
                    <w:t>、考生考试过程中，实验器材不足或者设备出现异常时，支持将考生安排到备用考位继续考试，考生可在当前场次内完成考试；</w:t>
                  </w:r>
                </w:p>
                <w:p>
                  <w:pPr>
                    <w:pStyle w:val="null3"/>
                  </w:pPr>
                  <w:r>
                    <w:rPr>
                      <w:rFonts w:ascii="仿宋_GB2312" w:hAnsi="仿宋_GB2312" w:cs="仿宋_GB2312" w:eastAsia="仿宋_GB2312"/>
                      <w:sz w:val="21"/>
                    </w:rPr>
                    <w:t>9</w:t>
                  </w:r>
                  <w:r>
                    <w:rPr>
                      <w:rFonts w:ascii="仿宋_GB2312" w:hAnsi="仿宋_GB2312" w:cs="仿宋_GB2312" w:eastAsia="仿宋_GB2312"/>
                      <w:sz w:val="21"/>
                    </w:rPr>
                    <w:t>、支持查看当前考场的异常情况统计，包括但不限于考试信息、考生信息、异常类型、异常描述、异常处理方式、处理结果；</w:t>
                  </w:r>
                </w:p>
                <w:p>
                  <w:pPr>
                    <w:pStyle w:val="null3"/>
                  </w:pPr>
                  <w:r>
                    <w:rPr>
                      <w:rFonts w:ascii="仿宋_GB2312" w:hAnsi="仿宋_GB2312" w:cs="仿宋_GB2312" w:eastAsia="仿宋_GB2312"/>
                      <w:sz w:val="21"/>
                    </w:rPr>
                    <w:t>10</w:t>
                  </w:r>
                  <w:r>
                    <w:rPr>
                      <w:rFonts w:ascii="仿宋_GB2312" w:hAnsi="仿宋_GB2312" w:cs="仿宋_GB2312" w:eastAsia="仿宋_GB2312"/>
                      <w:sz w:val="21"/>
                    </w:rPr>
                    <w:t>、学生在学生端点击呼叫老师按钮，支持在监考端收到提醒。</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实验操作考试管理软件（考试端）</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部署于实验采集终端，完成系统与考生的实时交互，实现考生身份匹配，采集实验操作过程与答题数据；</w:t>
                  </w:r>
                </w:p>
                <w:p>
                  <w:pPr>
                    <w:pStyle w:val="null3"/>
                  </w:pPr>
                  <w:r>
                    <w:rPr>
                      <w:rFonts w:ascii="仿宋_GB2312" w:hAnsi="仿宋_GB2312" w:cs="仿宋_GB2312" w:eastAsia="仿宋_GB2312"/>
                      <w:sz w:val="21"/>
                    </w:rPr>
                    <w:t>1</w:t>
                  </w:r>
                  <w:r>
                    <w:rPr>
                      <w:rFonts w:ascii="仿宋_GB2312" w:hAnsi="仿宋_GB2312" w:cs="仿宋_GB2312" w:eastAsia="仿宋_GB2312"/>
                      <w:sz w:val="21"/>
                    </w:rPr>
                    <w:t>、支持将考试终端灵活设置包括：正常考位、备用考位和快速考试考位；</w:t>
                  </w:r>
                </w:p>
                <w:p>
                  <w:pPr>
                    <w:pStyle w:val="null3"/>
                  </w:pPr>
                  <w:r>
                    <w:rPr>
                      <w:rFonts w:ascii="仿宋_GB2312" w:hAnsi="仿宋_GB2312" w:cs="仿宋_GB2312" w:eastAsia="仿宋_GB2312"/>
                      <w:sz w:val="21"/>
                    </w:rPr>
                    <w:t>2</w:t>
                  </w:r>
                  <w:r>
                    <w:rPr>
                      <w:rFonts w:ascii="仿宋_GB2312" w:hAnsi="仿宋_GB2312" w:cs="仿宋_GB2312" w:eastAsia="仿宋_GB2312"/>
                      <w:sz w:val="21"/>
                    </w:rPr>
                    <w:t>、支持考生考前确认考生信息和考题信息，支持确认摄像头画面视频是否正常显示，展示考题要求对应的实验器材信息，确认器材是否齐全，异常情况可在系统中呼叫监考老师；</w:t>
                  </w:r>
                </w:p>
                <w:p>
                  <w:pPr>
                    <w:pStyle w:val="null3"/>
                  </w:pPr>
                  <w:r>
                    <w:rPr>
                      <w:rFonts w:ascii="仿宋_GB2312" w:hAnsi="仿宋_GB2312" w:cs="仿宋_GB2312" w:eastAsia="仿宋_GB2312"/>
                      <w:sz w:val="21"/>
                    </w:rPr>
                    <w:t>3</w:t>
                  </w:r>
                  <w:r>
                    <w:rPr>
                      <w:rFonts w:ascii="仿宋_GB2312" w:hAnsi="仿宋_GB2312" w:cs="仿宋_GB2312" w:eastAsia="仿宋_GB2312"/>
                      <w:sz w:val="21"/>
                    </w:rPr>
                    <w:t>、考试过程中考生能够预览不少于</w:t>
                  </w:r>
                  <w:r>
                    <w:rPr>
                      <w:rFonts w:ascii="仿宋_GB2312" w:hAnsi="仿宋_GB2312" w:cs="仿宋_GB2312" w:eastAsia="仿宋_GB2312"/>
                      <w:sz w:val="21"/>
                    </w:rPr>
                    <w:t>3</w:t>
                  </w:r>
                  <w:r>
                    <w:rPr>
                      <w:rFonts w:ascii="仿宋_GB2312" w:hAnsi="仿宋_GB2312" w:cs="仿宋_GB2312" w:eastAsia="仿宋_GB2312"/>
                      <w:sz w:val="21"/>
                    </w:rPr>
                    <w:t>个角度的实时操作图像，便于及时调整操作位置；</w:t>
                  </w:r>
                </w:p>
                <w:p>
                  <w:pPr>
                    <w:pStyle w:val="null3"/>
                  </w:pPr>
                  <w:r>
                    <w:rPr>
                      <w:rFonts w:ascii="仿宋_GB2312" w:hAnsi="仿宋_GB2312" w:cs="仿宋_GB2312" w:eastAsia="仿宋_GB2312"/>
                      <w:sz w:val="21"/>
                    </w:rPr>
                    <w:t>4</w:t>
                  </w:r>
                  <w:r>
                    <w:rPr>
                      <w:rFonts w:ascii="仿宋_GB2312" w:hAnsi="仿宋_GB2312" w:cs="仿宋_GB2312" w:eastAsia="仿宋_GB2312"/>
                      <w:sz w:val="21"/>
                    </w:rPr>
                    <w:t>、支持学生进行答题卡填写，答题卡类型需包含但不限于：普通填空题、单选题、多选题、拍照拖动题、拍照选择题、拍照填空题、看图作答题、屏幕绘图题、拍照绘图题、数值表格题、复合表格题、简答题、绘图拖动题等；</w:t>
                  </w:r>
                </w:p>
                <w:p>
                  <w:pPr>
                    <w:pStyle w:val="null3"/>
                  </w:pPr>
                  <w:r>
                    <w:rPr>
                      <w:rFonts w:ascii="仿宋_GB2312" w:hAnsi="仿宋_GB2312" w:cs="仿宋_GB2312" w:eastAsia="仿宋_GB2312"/>
                      <w:sz w:val="21"/>
                    </w:rPr>
                    <w:t>5</w:t>
                  </w:r>
                  <w:r>
                    <w:rPr>
                      <w:rFonts w:ascii="仿宋_GB2312" w:hAnsi="仿宋_GB2312" w:cs="仿宋_GB2312" w:eastAsia="仿宋_GB2312"/>
                      <w:sz w:val="21"/>
                    </w:rPr>
                    <w:t>、备用考位同场场次时间自动结束考试并交卷，快速考位按照设置场次时间完成考试；</w:t>
                  </w:r>
                </w:p>
                <w:p>
                  <w:pPr>
                    <w:pStyle w:val="null3"/>
                  </w:pPr>
                  <w:r>
                    <w:rPr>
                      <w:rFonts w:ascii="仿宋_GB2312" w:hAnsi="仿宋_GB2312" w:cs="仿宋_GB2312" w:eastAsia="仿宋_GB2312"/>
                      <w:sz w:val="21"/>
                    </w:rPr>
                    <w:t>6</w:t>
                  </w:r>
                  <w:r>
                    <w:rPr>
                      <w:rFonts w:ascii="仿宋_GB2312" w:hAnsi="仿宋_GB2312" w:cs="仿宋_GB2312" w:eastAsia="仿宋_GB2312"/>
                      <w:sz w:val="21"/>
                    </w:rPr>
                    <w:t>、异常情况可点击学生端界面下方的呼叫老师按钮进行呼叫监考老师；</w:t>
                  </w:r>
                </w:p>
                <w:p>
                  <w:pPr>
                    <w:pStyle w:val="null3"/>
                  </w:pPr>
                  <w:r>
                    <w:rPr>
                      <w:rFonts w:ascii="仿宋_GB2312" w:hAnsi="仿宋_GB2312" w:cs="仿宋_GB2312" w:eastAsia="仿宋_GB2312"/>
                      <w:sz w:val="21"/>
                    </w:rPr>
                    <w:t>7</w:t>
                  </w:r>
                  <w:r>
                    <w:rPr>
                      <w:rFonts w:ascii="仿宋_GB2312" w:hAnsi="仿宋_GB2312" w:cs="仿宋_GB2312" w:eastAsia="仿宋_GB2312"/>
                      <w:sz w:val="21"/>
                    </w:rPr>
                    <w:t>、提供身份验证环节，支持预览实验采集终端人脸采集摄像头画面，采集人脸后支持与提前录入的考生人脸照片进行自动人脸比对，支持通过监考老师手动确认的方式验证考生身份；</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课堂教学模块</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r>
                    <w:rPr>
                      <w:rFonts w:ascii="仿宋_GB2312" w:hAnsi="仿宋_GB2312" w:cs="仿宋_GB2312" w:eastAsia="仿宋_GB2312"/>
                      <w:sz w:val="21"/>
                    </w:rPr>
                    <w:t>、教学计划自动同步至教师授课端，支持选择教学计划进行授课；</w:t>
                  </w:r>
                </w:p>
                <w:p>
                  <w:pPr>
                    <w:pStyle w:val="null3"/>
                  </w:pPr>
                  <w:r>
                    <w:rPr>
                      <w:rFonts w:ascii="仿宋_GB2312" w:hAnsi="仿宋_GB2312" w:cs="仿宋_GB2312" w:eastAsia="仿宋_GB2312"/>
                      <w:sz w:val="21"/>
                    </w:rPr>
                    <w:t>2</w:t>
                  </w:r>
                  <w:r>
                    <w:rPr>
                      <w:rFonts w:ascii="仿宋_GB2312" w:hAnsi="仿宋_GB2312" w:cs="仿宋_GB2312" w:eastAsia="仿宋_GB2312"/>
                      <w:sz w:val="21"/>
                    </w:rPr>
                    <w:t>、课堂座位管理</w:t>
                  </w:r>
                  <w:r>
                    <w:rPr>
                      <w:rFonts w:ascii="仿宋_GB2312" w:hAnsi="仿宋_GB2312" w:cs="仿宋_GB2312" w:eastAsia="仿宋_GB2312"/>
                      <w:sz w:val="21"/>
                    </w:rPr>
                    <w:t>:</w:t>
                  </w:r>
                  <w:r>
                    <w:rPr>
                      <w:rFonts w:ascii="仿宋_GB2312" w:hAnsi="仿宋_GB2312" w:cs="仿宋_GB2312" w:eastAsia="仿宋_GB2312"/>
                      <w:sz w:val="21"/>
                    </w:rPr>
                    <w:t>支持按照学生人数自动</w:t>
                  </w:r>
                  <w:r>
                    <w:rPr>
                      <w:rFonts w:ascii="仿宋_GB2312" w:hAnsi="仿宋_GB2312" w:cs="仿宋_GB2312" w:eastAsia="仿宋_GB2312"/>
                      <w:sz w:val="21"/>
                    </w:rPr>
                    <w:t>/</w:t>
                  </w:r>
                  <w:r>
                    <w:rPr>
                      <w:rFonts w:ascii="仿宋_GB2312" w:hAnsi="仿宋_GB2312" w:cs="仿宋_GB2312" w:eastAsia="仿宋_GB2312"/>
                      <w:sz w:val="21"/>
                    </w:rPr>
                    <w:t>手动分配实验室座位，支持查看全班座位分布图，并手动对学生座位进行调整；</w:t>
                  </w:r>
                </w:p>
                <w:p>
                  <w:pPr>
                    <w:pStyle w:val="null3"/>
                  </w:pPr>
                  <w:r>
                    <w:rPr>
                      <w:rFonts w:ascii="仿宋_GB2312" w:hAnsi="仿宋_GB2312" w:cs="仿宋_GB2312" w:eastAsia="仿宋_GB2312"/>
                      <w:sz w:val="21"/>
                    </w:rPr>
                    <w:t>3</w:t>
                  </w:r>
                  <w:r>
                    <w:rPr>
                      <w:rFonts w:ascii="仿宋_GB2312" w:hAnsi="仿宋_GB2312" w:cs="仿宋_GB2312" w:eastAsia="仿宋_GB2312"/>
                      <w:sz w:val="21"/>
                    </w:rPr>
                    <w:t>、信息查看：支持查看班级每名学生的个人信息和签到状态；</w:t>
                  </w:r>
                </w:p>
                <w:p>
                  <w:pPr>
                    <w:pStyle w:val="null3"/>
                  </w:pPr>
                  <w:r>
                    <w:rPr>
                      <w:rFonts w:ascii="仿宋_GB2312" w:hAnsi="仿宋_GB2312" w:cs="仿宋_GB2312" w:eastAsia="仿宋_GB2312"/>
                      <w:sz w:val="21"/>
                    </w:rPr>
                    <w:t>4</w:t>
                  </w:r>
                  <w:r>
                    <w:rPr>
                      <w:rFonts w:ascii="仿宋_GB2312" w:hAnsi="仿宋_GB2312" w:cs="仿宋_GB2312" w:eastAsia="仿宋_GB2312"/>
                      <w:sz w:val="21"/>
                    </w:rPr>
                    <w:t>、锁屏控制：支持批量一键锁屏，支持对单独学生端进行锁屏；</w:t>
                  </w:r>
                </w:p>
                <w:p>
                  <w:pPr>
                    <w:pStyle w:val="null3"/>
                  </w:pPr>
                  <w:r>
                    <w:rPr>
                      <w:rFonts w:ascii="仿宋_GB2312" w:hAnsi="仿宋_GB2312" w:cs="仿宋_GB2312" w:eastAsia="仿宋_GB2312"/>
                      <w:sz w:val="21"/>
                    </w:rPr>
                    <w:t>5</w:t>
                  </w:r>
                  <w:r>
                    <w:rPr>
                      <w:rFonts w:ascii="仿宋_GB2312" w:hAnsi="仿宋_GB2312" w:cs="仿宋_GB2312" w:eastAsia="仿宋_GB2312"/>
                      <w:sz w:val="21"/>
                    </w:rPr>
                    <w:t>、支持教师控制课堂开始签到、开始上课、开始</w:t>
                  </w:r>
                  <w:r>
                    <w:rPr>
                      <w:rFonts w:ascii="仿宋_GB2312" w:hAnsi="仿宋_GB2312" w:cs="仿宋_GB2312" w:eastAsia="仿宋_GB2312"/>
                      <w:sz w:val="21"/>
                    </w:rPr>
                    <w:t>/</w:t>
                  </w:r>
                  <w:r>
                    <w:rPr>
                      <w:rFonts w:ascii="仿宋_GB2312" w:hAnsi="仿宋_GB2312" w:cs="仿宋_GB2312" w:eastAsia="仿宋_GB2312"/>
                      <w:sz w:val="21"/>
                    </w:rPr>
                    <w:t>结束投屏、开始</w:t>
                  </w:r>
                  <w:r>
                    <w:rPr>
                      <w:rFonts w:ascii="仿宋_GB2312" w:hAnsi="仿宋_GB2312" w:cs="仿宋_GB2312" w:eastAsia="仿宋_GB2312"/>
                      <w:sz w:val="21"/>
                    </w:rPr>
                    <w:t>/</w:t>
                  </w:r>
                  <w:r>
                    <w:rPr>
                      <w:rFonts w:ascii="仿宋_GB2312" w:hAnsi="仿宋_GB2312" w:cs="仿宋_GB2312" w:eastAsia="仿宋_GB2312"/>
                      <w:sz w:val="21"/>
                    </w:rPr>
                    <w:t>结束练习、开始</w:t>
                  </w:r>
                  <w:r>
                    <w:rPr>
                      <w:rFonts w:ascii="仿宋_GB2312" w:hAnsi="仿宋_GB2312" w:cs="仿宋_GB2312" w:eastAsia="仿宋_GB2312"/>
                      <w:sz w:val="21"/>
                    </w:rPr>
                    <w:t>/</w:t>
                  </w:r>
                  <w:r>
                    <w:rPr>
                      <w:rFonts w:ascii="仿宋_GB2312" w:hAnsi="仿宋_GB2312" w:cs="仿宋_GB2312" w:eastAsia="仿宋_GB2312"/>
                      <w:sz w:val="21"/>
                    </w:rPr>
                    <w:t>结束测试、管理</w:t>
                  </w:r>
                  <w:r>
                    <w:rPr>
                      <w:rFonts w:ascii="仿宋_GB2312" w:hAnsi="仿宋_GB2312" w:cs="仿宋_GB2312" w:eastAsia="仿宋_GB2312"/>
                      <w:sz w:val="21"/>
                    </w:rPr>
                    <w:t>/</w:t>
                  </w:r>
                  <w:r>
                    <w:rPr>
                      <w:rFonts w:ascii="仿宋_GB2312" w:hAnsi="仿宋_GB2312" w:cs="仿宋_GB2312" w:eastAsia="仿宋_GB2312"/>
                      <w:sz w:val="21"/>
                    </w:rPr>
                    <w:t>教学模式切换等课堂环节控制；</w:t>
                  </w:r>
                </w:p>
                <w:p>
                  <w:pPr>
                    <w:pStyle w:val="null3"/>
                  </w:pPr>
                  <w:r>
                    <w:rPr>
                      <w:rFonts w:ascii="仿宋_GB2312" w:hAnsi="仿宋_GB2312" w:cs="仿宋_GB2312" w:eastAsia="仿宋_GB2312"/>
                      <w:sz w:val="21"/>
                    </w:rPr>
                    <w:t>6</w:t>
                  </w:r>
                  <w:r>
                    <w:rPr>
                      <w:rFonts w:ascii="仿宋_GB2312" w:hAnsi="仿宋_GB2312" w:cs="仿宋_GB2312" w:eastAsia="仿宋_GB2312"/>
                      <w:sz w:val="21"/>
                    </w:rPr>
                    <w:t>、支持将教师的屏幕同步到实验学生学习端；</w:t>
                  </w:r>
                </w:p>
                <w:p>
                  <w:pPr>
                    <w:pStyle w:val="null3"/>
                  </w:pPr>
                  <w:r>
                    <w:rPr>
                      <w:rFonts w:ascii="仿宋_GB2312" w:hAnsi="仿宋_GB2312" w:cs="仿宋_GB2312" w:eastAsia="仿宋_GB2312"/>
                      <w:sz w:val="21"/>
                    </w:rPr>
                    <w:t>7</w:t>
                  </w:r>
                  <w:r>
                    <w:rPr>
                      <w:rFonts w:ascii="仿宋_GB2312" w:hAnsi="仿宋_GB2312" w:cs="仿宋_GB2312" w:eastAsia="仿宋_GB2312"/>
                      <w:sz w:val="21"/>
                    </w:rPr>
                    <w:t>、支持教师查看备课资源，支持在授课端进行播放并投屏，支持将备课资源下发到学生端；</w:t>
                  </w:r>
                </w:p>
                <w:p>
                  <w:pPr>
                    <w:pStyle w:val="null3"/>
                  </w:pPr>
                  <w:r>
                    <w:rPr>
                      <w:rFonts w:ascii="仿宋_GB2312" w:hAnsi="仿宋_GB2312" w:cs="仿宋_GB2312" w:eastAsia="仿宋_GB2312"/>
                      <w:sz w:val="21"/>
                    </w:rPr>
                    <w:t>8</w:t>
                  </w:r>
                  <w:r>
                    <w:rPr>
                      <w:rFonts w:ascii="仿宋_GB2312" w:hAnsi="仿宋_GB2312" w:cs="仿宋_GB2312" w:eastAsia="仿宋_GB2312"/>
                      <w:sz w:val="21"/>
                    </w:rPr>
                    <w:t>、支持投屏播放不同角度实验操作的直播画面；</w:t>
                  </w:r>
                </w:p>
                <w:p>
                  <w:pPr>
                    <w:pStyle w:val="null3"/>
                  </w:pPr>
                  <w:r>
                    <w:rPr>
                      <w:rFonts w:ascii="仿宋_GB2312" w:hAnsi="仿宋_GB2312" w:cs="仿宋_GB2312" w:eastAsia="仿宋_GB2312"/>
                      <w:sz w:val="21"/>
                    </w:rPr>
                    <w:t>9</w:t>
                  </w:r>
                  <w:r>
                    <w:rPr>
                      <w:rFonts w:ascii="仿宋_GB2312" w:hAnsi="仿宋_GB2312" w:cs="仿宋_GB2312" w:eastAsia="仿宋_GB2312"/>
                      <w:sz w:val="21"/>
                    </w:rPr>
                    <w:t>、教师在进行实验操作授课时，支持实时显示</w:t>
                  </w:r>
                  <w:r>
                    <w:rPr>
                      <w:rFonts w:ascii="仿宋_GB2312" w:hAnsi="仿宋_GB2312" w:cs="仿宋_GB2312" w:eastAsia="仿宋_GB2312"/>
                      <w:sz w:val="21"/>
                    </w:rPr>
                    <w:t>AI</w:t>
                  </w:r>
                  <w:r>
                    <w:rPr>
                      <w:rFonts w:ascii="仿宋_GB2312" w:hAnsi="仿宋_GB2312" w:cs="仿宋_GB2312" w:eastAsia="仿宋_GB2312"/>
                      <w:sz w:val="21"/>
                    </w:rPr>
                    <w:t>步骤评分；</w:t>
                  </w:r>
                </w:p>
                <w:p>
                  <w:pPr>
                    <w:pStyle w:val="null3"/>
                  </w:pPr>
                  <w:r>
                    <w:rPr>
                      <w:rFonts w:ascii="仿宋_GB2312" w:hAnsi="仿宋_GB2312" w:cs="仿宋_GB2312" w:eastAsia="仿宋_GB2312"/>
                      <w:sz w:val="21"/>
                    </w:rPr>
                    <w:t>10</w:t>
                  </w:r>
                  <w:r>
                    <w:rPr>
                      <w:rFonts w:ascii="仿宋_GB2312" w:hAnsi="仿宋_GB2312" w:cs="仿宋_GB2312" w:eastAsia="仿宋_GB2312"/>
                      <w:sz w:val="21"/>
                    </w:rPr>
                    <w:t>、教师可以发起由学生进行实验操作的练习</w:t>
                  </w:r>
                  <w:r>
                    <w:rPr>
                      <w:rFonts w:ascii="仿宋_GB2312" w:hAnsi="仿宋_GB2312" w:cs="仿宋_GB2312" w:eastAsia="仿宋_GB2312"/>
                      <w:sz w:val="21"/>
                    </w:rPr>
                    <w:t>/</w:t>
                  </w:r>
                  <w:r>
                    <w:rPr>
                      <w:rFonts w:ascii="仿宋_GB2312" w:hAnsi="仿宋_GB2312" w:cs="仿宋_GB2312" w:eastAsia="仿宋_GB2312"/>
                      <w:sz w:val="21"/>
                    </w:rPr>
                    <w:t>测试模式，支持设置练习</w:t>
                  </w:r>
                  <w:r>
                    <w:rPr>
                      <w:rFonts w:ascii="仿宋_GB2312" w:hAnsi="仿宋_GB2312" w:cs="仿宋_GB2312" w:eastAsia="仿宋_GB2312"/>
                      <w:sz w:val="21"/>
                    </w:rPr>
                    <w:t>/</w:t>
                  </w:r>
                  <w:r>
                    <w:rPr>
                      <w:rFonts w:ascii="仿宋_GB2312" w:hAnsi="仿宋_GB2312" w:cs="仿宋_GB2312" w:eastAsia="仿宋_GB2312"/>
                      <w:sz w:val="21"/>
                    </w:rPr>
                    <w:t>测试次数；</w:t>
                  </w:r>
                </w:p>
                <w:p>
                  <w:pPr>
                    <w:pStyle w:val="null3"/>
                  </w:pPr>
                  <w:r>
                    <w:rPr>
                      <w:rFonts w:ascii="仿宋_GB2312" w:hAnsi="仿宋_GB2312" w:cs="仿宋_GB2312" w:eastAsia="仿宋_GB2312"/>
                      <w:sz w:val="21"/>
                    </w:rPr>
                    <w:t>11</w:t>
                  </w:r>
                  <w:r>
                    <w:rPr>
                      <w:rFonts w:ascii="仿宋_GB2312" w:hAnsi="仿宋_GB2312" w:cs="仿宋_GB2312" w:eastAsia="仿宋_GB2312"/>
                      <w:sz w:val="21"/>
                    </w:rPr>
                    <w:t>、▲教师可以发起由学生进行实验操作的练习</w:t>
                  </w:r>
                  <w:r>
                    <w:rPr>
                      <w:rFonts w:ascii="仿宋_GB2312" w:hAnsi="仿宋_GB2312" w:cs="仿宋_GB2312" w:eastAsia="仿宋_GB2312"/>
                      <w:sz w:val="21"/>
                    </w:rPr>
                    <w:t>/</w:t>
                  </w:r>
                  <w:r>
                    <w:rPr>
                      <w:rFonts w:ascii="仿宋_GB2312" w:hAnsi="仿宋_GB2312" w:cs="仿宋_GB2312" w:eastAsia="仿宋_GB2312"/>
                      <w:sz w:val="21"/>
                    </w:rPr>
                    <w:t>测试模式。发起后可进行在线巡堂，支持同时查看</w:t>
                  </w:r>
                  <w:r>
                    <w:rPr>
                      <w:rFonts w:ascii="仿宋_GB2312" w:hAnsi="仿宋_GB2312" w:cs="仿宋_GB2312" w:eastAsia="仿宋_GB2312"/>
                      <w:sz w:val="21"/>
                    </w:rPr>
                    <w:t>2/6/8</w:t>
                  </w:r>
                  <w:r>
                    <w:rPr>
                      <w:rFonts w:ascii="仿宋_GB2312" w:hAnsi="仿宋_GB2312" w:cs="仿宋_GB2312" w:eastAsia="仿宋_GB2312"/>
                      <w:sz w:val="21"/>
                    </w:rPr>
                    <w:t>个终端实时画面，可按照俯视、侧视、正视（斜视）自由切换每个终端画面的视角（提供合法、合理、合规渠道取得的相关佐证材料包括但不限于：第三方机构检测报告及官网截图（或功能截图、产品彩页）等）；</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实验终端教学软件</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r>
                    <w:rPr>
                      <w:rFonts w:ascii="仿宋_GB2312" w:hAnsi="仿宋_GB2312" w:cs="仿宋_GB2312" w:eastAsia="仿宋_GB2312"/>
                      <w:sz w:val="21"/>
                    </w:rPr>
                    <w:t>、设备设置：支持与当前座位物理地址绑定，支持</w:t>
                  </w:r>
                  <w:r>
                    <w:rPr>
                      <w:rFonts w:ascii="仿宋_GB2312" w:hAnsi="仿宋_GB2312" w:cs="仿宋_GB2312" w:eastAsia="仿宋_GB2312"/>
                      <w:sz w:val="21"/>
                    </w:rPr>
                    <w:t>IP</w:t>
                  </w:r>
                  <w:r>
                    <w:rPr>
                      <w:rFonts w:ascii="仿宋_GB2312" w:hAnsi="仿宋_GB2312" w:cs="仿宋_GB2312" w:eastAsia="仿宋_GB2312"/>
                      <w:sz w:val="21"/>
                    </w:rPr>
                    <w:t>地址、摄像头设置；</w:t>
                  </w:r>
                </w:p>
                <w:p>
                  <w:pPr>
                    <w:pStyle w:val="null3"/>
                  </w:pPr>
                  <w:r>
                    <w:rPr>
                      <w:rFonts w:ascii="仿宋_GB2312" w:hAnsi="仿宋_GB2312" w:cs="仿宋_GB2312" w:eastAsia="仿宋_GB2312"/>
                      <w:sz w:val="21"/>
                    </w:rPr>
                    <w:t>2</w:t>
                  </w:r>
                  <w:r>
                    <w:rPr>
                      <w:rFonts w:ascii="仿宋_GB2312" w:hAnsi="仿宋_GB2312" w:cs="仿宋_GB2312" w:eastAsia="仿宋_GB2312"/>
                      <w:sz w:val="21"/>
                    </w:rPr>
                    <w:t>、学生签到：在教师控制课堂开始签到后，学生可以在实验终端上输入自己的信息进行签到入座，支持多位学生共同签到入座同一台设备；</w:t>
                  </w:r>
                </w:p>
                <w:p>
                  <w:pPr>
                    <w:pStyle w:val="null3"/>
                  </w:pPr>
                  <w:r>
                    <w:rPr>
                      <w:rFonts w:ascii="仿宋_GB2312" w:hAnsi="仿宋_GB2312" w:cs="仿宋_GB2312" w:eastAsia="仿宋_GB2312"/>
                      <w:sz w:val="21"/>
                    </w:rPr>
                    <w:t>3</w:t>
                  </w:r>
                  <w:r>
                    <w:rPr>
                      <w:rFonts w:ascii="仿宋_GB2312" w:hAnsi="仿宋_GB2312" w:cs="仿宋_GB2312" w:eastAsia="仿宋_GB2312"/>
                      <w:sz w:val="21"/>
                    </w:rPr>
                    <w:t>、实验内容展示：能够显示本堂实验课的实验内容，包括：实验封面（器材的照片）、器材清单、实验内容等知识信息，支持锁屏未投屏状态下默认显示；</w:t>
                  </w:r>
                </w:p>
                <w:p>
                  <w:pPr>
                    <w:pStyle w:val="null3"/>
                  </w:pPr>
                  <w:r>
                    <w:rPr>
                      <w:rFonts w:ascii="仿宋_GB2312" w:hAnsi="仿宋_GB2312" w:cs="仿宋_GB2312" w:eastAsia="仿宋_GB2312"/>
                      <w:sz w:val="21"/>
                    </w:rPr>
                    <w:t>4</w:t>
                  </w:r>
                  <w:r>
                    <w:rPr>
                      <w:rFonts w:ascii="仿宋_GB2312" w:hAnsi="仿宋_GB2312" w:cs="仿宋_GB2312" w:eastAsia="仿宋_GB2312"/>
                      <w:sz w:val="21"/>
                    </w:rPr>
                    <w:t>、投屏播放：在教师进行演示授课时，学生端默认锁屏并同步显示教师的投屏内容；</w:t>
                  </w:r>
                </w:p>
                <w:p>
                  <w:pPr>
                    <w:pStyle w:val="null3"/>
                  </w:pPr>
                  <w:r>
                    <w:rPr>
                      <w:rFonts w:ascii="仿宋_GB2312" w:hAnsi="仿宋_GB2312" w:cs="仿宋_GB2312" w:eastAsia="仿宋_GB2312"/>
                      <w:sz w:val="21"/>
                    </w:rPr>
                    <w:t>5</w:t>
                  </w:r>
                  <w:r>
                    <w:rPr>
                      <w:rFonts w:ascii="仿宋_GB2312" w:hAnsi="仿宋_GB2312" w:cs="仿宋_GB2312" w:eastAsia="仿宋_GB2312"/>
                      <w:sz w:val="21"/>
                    </w:rPr>
                    <w:t>、实验采集：支持多角度采集实验操作图像，并在学生终端同步播放，支持自动录制学生测试时的操作视频并保存在本地设备；</w:t>
                  </w:r>
                </w:p>
                <w:p>
                  <w:pPr>
                    <w:pStyle w:val="null3"/>
                  </w:pPr>
                  <w:r>
                    <w:rPr>
                      <w:rFonts w:ascii="仿宋_GB2312" w:hAnsi="仿宋_GB2312" w:cs="仿宋_GB2312" w:eastAsia="仿宋_GB2312"/>
                      <w:sz w:val="21"/>
                    </w:rPr>
                    <w:t>6</w:t>
                  </w:r>
                  <w:r>
                    <w:rPr>
                      <w:rFonts w:ascii="仿宋_GB2312" w:hAnsi="仿宋_GB2312" w:cs="仿宋_GB2312" w:eastAsia="仿宋_GB2312"/>
                      <w:sz w:val="21"/>
                    </w:rPr>
                    <w:t>、▲课堂终端支持在教师端控制下进入练习或测试模式，学生选择开始练习</w:t>
                  </w:r>
                  <w:r>
                    <w:rPr>
                      <w:rFonts w:ascii="仿宋_GB2312" w:hAnsi="仿宋_GB2312" w:cs="仿宋_GB2312" w:eastAsia="仿宋_GB2312"/>
                      <w:sz w:val="21"/>
                    </w:rPr>
                    <w:t>/</w:t>
                  </w:r>
                  <w:r>
                    <w:rPr>
                      <w:rFonts w:ascii="仿宋_GB2312" w:hAnsi="仿宋_GB2312" w:cs="仿宋_GB2312" w:eastAsia="仿宋_GB2312"/>
                      <w:sz w:val="21"/>
                    </w:rPr>
                    <w:t>测试，练习</w:t>
                  </w:r>
                  <w:r>
                    <w:rPr>
                      <w:rFonts w:ascii="仿宋_GB2312" w:hAnsi="仿宋_GB2312" w:cs="仿宋_GB2312" w:eastAsia="仿宋_GB2312"/>
                      <w:sz w:val="21"/>
                    </w:rPr>
                    <w:t>/</w:t>
                  </w:r>
                  <w:r>
                    <w:rPr>
                      <w:rFonts w:ascii="仿宋_GB2312" w:hAnsi="仿宋_GB2312" w:cs="仿宋_GB2312" w:eastAsia="仿宋_GB2312"/>
                      <w:sz w:val="21"/>
                    </w:rPr>
                    <w:t>测试过程中可查看</w:t>
                  </w:r>
                  <w:r>
                    <w:rPr>
                      <w:rFonts w:ascii="仿宋_GB2312" w:hAnsi="仿宋_GB2312" w:cs="仿宋_GB2312" w:eastAsia="仿宋_GB2312"/>
                      <w:sz w:val="21"/>
                    </w:rPr>
                    <w:t>3</w:t>
                  </w:r>
                  <w:r>
                    <w:rPr>
                      <w:rFonts w:ascii="仿宋_GB2312" w:hAnsi="仿宋_GB2312" w:cs="仿宋_GB2312" w:eastAsia="仿宋_GB2312"/>
                      <w:sz w:val="21"/>
                    </w:rPr>
                    <w:t>个不同视角的实时操作画面，课堂终端支持自动录制学生练习</w:t>
                  </w:r>
                  <w:r>
                    <w:rPr>
                      <w:rFonts w:ascii="仿宋_GB2312" w:hAnsi="仿宋_GB2312" w:cs="仿宋_GB2312" w:eastAsia="仿宋_GB2312"/>
                      <w:sz w:val="21"/>
                    </w:rPr>
                    <w:t>/</w:t>
                  </w:r>
                  <w:r>
                    <w:rPr>
                      <w:rFonts w:ascii="仿宋_GB2312" w:hAnsi="仿宋_GB2312" w:cs="仿宋_GB2312" w:eastAsia="仿宋_GB2312"/>
                      <w:sz w:val="21"/>
                    </w:rPr>
                    <w:t>测试时的操作视频并保存在本地设备，同时产生的视频和评分结果能够自动上传资源管理系统（提供合法、合理、合规渠道取得的相关佐证材料包括但不限于：第三方机构检测报告及官网截图（或功能截图、产品彩页）等）；</w:t>
                  </w:r>
                </w:p>
                <w:p>
                  <w:pPr>
                    <w:pStyle w:val="null3"/>
                  </w:pPr>
                  <w:r>
                    <w:rPr>
                      <w:rFonts w:ascii="仿宋_GB2312" w:hAnsi="仿宋_GB2312" w:cs="仿宋_GB2312" w:eastAsia="仿宋_GB2312"/>
                      <w:sz w:val="21"/>
                    </w:rPr>
                    <w:t>7</w:t>
                  </w:r>
                  <w:r>
                    <w:rPr>
                      <w:rFonts w:ascii="仿宋_GB2312" w:hAnsi="仿宋_GB2312" w:cs="仿宋_GB2312" w:eastAsia="仿宋_GB2312"/>
                      <w:sz w:val="21"/>
                    </w:rPr>
                    <w:t>、资源播放：学生可以放浏览播放教师授课端下发的备课资源；</w:t>
                  </w:r>
                </w:p>
                <w:p>
                  <w:pPr>
                    <w:pStyle w:val="null3"/>
                  </w:pPr>
                  <w:r>
                    <w:rPr>
                      <w:rFonts w:ascii="仿宋_GB2312" w:hAnsi="仿宋_GB2312" w:cs="仿宋_GB2312" w:eastAsia="仿宋_GB2312"/>
                      <w:sz w:val="21"/>
                    </w:rPr>
                    <w:t>8</w:t>
                  </w:r>
                  <w:r>
                    <w:rPr>
                      <w:rFonts w:ascii="仿宋_GB2312" w:hAnsi="仿宋_GB2312" w:cs="仿宋_GB2312" w:eastAsia="仿宋_GB2312"/>
                      <w:sz w:val="21"/>
                    </w:rPr>
                    <w:t>、学习引导提示：支持学生实验操作过程中，</w:t>
                  </w:r>
                  <w:r>
                    <w:rPr>
                      <w:rFonts w:ascii="仿宋_GB2312" w:hAnsi="仿宋_GB2312" w:cs="仿宋_GB2312" w:eastAsia="仿宋_GB2312"/>
                      <w:sz w:val="21"/>
                    </w:rPr>
                    <w:t>AI</w:t>
                  </w:r>
                  <w:r>
                    <w:rPr>
                      <w:rFonts w:ascii="仿宋_GB2312" w:hAnsi="仿宋_GB2312" w:cs="仿宋_GB2312" w:eastAsia="仿宋_GB2312"/>
                      <w:sz w:val="21"/>
                    </w:rPr>
                    <w:t>实时以文字提示方式对学生的下一步操作进行引导提示；</w:t>
                  </w:r>
                </w:p>
                <w:p>
                  <w:pPr>
                    <w:pStyle w:val="null3"/>
                  </w:pPr>
                  <w:r>
                    <w:rPr>
                      <w:rFonts w:ascii="仿宋_GB2312" w:hAnsi="仿宋_GB2312" w:cs="仿宋_GB2312" w:eastAsia="仿宋_GB2312"/>
                      <w:sz w:val="21"/>
                    </w:rPr>
                    <w:t>9</w:t>
                  </w:r>
                  <w:r>
                    <w:rPr>
                      <w:rFonts w:ascii="仿宋_GB2312" w:hAnsi="仿宋_GB2312" w:cs="仿宋_GB2312" w:eastAsia="仿宋_GB2312"/>
                      <w:sz w:val="21"/>
                    </w:rPr>
                    <w:t>、实验操作录制视频和评分结果支持自动上传服务器。</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学生教考终端</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一、实验操作教学采集功能：</w:t>
                  </w:r>
                </w:p>
                <w:p>
                  <w:pPr>
                    <w:pStyle w:val="null3"/>
                  </w:pPr>
                  <w:r>
                    <w:rPr>
                      <w:rFonts w:ascii="仿宋_GB2312" w:hAnsi="仿宋_GB2312" w:cs="仿宋_GB2312" w:eastAsia="仿宋_GB2312"/>
                      <w:sz w:val="21"/>
                    </w:rPr>
                    <w:t>1</w:t>
                  </w:r>
                  <w:r>
                    <w:rPr>
                      <w:rFonts w:ascii="仿宋_GB2312" w:hAnsi="仿宋_GB2312" w:cs="仿宋_GB2312" w:eastAsia="仿宋_GB2312"/>
                      <w:sz w:val="21"/>
                    </w:rPr>
                    <w:t>、输出分辨率≥</w:t>
                  </w:r>
                  <w:r>
                    <w:rPr>
                      <w:rFonts w:ascii="仿宋_GB2312" w:hAnsi="仿宋_GB2312" w:cs="仿宋_GB2312" w:eastAsia="仿宋_GB2312"/>
                      <w:sz w:val="21"/>
                    </w:rPr>
                    <w:t>1920x1080</w:t>
                  </w:r>
                  <w:r>
                    <w:rPr>
                      <w:rFonts w:ascii="仿宋_GB2312" w:hAnsi="仿宋_GB2312" w:cs="仿宋_GB2312" w:eastAsia="仿宋_GB2312"/>
                      <w:sz w:val="21"/>
                    </w:rPr>
                    <w:t>的实时视频图像；</w:t>
                  </w:r>
                </w:p>
                <w:p>
                  <w:pPr>
                    <w:pStyle w:val="null3"/>
                  </w:pPr>
                  <w:r>
                    <w:rPr>
                      <w:rFonts w:ascii="仿宋_GB2312" w:hAnsi="仿宋_GB2312" w:cs="仿宋_GB2312" w:eastAsia="仿宋_GB2312"/>
                      <w:sz w:val="21"/>
                    </w:rPr>
                    <w:t>2</w:t>
                  </w:r>
                  <w:r>
                    <w:rPr>
                      <w:rFonts w:ascii="仿宋_GB2312" w:hAnsi="仿宋_GB2312" w:cs="仿宋_GB2312" w:eastAsia="仿宋_GB2312"/>
                      <w:sz w:val="21"/>
                    </w:rPr>
                    <w:t>、支持</w:t>
                  </w:r>
                  <w:r>
                    <w:rPr>
                      <w:rFonts w:ascii="仿宋_GB2312" w:hAnsi="仿宋_GB2312" w:cs="仿宋_GB2312" w:eastAsia="仿宋_GB2312"/>
                      <w:sz w:val="21"/>
                    </w:rPr>
                    <w:t>H264</w:t>
                  </w:r>
                  <w:r>
                    <w:rPr>
                      <w:rFonts w:ascii="仿宋_GB2312" w:hAnsi="仿宋_GB2312" w:cs="仿宋_GB2312" w:eastAsia="仿宋_GB2312"/>
                      <w:sz w:val="21"/>
                    </w:rPr>
                    <w:t>、</w:t>
                  </w:r>
                  <w:r>
                    <w:rPr>
                      <w:rFonts w:ascii="仿宋_GB2312" w:hAnsi="仿宋_GB2312" w:cs="仿宋_GB2312" w:eastAsia="仿宋_GB2312"/>
                      <w:sz w:val="21"/>
                    </w:rPr>
                    <w:t>H265</w:t>
                  </w:r>
                  <w:r>
                    <w:rPr>
                      <w:rFonts w:ascii="仿宋_GB2312" w:hAnsi="仿宋_GB2312" w:cs="仿宋_GB2312" w:eastAsia="仿宋_GB2312"/>
                      <w:sz w:val="21"/>
                    </w:rPr>
                    <w:t>、</w:t>
                  </w:r>
                  <w:r>
                    <w:rPr>
                      <w:rFonts w:ascii="仿宋_GB2312" w:hAnsi="仿宋_GB2312" w:cs="仿宋_GB2312" w:eastAsia="仿宋_GB2312"/>
                      <w:sz w:val="21"/>
                    </w:rPr>
                    <w:t>MJPEG</w:t>
                  </w:r>
                  <w:r>
                    <w:rPr>
                      <w:rFonts w:ascii="仿宋_GB2312" w:hAnsi="仿宋_GB2312" w:cs="仿宋_GB2312" w:eastAsia="仿宋_GB2312"/>
                      <w:sz w:val="21"/>
                    </w:rPr>
                    <w:t>、</w:t>
                  </w:r>
                  <w:r>
                    <w:rPr>
                      <w:rFonts w:ascii="仿宋_GB2312" w:hAnsi="仿宋_GB2312" w:cs="仿宋_GB2312" w:eastAsia="仿宋_GB2312"/>
                      <w:sz w:val="21"/>
                    </w:rPr>
                    <w:t xml:space="preserve">YUV </w:t>
                  </w:r>
                  <w:r>
                    <w:rPr>
                      <w:rFonts w:ascii="仿宋_GB2312" w:hAnsi="仿宋_GB2312" w:cs="仿宋_GB2312" w:eastAsia="仿宋_GB2312"/>
                      <w:sz w:val="21"/>
                    </w:rPr>
                    <w:t>编码；</w:t>
                  </w:r>
                </w:p>
                <w:p>
                  <w:pPr>
                    <w:pStyle w:val="null3"/>
                  </w:pPr>
                  <w:r>
                    <w:rPr>
                      <w:rFonts w:ascii="仿宋_GB2312" w:hAnsi="仿宋_GB2312" w:cs="仿宋_GB2312" w:eastAsia="仿宋_GB2312"/>
                      <w:sz w:val="21"/>
                    </w:rPr>
                    <w:t>3</w:t>
                  </w:r>
                  <w:r>
                    <w:rPr>
                      <w:rFonts w:ascii="仿宋_GB2312" w:hAnsi="仿宋_GB2312" w:cs="仿宋_GB2312" w:eastAsia="仿宋_GB2312"/>
                      <w:sz w:val="21"/>
                    </w:rPr>
                    <w:t>、▲支持</w:t>
                  </w:r>
                  <w:r>
                    <w:rPr>
                      <w:rFonts w:ascii="仿宋_GB2312" w:hAnsi="仿宋_GB2312" w:cs="仿宋_GB2312" w:eastAsia="仿宋_GB2312"/>
                      <w:sz w:val="21"/>
                    </w:rPr>
                    <w:t xml:space="preserve"> USB </w:t>
                  </w:r>
                  <w:r>
                    <w:rPr>
                      <w:rFonts w:ascii="仿宋_GB2312" w:hAnsi="仿宋_GB2312" w:cs="仿宋_GB2312" w:eastAsia="仿宋_GB2312"/>
                      <w:sz w:val="21"/>
                    </w:rPr>
                    <w:t>接入电子目镜或数码显微镜，支持预览接入图像并支持即时拍照功能，终端能够在正常使用中接入</w:t>
                  </w:r>
                  <w:r>
                    <w:rPr>
                      <w:rFonts w:ascii="仿宋_GB2312" w:hAnsi="仿宋_GB2312" w:cs="仿宋_GB2312" w:eastAsia="仿宋_GB2312"/>
                      <w:sz w:val="21"/>
                    </w:rPr>
                    <w:t xml:space="preserve">USB </w:t>
                  </w:r>
                  <w:r>
                    <w:rPr>
                      <w:rFonts w:ascii="仿宋_GB2312" w:hAnsi="仿宋_GB2312" w:cs="仿宋_GB2312" w:eastAsia="仿宋_GB2312"/>
                      <w:sz w:val="21"/>
                    </w:rPr>
                    <w:t>图像后自动替换其中一路原有图像实现即插即用功能（提供合法、合理、合规渠道取得的相关佐证材料包括但不限于：第三方机构检测报告及官网截图（或功能截图、产品彩页）等）；</w:t>
                  </w:r>
                </w:p>
                <w:p>
                  <w:pPr>
                    <w:pStyle w:val="null3"/>
                  </w:pPr>
                  <w:r>
                    <w:rPr>
                      <w:rFonts w:ascii="仿宋_GB2312" w:hAnsi="仿宋_GB2312" w:cs="仿宋_GB2312" w:eastAsia="仿宋_GB2312"/>
                      <w:sz w:val="21"/>
                    </w:rPr>
                    <w:t>4</w:t>
                  </w:r>
                  <w:r>
                    <w:rPr>
                      <w:rFonts w:ascii="仿宋_GB2312" w:hAnsi="仿宋_GB2312" w:cs="仿宋_GB2312" w:eastAsia="仿宋_GB2312"/>
                      <w:sz w:val="21"/>
                    </w:rPr>
                    <w:t>、终端支持向管理平台推送消息，平台能够接收消息并确认来源，终端可以通过网络进行远程升级、远程启动，终端可以通过填写管理平台卫地址自动获取考点及考场信息，支持设置终端座位号，终端开机自动获取管理平台时间进行时钟同步；</w:t>
                  </w:r>
                </w:p>
                <w:p>
                  <w:pPr>
                    <w:pStyle w:val="null3"/>
                  </w:pPr>
                  <w:r>
                    <w:rPr>
                      <w:rFonts w:ascii="仿宋_GB2312" w:hAnsi="仿宋_GB2312" w:cs="仿宋_GB2312" w:eastAsia="仿宋_GB2312"/>
                      <w:sz w:val="21"/>
                    </w:rPr>
                    <w:t>5</w:t>
                  </w:r>
                  <w:r>
                    <w:rPr>
                      <w:rFonts w:ascii="仿宋_GB2312" w:hAnsi="仿宋_GB2312" w:cs="仿宋_GB2312" w:eastAsia="仿宋_GB2312"/>
                      <w:sz w:val="21"/>
                    </w:rPr>
                    <w:t>、▲终端采集的人脸图像能够自动与管理平台人脸库比对，采用在线</w:t>
                  </w:r>
                  <w:r>
                    <w:rPr>
                      <w:rFonts w:ascii="仿宋_GB2312" w:hAnsi="仿宋_GB2312" w:cs="仿宋_GB2312" w:eastAsia="仿宋_GB2312"/>
                      <w:sz w:val="21"/>
                    </w:rPr>
                    <w:t>1:N</w:t>
                  </w:r>
                  <w:r>
                    <w:rPr>
                      <w:rFonts w:ascii="仿宋_GB2312" w:hAnsi="仿宋_GB2312" w:cs="仿宋_GB2312" w:eastAsia="仿宋_GB2312"/>
                      <w:sz w:val="21"/>
                    </w:rPr>
                    <w:t>方式验证，支持输出人脸识别结果（提供合法、合理、合规渠道取得的相关佐证材料包括但不限于：第三方机构检测报告及官网截图（或功能截图、产品彩页）等）；</w:t>
                  </w:r>
                </w:p>
                <w:p>
                  <w:pPr>
                    <w:pStyle w:val="null3"/>
                  </w:pPr>
                  <w:r>
                    <w:rPr>
                      <w:rFonts w:ascii="仿宋_GB2312" w:hAnsi="仿宋_GB2312" w:cs="仿宋_GB2312" w:eastAsia="仿宋_GB2312"/>
                      <w:sz w:val="21"/>
                    </w:rPr>
                    <w:t>二、终端硬件参数：</w:t>
                  </w:r>
                </w:p>
                <w:p>
                  <w:pPr>
                    <w:pStyle w:val="null3"/>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64</w:t>
                  </w:r>
                  <w:r>
                    <w:rPr>
                      <w:rFonts w:ascii="仿宋_GB2312" w:hAnsi="仿宋_GB2312" w:cs="仿宋_GB2312" w:eastAsia="仿宋_GB2312"/>
                      <w:sz w:val="21"/>
                    </w:rPr>
                    <w:t>位处理器（主频≥</w:t>
                  </w:r>
                  <w:r>
                    <w:rPr>
                      <w:rFonts w:ascii="仿宋_GB2312" w:hAnsi="仿宋_GB2312" w:cs="仿宋_GB2312" w:eastAsia="仿宋_GB2312"/>
                      <w:sz w:val="21"/>
                    </w:rPr>
                    <w:t>2.0GHz</w:t>
                  </w:r>
                  <w:r>
                    <w:rPr>
                      <w:rFonts w:ascii="仿宋_GB2312" w:hAnsi="仿宋_GB2312" w:cs="仿宋_GB2312" w:eastAsia="仿宋_GB2312"/>
                      <w:sz w:val="21"/>
                    </w:rPr>
                    <w:t>），内存≥</w:t>
                  </w:r>
                  <w:r>
                    <w:rPr>
                      <w:rFonts w:ascii="仿宋_GB2312" w:hAnsi="仿宋_GB2312" w:cs="仿宋_GB2312" w:eastAsia="仿宋_GB2312"/>
                      <w:sz w:val="21"/>
                    </w:rPr>
                    <w:t>4GB DDR4</w:t>
                  </w:r>
                  <w:r>
                    <w:rPr>
                      <w:rFonts w:ascii="仿宋_GB2312" w:hAnsi="仿宋_GB2312" w:cs="仿宋_GB2312" w:eastAsia="仿宋_GB2312"/>
                      <w:sz w:val="21"/>
                    </w:rPr>
                    <w:t>，存储≥</w:t>
                  </w:r>
                  <w:r>
                    <w:rPr>
                      <w:rFonts w:ascii="仿宋_GB2312" w:hAnsi="仿宋_GB2312" w:cs="仿宋_GB2312" w:eastAsia="仿宋_GB2312"/>
                      <w:sz w:val="21"/>
                    </w:rPr>
                    <w:t>64GB SSD</w:t>
                  </w:r>
                  <w:r>
                    <w:rPr>
                      <w:rFonts w:ascii="仿宋_GB2312" w:hAnsi="仿宋_GB2312" w:cs="仿宋_GB2312" w:eastAsia="仿宋_GB2312"/>
                      <w:sz w:val="21"/>
                    </w:rPr>
                    <w:t>；；</w:t>
                  </w:r>
                </w:p>
                <w:p>
                  <w:pPr>
                    <w:pStyle w:val="null3"/>
                  </w:pPr>
                  <w:r>
                    <w:rPr>
                      <w:rFonts w:ascii="仿宋_GB2312" w:hAnsi="仿宋_GB2312" w:cs="仿宋_GB2312" w:eastAsia="仿宋_GB2312"/>
                      <w:sz w:val="21"/>
                    </w:rPr>
                    <w:t>2</w:t>
                  </w:r>
                  <w:r>
                    <w:rPr>
                      <w:rFonts w:ascii="仿宋_GB2312" w:hAnsi="仿宋_GB2312" w:cs="仿宋_GB2312" w:eastAsia="仿宋_GB2312"/>
                      <w:sz w:val="21"/>
                    </w:rPr>
                    <w:t>、屏幕尺寸≥</w:t>
                  </w:r>
                  <w:r>
                    <w:rPr>
                      <w:rFonts w:ascii="仿宋_GB2312" w:hAnsi="仿宋_GB2312" w:cs="仿宋_GB2312" w:eastAsia="仿宋_GB2312"/>
                      <w:sz w:val="21"/>
                    </w:rPr>
                    <w:t>15</w:t>
                  </w:r>
                  <w:r>
                    <w:rPr>
                      <w:rFonts w:ascii="仿宋_GB2312" w:hAnsi="仿宋_GB2312" w:cs="仿宋_GB2312" w:eastAsia="仿宋_GB2312"/>
                      <w:sz w:val="21"/>
                    </w:rPr>
                    <w:t>英寸；支持多点触控，不低于</w:t>
                  </w:r>
                  <w:r>
                    <w:rPr>
                      <w:rFonts w:ascii="仿宋_GB2312" w:hAnsi="仿宋_GB2312" w:cs="仿宋_GB2312" w:eastAsia="仿宋_GB2312"/>
                      <w:sz w:val="21"/>
                    </w:rPr>
                    <w:t>10</w:t>
                  </w:r>
                  <w:r>
                    <w:rPr>
                      <w:rFonts w:ascii="仿宋_GB2312" w:hAnsi="仿宋_GB2312" w:cs="仿宋_GB2312" w:eastAsia="仿宋_GB2312"/>
                      <w:sz w:val="21"/>
                    </w:rPr>
                    <w:t>点；</w:t>
                  </w:r>
                </w:p>
                <w:p>
                  <w:pPr>
                    <w:pStyle w:val="null3"/>
                  </w:pPr>
                  <w:r>
                    <w:rPr>
                      <w:rFonts w:ascii="仿宋_GB2312" w:hAnsi="仿宋_GB2312" w:cs="仿宋_GB2312" w:eastAsia="仿宋_GB2312"/>
                      <w:sz w:val="21"/>
                    </w:rPr>
                    <w:t>3</w:t>
                  </w:r>
                  <w:r>
                    <w:rPr>
                      <w:rFonts w:ascii="仿宋_GB2312" w:hAnsi="仿宋_GB2312" w:cs="仿宋_GB2312" w:eastAsia="仿宋_GB2312"/>
                      <w:sz w:val="21"/>
                    </w:rPr>
                    <w:t>、具有扬声器，支持外放语音操作指令；</w:t>
                  </w:r>
                </w:p>
                <w:p>
                  <w:pPr>
                    <w:pStyle w:val="null3"/>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USB</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RJ45</w:t>
                  </w:r>
                  <w:r>
                    <w:rPr>
                      <w:rFonts w:ascii="仿宋_GB2312" w:hAnsi="仿宋_GB2312" w:cs="仿宋_GB2312" w:eastAsia="仿宋_GB2312"/>
                      <w:sz w:val="21"/>
                    </w:rPr>
                    <w:t>（</w:t>
                  </w:r>
                  <w:r>
                    <w:rPr>
                      <w:rFonts w:ascii="仿宋_GB2312" w:hAnsi="仿宋_GB2312" w:cs="仿宋_GB2312" w:eastAsia="仿宋_GB2312"/>
                      <w:sz w:val="21"/>
                    </w:rPr>
                    <w:t>100/1000M</w:t>
                  </w:r>
                  <w:r>
                    <w:rPr>
                      <w:rFonts w:ascii="仿宋_GB2312" w:hAnsi="仿宋_GB2312" w:cs="仿宋_GB2312" w:eastAsia="仿宋_GB2312"/>
                      <w:sz w:val="21"/>
                    </w:rPr>
                    <w:t>自适应），≥</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HDMI</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 xml:space="preserve">DC 12V </w:t>
                  </w:r>
                  <w:r>
                    <w:rPr>
                      <w:rFonts w:ascii="仿宋_GB2312" w:hAnsi="仿宋_GB2312" w:cs="仿宋_GB2312" w:eastAsia="仿宋_GB2312"/>
                      <w:sz w:val="21"/>
                    </w:rPr>
                    <w:t>电源接口；</w:t>
                  </w:r>
                </w:p>
                <w:p>
                  <w:pPr>
                    <w:pStyle w:val="null3"/>
                  </w:pPr>
                  <w:r>
                    <w:rPr>
                      <w:rFonts w:ascii="仿宋_GB2312" w:hAnsi="仿宋_GB2312" w:cs="仿宋_GB2312" w:eastAsia="仿宋_GB2312"/>
                      <w:sz w:val="21"/>
                    </w:rPr>
                    <w:t>5</w:t>
                  </w:r>
                  <w:r>
                    <w:rPr>
                      <w:rFonts w:ascii="仿宋_GB2312" w:hAnsi="仿宋_GB2312" w:cs="仿宋_GB2312" w:eastAsia="仿宋_GB2312"/>
                      <w:sz w:val="21"/>
                    </w:rPr>
                    <w:t>、▲俯视角支架开合角度≥</w:t>
                  </w:r>
                  <w:r>
                    <w:rPr>
                      <w:rFonts w:ascii="仿宋_GB2312" w:hAnsi="仿宋_GB2312" w:cs="仿宋_GB2312" w:eastAsia="仿宋_GB2312"/>
                      <w:sz w:val="21"/>
                    </w:rPr>
                    <w:t>90</w:t>
                  </w:r>
                  <w:r>
                    <w:rPr>
                      <w:rFonts w:ascii="仿宋_GB2312" w:hAnsi="仿宋_GB2312" w:cs="仿宋_GB2312" w:eastAsia="仿宋_GB2312"/>
                      <w:sz w:val="21"/>
                    </w:rPr>
                    <w:t>°，侧视角支架开合角度≥</w:t>
                  </w:r>
                  <w:r>
                    <w:rPr>
                      <w:rFonts w:ascii="仿宋_GB2312" w:hAnsi="仿宋_GB2312" w:cs="仿宋_GB2312" w:eastAsia="仿宋_GB2312"/>
                      <w:sz w:val="21"/>
                    </w:rPr>
                    <w:t>125</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关节处应有限位点，底座应有防滑装置，终端内置≥</w:t>
                  </w:r>
                  <w:r>
                    <w:rPr>
                      <w:rFonts w:ascii="仿宋_GB2312" w:hAnsi="仿宋_GB2312" w:cs="仿宋_GB2312" w:eastAsia="仿宋_GB2312"/>
                      <w:sz w:val="21"/>
                    </w:rPr>
                    <w:t>4</w:t>
                  </w:r>
                  <w:r>
                    <w:rPr>
                      <w:rFonts w:ascii="仿宋_GB2312" w:hAnsi="仿宋_GB2312" w:cs="仿宋_GB2312" w:eastAsia="仿宋_GB2312"/>
                      <w:sz w:val="21"/>
                    </w:rPr>
                    <w:t>个摄像头，视角支持：俯拍、侧拍、斜拍、正拍，支持≥</w:t>
                  </w:r>
                  <w:r>
                    <w:rPr>
                      <w:rFonts w:ascii="仿宋_GB2312" w:hAnsi="仿宋_GB2312" w:cs="仿宋_GB2312" w:eastAsia="仿宋_GB2312"/>
                      <w:sz w:val="21"/>
                    </w:rPr>
                    <w:t>4</w:t>
                  </w:r>
                  <w:r>
                    <w:rPr>
                      <w:rFonts w:ascii="仿宋_GB2312" w:hAnsi="仿宋_GB2312" w:cs="仿宋_GB2312" w:eastAsia="仿宋_GB2312"/>
                      <w:sz w:val="21"/>
                    </w:rPr>
                    <w:t>路摄像头画面同时预览（须提供设备实物照片及实际测量数据并清晰标注）；</w:t>
                  </w:r>
                </w:p>
                <w:p>
                  <w:pPr>
                    <w:pStyle w:val="null3"/>
                  </w:pPr>
                  <w:r>
                    <w:rPr>
                      <w:rFonts w:ascii="仿宋_GB2312" w:hAnsi="仿宋_GB2312" w:cs="仿宋_GB2312" w:eastAsia="仿宋_GB2312"/>
                      <w:sz w:val="21"/>
                    </w:rPr>
                    <w:t>6</w:t>
                  </w:r>
                  <w:r>
                    <w:rPr>
                      <w:rFonts w:ascii="仿宋_GB2312" w:hAnsi="仿宋_GB2312" w:cs="仿宋_GB2312" w:eastAsia="仿宋_GB2312"/>
                      <w:sz w:val="21"/>
                    </w:rPr>
                    <w:t>、摄像头采用≥</w:t>
                  </w:r>
                  <w:r>
                    <w:rPr>
                      <w:rFonts w:ascii="仿宋_GB2312" w:hAnsi="仿宋_GB2312" w:cs="仿宋_GB2312" w:eastAsia="仿宋_GB2312"/>
                      <w:sz w:val="21"/>
                    </w:rPr>
                    <w:t>400</w:t>
                  </w:r>
                  <w:r>
                    <w:rPr>
                      <w:rFonts w:ascii="仿宋_GB2312" w:hAnsi="仿宋_GB2312" w:cs="仿宋_GB2312" w:eastAsia="仿宋_GB2312"/>
                      <w:sz w:val="21"/>
                    </w:rPr>
                    <w:t>万像素高品质</w:t>
                  </w:r>
                  <w:r>
                    <w:rPr>
                      <w:rFonts w:ascii="仿宋_GB2312" w:hAnsi="仿宋_GB2312" w:cs="仿宋_GB2312" w:eastAsia="仿宋_GB2312"/>
                      <w:sz w:val="21"/>
                    </w:rPr>
                    <w:t>CMOS</w:t>
                  </w:r>
                  <w:r>
                    <w:rPr>
                      <w:rFonts w:ascii="仿宋_GB2312" w:hAnsi="仿宋_GB2312" w:cs="仿宋_GB2312" w:eastAsia="仿宋_GB2312"/>
                      <w:sz w:val="21"/>
                    </w:rPr>
                    <w:t>传感器；</w:t>
                  </w:r>
                </w:p>
                <w:p>
                  <w:pPr>
                    <w:pStyle w:val="null3"/>
                  </w:pPr>
                  <w:r>
                    <w:rPr>
                      <w:rFonts w:ascii="仿宋_GB2312" w:hAnsi="仿宋_GB2312" w:cs="仿宋_GB2312" w:eastAsia="仿宋_GB2312"/>
                      <w:sz w:val="21"/>
                    </w:rPr>
                    <w:t>7</w:t>
                  </w:r>
                  <w:r>
                    <w:rPr>
                      <w:rFonts w:ascii="仿宋_GB2312" w:hAnsi="仿宋_GB2312" w:cs="仿宋_GB2312" w:eastAsia="仿宋_GB2312"/>
                      <w:sz w:val="21"/>
                    </w:rPr>
                    <w:t>、最低照度</w:t>
                  </w:r>
                  <w:r>
                    <w:rPr>
                      <w:rFonts w:ascii="仿宋_GB2312" w:hAnsi="仿宋_GB2312" w:cs="仿宋_GB2312" w:eastAsia="仿宋_GB2312"/>
                      <w:sz w:val="21"/>
                    </w:rPr>
                    <w:t>0.1Lux</w:t>
                  </w:r>
                  <w:r>
                    <w:rPr>
                      <w:rFonts w:ascii="仿宋_GB2312" w:hAnsi="仿宋_GB2312" w:cs="仿宋_GB2312" w:eastAsia="仿宋_GB2312"/>
                      <w:sz w:val="21"/>
                    </w:rPr>
                    <w:t>；支持逆光对比开关；曝光参数可调节，支持自动曝光；亮度、清晰度、饱和度、对比度、白平衡、增益、抗闪烁、低亮度补偿等参数可调节；</w:t>
                  </w:r>
                </w:p>
                <w:p>
                  <w:pPr>
                    <w:pStyle w:val="null3"/>
                  </w:pPr>
                  <w:r>
                    <w:rPr>
                      <w:rFonts w:ascii="仿宋_GB2312" w:hAnsi="仿宋_GB2312" w:cs="仿宋_GB2312" w:eastAsia="仿宋_GB2312"/>
                      <w:sz w:val="21"/>
                    </w:rPr>
                    <w:t>8</w:t>
                  </w:r>
                  <w:r>
                    <w:rPr>
                      <w:rFonts w:ascii="仿宋_GB2312" w:hAnsi="仿宋_GB2312" w:cs="仿宋_GB2312" w:eastAsia="仿宋_GB2312"/>
                      <w:sz w:val="21"/>
                    </w:rPr>
                    <w:t>、终端支持</w:t>
                  </w:r>
                  <w:r>
                    <w:rPr>
                      <w:rFonts w:ascii="仿宋_GB2312" w:hAnsi="仿宋_GB2312" w:cs="仿宋_GB2312" w:eastAsia="仿宋_GB2312"/>
                      <w:sz w:val="21"/>
                    </w:rPr>
                    <w:t>H.264</w:t>
                  </w:r>
                  <w:r>
                    <w:rPr>
                      <w:rFonts w:ascii="仿宋_GB2312" w:hAnsi="仿宋_GB2312" w:cs="仿宋_GB2312" w:eastAsia="仿宋_GB2312"/>
                      <w:sz w:val="21"/>
                    </w:rPr>
                    <w:t>、</w:t>
                  </w:r>
                  <w:r>
                    <w:rPr>
                      <w:rFonts w:ascii="仿宋_GB2312" w:hAnsi="仿宋_GB2312" w:cs="仿宋_GB2312" w:eastAsia="仿宋_GB2312"/>
                      <w:sz w:val="21"/>
                    </w:rPr>
                    <w:t>H.265</w:t>
                  </w:r>
                  <w:r>
                    <w:rPr>
                      <w:rFonts w:ascii="仿宋_GB2312" w:hAnsi="仿宋_GB2312" w:cs="仿宋_GB2312" w:eastAsia="仿宋_GB2312"/>
                      <w:sz w:val="21"/>
                    </w:rPr>
                    <w:t>、</w:t>
                  </w:r>
                  <w:r>
                    <w:rPr>
                      <w:rFonts w:ascii="仿宋_GB2312" w:hAnsi="仿宋_GB2312" w:cs="仿宋_GB2312" w:eastAsia="仿宋_GB2312"/>
                      <w:sz w:val="21"/>
                    </w:rPr>
                    <w:t>MJPEG</w:t>
                  </w:r>
                  <w:r>
                    <w:rPr>
                      <w:rFonts w:ascii="仿宋_GB2312" w:hAnsi="仿宋_GB2312" w:cs="仿宋_GB2312" w:eastAsia="仿宋_GB2312"/>
                      <w:sz w:val="21"/>
                    </w:rPr>
                    <w:t>、</w:t>
                  </w:r>
                  <w:r>
                    <w:rPr>
                      <w:rFonts w:ascii="仿宋_GB2312" w:hAnsi="仿宋_GB2312" w:cs="仿宋_GB2312" w:eastAsia="仿宋_GB2312"/>
                      <w:sz w:val="21"/>
                    </w:rPr>
                    <w:t>YUV</w:t>
                  </w:r>
                  <w:r>
                    <w:rPr>
                      <w:rFonts w:ascii="仿宋_GB2312" w:hAnsi="仿宋_GB2312" w:cs="仿宋_GB2312" w:eastAsia="仿宋_GB2312"/>
                      <w:sz w:val="21"/>
                    </w:rPr>
                    <w:t>编码，所有内置摄像头及外接</w:t>
                  </w:r>
                  <w:r>
                    <w:rPr>
                      <w:rFonts w:ascii="仿宋_GB2312" w:hAnsi="仿宋_GB2312" w:cs="仿宋_GB2312" w:eastAsia="仿宋_GB2312"/>
                      <w:sz w:val="21"/>
                    </w:rPr>
                    <w:t>USB</w:t>
                  </w:r>
                  <w:r>
                    <w:rPr>
                      <w:rFonts w:ascii="仿宋_GB2312" w:hAnsi="仿宋_GB2312" w:cs="仿宋_GB2312" w:eastAsia="仿宋_GB2312"/>
                      <w:sz w:val="21"/>
                    </w:rPr>
                    <w:t>电子目镜图像之间同步偏差值＜</w:t>
                  </w:r>
                  <w:r>
                    <w:rPr>
                      <w:rFonts w:ascii="仿宋_GB2312" w:hAnsi="仿宋_GB2312" w:cs="仿宋_GB2312" w:eastAsia="仿宋_GB2312"/>
                      <w:sz w:val="21"/>
                    </w:rPr>
                    <w:t>50ms</w:t>
                  </w:r>
                  <w:r>
                    <w:rPr>
                      <w:rFonts w:ascii="仿宋_GB2312" w:hAnsi="仿宋_GB2312" w:cs="仿宋_GB2312" w:eastAsia="仿宋_GB2312"/>
                      <w:sz w:val="21"/>
                    </w:rPr>
                    <w:t>；</w:t>
                  </w:r>
                </w:p>
                <w:p>
                  <w:pPr>
                    <w:pStyle w:val="null3"/>
                  </w:pPr>
                  <w:r>
                    <w:rPr>
                      <w:rFonts w:ascii="仿宋_GB2312" w:hAnsi="仿宋_GB2312" w:cs="仿宋_GB2312" w:eastAsia="仿宋_GB2312"/>
                      <w:sz w:val="21"/>
                    </w:rPr>
                    <w:t>9</w:t>
                  </w:r>
                  <w:r>
                    <w:rPr>
                      <w:rFonts w:ascii="仿宋_GB2312" w:hAnsi="仿宋_GB2312" w:cs="仿宋_GB2312" w:eastAsia="仿宋_GB2312"/>
                      <w:sz w:val="21"/>
                    </w:rPr>
                    <w:t>、终端采用适配器供电，支持断电系统保护功能，具备来电自启功能；</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初中物理</w:t>
                  </w:r>
                  <w:r>
                    <w:rPr>
                      <w:rFonts w:ascii="仿宋_GB2312" w:hAnsi="仿宋_GB2312" w:cs="仿宋_GB2312" w:eastAsia="仿宋_GB2312"/>
                      <w:sz w:val="21"/>
                    </w:rPr>
                    <w:t>3D</w:t>
                  </w:r>
                  <w:r>
                    <w:rPr>
                      <w:rFonts w:ascii="仿宋_GB2312" w:hAnsi="仿宋_GB2312" w:cs="仿宋_GB2312" w:eastAsia="仿宋_GB2312"/>
                      <w:sz w:val="21"/>
                    </w:rPr>
                    <w:t>实验室软件套装（教师用）</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软件要求虚拟仿真实验与配套课本的目录知识点内容相对应章与节同步。</w:t>
                  </w:r>
                  <w:r>
                    <w:br/>
                  </w:r>
                  <w:r>
                    <w:rPr>
                      <w:rFonts w:ascii="仿宋_GB2312" w:hAnsi="仿宋_GB2312" w:cs="仿宋_GB2312" w:eastAsia="仿宋_GB2312"/>
                      <w:sz w:val="20"/>
                    </w:rPr>
                    <w:t xml:space="preserve">  </w:t>
                  </w:r>
                  <w:r>
                    <w:rPr>
                      <w:rFonts w:ascii="仿宋_GB2312" w:hAnsi="仿宋_GB2312" w:cs="仿宋_GB2312" w:eastAsia="仿宋_GB2312"/>
                      <w:sz w:val="21"/>
                    </w:rPr>
                    <w:t>支持电子白板、一体机、台式电脑、笔记本、平板电脑、手机等设备使用，能够全适配客户端软件支持</w:t>
                  </w:r>
                  <w:r>
                    <w:rPr>
                      <w:rFonts w:ascii="仿宋_GB2312" w:hAnsi="仿宋_GB2312" w:cs="仿宋_GB2312" w:eastAsia="仿宋_GB2312"/>
                      <w:sz w:val="21"/>
                    </w:rPr>
                    <w:t>Windows</w:t>
                  </w:r>
                  <w:r>
                    <w:rPr>
                      <w:rFonts w:ascii="仿宋_GB2312" w:hAnsi="仿宋_GB2312" w:cs="仿宋_GB2312" w:eastAsia="仿宋_GB2312"/>
                      <w:sz w:val="21"/>
                    </w:rPr>
                    <w:t>、</w:t>
                  </w:r>
                  <w:r>
                    <w:rPr>
                      <w:rFonts w:ascii="仿宋_GB2312" w:hAnsi="仿宋_GB2312" w:cs="仿宋_GB2312" w:eastAsia="仿宋_GB2312"/>
                      <w:sz w:val="21"/>
                    </w:rPr>
                    <w:t>Android</w:t>
                  </w:r>
                  <w:r>
                    <w:rPr>
                      <w:rFonts w:ascii="仿宋_GB2312" w:hAnsi="仿宋_GB2312" w:cs="仿宋_GB2312" w:eastAsia="仿宋_GB2312"/>
                      <w:sz w:val="21"/>
                    </w:rPr>
                    <w:t>、</w:t>
                  </w:r>
                  <w:r>
                    <w:rPr>
                      <w:rFonts w:ascii="仿宋_GB2312" w:hAnsi="仿宋_GB2312" w:cs="仿宋_GB2312" w:eastAsia="仿宋_GB2312"/>
                      <w:sz w:val="21"/>
                    </w:rPr>
                    <w:t>iOS</w:t>
                  </w:r>
                  <w:r>
                    <w:rPr>
                      <w:rFonts w:ascii="仿宋_GB2312" w:hAnsi="仿宋_GB2312" w:cs="仿宋_GB2312" w:eastAsia="仿宋_GB2312"/>
                      <w:sz w:val="21"/>
                    </w:rPr>
                    <w:t>操作系统。</w:t>
                  </w:r>
                  <w:r>
                    <w:br/>
                  </w:r>
                  <w:r>
                    <w:rPr>
                      <w:rFonts w:ascii="仿宋_GB2312" w:hAnsi="仿宋_GB2312" w:cs="仿宋_GB2312" w:eastAsia="仿宋_GB2312"/>
                      <w:sz w:val="20"/>
                    </w:rPr>
                    <w:t xml:space="preserve">  </w:t>
                  </w:r>
                  <w:r>
                    <w:rPr>
                      <w:rFonts w:ascii="仿宋_GB2312" w:hAnsi="仿宋_GB2312" w:cs="仿宋_GB2312" w:eastAsia="仿宋_GB2312"/>
                      <w:sz w:val="21"/>
                    </w:rPr>
                    <w:t>用户管理</w:t>
                  </w:r>
                  <w:r>
                    <w:br/>
                  </w:r>
                  <w:r>
                    <w:rPr>
                      <w:rFonts w:ascii="仿宋_GB2312" w:hAnsi="仿宋_GB2312" w:cs="仿宋_GB2312" w:eastAsia="仿宋_GB2312"/>
                      <w:sz w:val="21"/>
                    </w:rPr>
                    <w:t xml:space="preserve"> 1</w:t>
                  </w:r>
                  <w:r>
                    <w:rPr>
                      <w:rFonts w:ascii="仿宋_GB2312" w:hAnsi="仿宋_GB2312" w:cs="仿宋_GB2312" w:eastAsia="仿宋_GB2312"/>
                      <w:sz w:val="21"/>
                    </w:rPr>
                    <w:t>、提供统一的访问入口，确保访问的安全性；提供统一教师、学生、管理者身份信息管理，确保身份信息的完整性，一致性。</w:t>
                  </w:r>
                  <w:r>
                    <w:br/>
                  </w:r>
                  <w:r>
                    <w:rPr>
                      <w:rFonts w:ascii="仿宋_GB2312" w:hAnsi="仿宋_GB2312" w:cs="仿宋_GB2312" w:eastAsia="仿宋_GB2312"/>
                      <w:sz w:val="21"/>
                    </w:rPr>
                    <w:t xml:space="preserve"> 2</w:t>
                  </w:r>
                  <w:r>
                    <w:rPr>
                      <w:rFonts w:ascii="仿宋_GB2312" w:hAnsi="仿宋_GB2312" w:cs="仿宋_GB2312" w:eastAsia="仿宋_GB2312"/>
                      <w:sz w:val="21"/>
                    </w:rPr>
                    <w:t>、账号注册：用户能够通过手机或邮箱注册账号。</w:t>
                  </w:r>
                  <w:r>
                    <w:br/>
                  </w:r>
                  <w:r>
                    <w:rPr>
                      <w:rFonts w:ascii="仿宋_GB2312" w:hAnsi="仿宋_GB2312" w:cs="仿宋_GB2312" w:eastAsia="仿宋_GB2312"/>
                      <w:sz w:val="21"/>
                    </w:rPr>
                    <w:t xml:space="preserve"> 3</w:t>
                  </w:r>
                  <w:r>
                    <w:rPr>
                      <w:rFonts w:ascii="仿宋_GB2312" w:hAnsi="仿宋_GB2312" w:cs="仿宋_GB2312" w:eastAsia="仿宋_GB2312"/>
                      <w:sz w:val="21"/>
                    </w:rPr>
                    <w:t>、账号安全：</w:t>
                  </w:r>
                  <w:r>
                    <w:rPr>
                      <w:rFonts w:ascii="仿宋_GB2312" w:hAnsi="仿宋_GB2312" w:cs="仿宋_GB2312" w:eastAsia="仿宋_GB2312"/>
                      <w:sz w:val="21"/>
                    </w:rPr>
                    <w:t>1</w:t>
                  </w:r>
                  <w:r>
                    <w:rPr>
                      <w:rFonts w:ascii="仿宋_GB2312" w:hAnsi="仿宋_GB2312" w:cs="仿宋_GB2312" w:eastAsia="仿宋_GB2312"/>
                      <w:sz w:val="21"/>
                    </w:rPr>
                    <w:t>）短信登录：可支持绑定手机号，绑定完成后，可使用手机号作为账号直接登录</w:t>
                  </w:r>
                  <w:r>
                    <w:rPr>
                      <w:rFonts w:ascii="仿宋_GB2312" w:hAnsi="仿宋_GB2312" w:cs="仿宋_GB2312" w:eastAsia="仿宋_GB2312"/>
                      <w:sz w:val="21"/>
                    </w:rPr>
                    <w:t xml:space="preserve">   2)</w:t>
                  </w:r>
                  <w:r>
                    <w:rPr>
                      <w:rFonts w:ascii="仿宋_GB2312" w:hAnsi="仿宋_GB2312" w:cs="仿宋_GB2312" w:eastAsia="仿宋_GB2312"/>
                      <w:sz w:val="21"/>
                    </w:rPr>
                    <w:t>密码登录：密码登录：可支持重设</w:t>
                  </w:r>
                  <w:r>
                    <w:rPr>
                      <w:rFonts w:ascii="仿宋_GB2312" w:hAnsi="仿宋_GB2312" w:cs="仿宋_GB2312" w:eastAsia="仿宋_GB2312"/>
                      <w:sz w:val="21"/>
                    </w:rPr>
                    <w:t xml:space="preserve"> 8~18 </w:t>
                  </w:r>
                  <w:r>
                    <w:rPr>
                      <w:rFonts w:ascii="仿宋_GB2312" w:hAnsi="仿宋_GB2312" w:cs="仿宋_GB2312" w:eastAsia="仿宋_GB2312"/>
                      <w:sz w:val="21"/>
                    </w:rPr>
                    <w:t>位数密码、且同时包含数字和字母。</w:t>
                  </w:r>
                  <w:r>
                    <w:br/>
                  </w:r>
                  <w:r>
                    <w:rPr>
                      <w:rFonts w:ascii="仿宋_GB2312" w:hAnsi="仿宋_GB2312" w:cs="仿宋_GB2312" w:eastAsia="仿宋_GB2312"/>
                      <w:sz w:val="21"/>
                    </w:rPr>
                    <w:t xml:space="preserve"> 4</w:t>
                  </w:r>
                  <w:r>
                    <w:rPr>
                      <w:rFonts w:ascii="仿宋_GB2312" w:hAnsi="仿宋_GB2312" w:cs="仿宋_GB2312" w:eastAsia="仿宋_GB2312"/>
                      <w:sz w:val="21"/>
                    </w:rPr>
                    <w:t>、用户管理：提供个人中心、账号退出、帮助中心、联系我们等。个人中心包括基本信息和账号安全，其中基本信息可对用户名、性别、学段、姓名、角色和学段进行编辑修改，账号安全可针对登录密码、绑定手机和绑定邮箱进行修改。</w:t>
                  </w:r>
                  <w:r>
                    <w:rPr>
                      <w:rFonts w:ascii="仿宋_GB2312" w:hAnsi="仿宋_GB2312" w:cs="仿宋_GB2312" w:eastAsia="仿宋_GB2312"/>
                      <w:sz w:val="20"/>
                    </w:rPr>
                    <w:t xml:space="preserve">    </w:t>
                  </w:r>
                  <w:r>
                    <w:br/>
                  </w:r>
                  <w:r>
                    <w:rPr>
                      <w:rFonts w:ascii="仿宋_GB2312" w:hAnsi="仿宋_GB2312" w:cs="仿宋_GB2312" w:eastAsia="仿宋_GB2312"/>
                      <w:sz w:val="20"/>
                    </w:rPr>
                    <w:t xml:space="preserve">  </w:t>
                  </w:r>
                  <w:r>
                    <w:rPr>
                      <w:rFonts w:ascii="仿宋_GB2312" w:hAnsi="仿宋_GB2312" w:cs="仿宋_GB2312" w:eastAsia="仿宋_GB2312"/>
                      <w:sz w:val="21"/>
                    </w:rPr>
                    <w:t>支持以</w:t>
                  </w:r>
                  <w:r>
                    <w:rPr>
                      <w:rFonts w:ascii="仿宋_GB2312" w:hAnsi="仿宋_GB2312" w:cs="仿宋_GB2312" w:eastAsia="仿宋_GB2312"/>
                      <w:sz w:val="21"/>
                    </w:rPr>
                    <w:t xml:space="preserve"> Unity </w:t>
                  </w:r>
                  <w:r>
                    <w:rPr>
                      <w:rFonts w:ascii="仿宋_GB2312" w:hAnsi="仿宋_GB2312" w:cs="仿宋_GB2312" w:eastAsia="仿宋_GB2312"/>
                      <w:sz w:val="21"/>
                    </w:rPr>
                    <w:t>作为底层架构进行开发虚拟仿真</w:t>
                  </w:r>
                  <w:r>
                    <w:rPr>
                      <w:rFonts w:ascii="仿宋_GB2312" w:hAnsi="仿宋_GB2312" w:cs="仿宋_GB2312" w:eastAsia="仿宋_GB2312"/>
                      <w:sz w:val="21"/>
                    </w:rPr>
                    <w:t>3D</w:t>
                  </w:r>
                  <w:r>
                    <w:rPr>
                      <w:rFonts w:ascii="仿宋_GB2312" w:hAnsi="仿宋_GB2312" w:cs="仿宋_GB2312" w:eastAsia="仿宋_GB2312"/>
                      <w:sz w:val="21"/>
                    </w:rPr>
                    <w:t>资源及独立实验</w:t>
                  </w:r>
                  <w:r>
                    <w:rPr>
                      <w:rFonts w:ascii="仿宋_GB2312" w:hAnsi="仿宋_GB2312" w:cs="仿宋_GB2312" w:eastAsia="仿宋_GB2312"/>
                      <w:sz w:val="21"/>
                    </w:rPr>
                    <w:t>:</w:t>
                  </w:r>
                  <w:r>
                    <w:rPr>
                      <w:rFonts w:ascii="仿宋_GB2312" w:hAnsi="仿宋_GB2312" w:cs="仿宋_GB2312" w:eastAsia="仿宋_GB2312"/>
                      <w:sz w:val="21"/>
                    </w:rPr>
                    <w:t>初中物理包含≥</w:t>
                  </w:r>
                  <w:r>
                    <w:rPr>
                      <w:rFonts w:ascii="仿宋_GB2312" w:hAnsi="仿宋_GB2312" w:cs="仿宋_GB2312" w:eastAsia="仿宋_GB2312"/>
                      <w:sz w:val="21"/>
                    </w:rPr>
                    <w:t>200</w:t>
                  </w:r>
                  <w:r>
                    <w:rPr>
                      <w:rFonts w:ascii="仿宋_GB2312" w:hAnsi="仿宋_GB2312" w:cs="仿宋_GB2312" w:eastAsia="仿宋_GB2312"/>
                      <w:sz w:val="21"/>
                    </w:rPr>
                    <w:t>个仿真实验；</w:t>
                  </w:r>
                  <w:r>
                    <w:br/>
                  </w:r>
                  <w:r>
                    <w:rPr>
                      <w:rFonts w:ascii="仿宋_GB2312" w:hAnsi="仿宋_GB2312" w:cs="仿宋_GB2312" w:eastAsia="仿宋_GB2312"/>
                      <w:sz w:val="21"/>
                    </w:rPr>
                    <w:t xml:space="preserve"> 1</w:t>
                  </w:r>
                  <w:r>
                    <w:rPr>
                      <w:rFonts w:ascii="仿宋_GB2312" w:hAnsi="仿宋_GB2312" w:cs="仿宋_GB2312" w:eastAsia="仿宋_GB2312"/>
                      <w:sz w:val="21"/>
                    </w:rPr>
                    <w:t>、筛选功能</w:t>
                  </w:r>
                  <w:r>
                    <w:rPr>
                      <w:rFonts w:ascii="仿宋_GB2312" w:hAnsi="仿宋_GB2312" w:cs="仿宋_GB2312" w:eastAsia="仿宋_GB2312"/>
                      <w:sz w:val="21"/>
                    </w:rPr>
                    <w:t>:</w:t>
                  </w:r>
                  <w:r>
                    <w:rPr>
                      <w:rFonts w:ascii="仿宋_GB2312" w:hAnsi="仿宋_GB2312" w:cs="仿宋_GB2312" w:eastAsia="仿宋_GB2312"/>
                      <w:sz w:val="21"/>
                    </w:rPr>
                    <w:t>可以对</w:t>
                  </w:r>
                  <w:r>
                    <w:rPr>
                      <w:rFonts w:ascii="仿宋_GB2312" w:hAnsi="仿宋_GB2312" w:cs="仿宋_GB2312" w:eastAsia="仿宋_GB2312"/>
                      <w:sz w:val="21"/>
                    </w:rPr>
                    <w:t>3D</w:t>
                  </w:r>
                  <w:r>
                    <w:rPr>
                      <w:rFonts w:ascii="仿宋_GB2312" w:hAnsi="仿宋_GB2312" w:cs="仿宋_GB2312" w:eastAsia="仿宋_GB2312"/>
                      <w:sz w:val="21"/>
                    </w:rPr>
                    <w:t>实验资源按照教材版本、知识点、章节、单元、资源类型进行分类与筛选，每个实验都配置完整的实操即选即用；</w:t>
                  </w:r>
                  <w:r>
                    <w:br/>
                  </w:r>
                  <w:r>
                    <w:rPr>
                      <w:rFonts w:ascii="仿宋_GB2312" w:hAnsi="仿宋_GB2312" w:cs="仿宋_GB2312" w:eastAsia="仿宋_GB2312"/>
                      <w:sz w:val="21"/>
                    </w:rPr>
                    <w:t xml:space="preserve"> 2</w:t>
                  </w:r>
                  <w:r>
                    <w:rPr>
                      <w:rFonts w:ascii="仿宋_GB2312" w:hAnsi="仿宋_GB2312" w:cs="仿宋_GB2312" w:eastAsia="仿宋_GB2312"/>
                      <w:sz w:val="21"/>
                    </w:rPr>
                    <w:t>、搜索功能：提供模糊搜索和精准搜索功能，可快速查找所需实验资源。</w:t>
                  </w:r>
                  <w:r>
                    <w:br/>
                  </w:r>
                  <w:r>
                    <w:rPr>
                      <w:rFonts w:ascii="仿宋_GB2312" w:hAnsi="仿宋_GB2312" w:cs="仿宋_GB2312" w:eastAsia="仿宋_GB2312"/>
                      <w:sz w:val="21"/>
                    </w:rPr>
                    <w:t xml:space="preserve"> 3</w:t>
                  </w:r>
                  <w:r>
                    <w:rPr>
                      <w:rFonts w:ascii="仿宋_GB2312" w:hAnsi="仿宋_GB2312" w:cs="仿宋_GB2312" w:eastAsia="仿宋_GB2312"/>
                      <w:sz w:val="21"/>
                    </w:rPr>
                    <w:t>、每个实验至少包括实验步骤、实验器材等基本内容，支持对每个实验资源进行收藏和分享。支持鼠标进行镜头平移或旋转，放大、缩小、设置声音、背景等操作。</w:t>
                  </w:r>
                  <w:r>
                    <w:br/>
                  </w:r>
                  <w:r>
                    <w:rPr>
                      <w:rFonts w:ascii="仿宋_GB2312" w:hAnsi="仿宋_GB2312" w:cs="仿宋_GB2312" w:eastAsia="仿宋_GB2312"/>
                      <w:sz w:val="21"/>
                    </w:rPr>
                    <w:t xml:space="preserve"> 4</w:t>
                  </w:r>
                  <w:r>
                    <w:rPr>
                      <w:rFonts w:ascii="仿宋_GB2312" w:hAnsi="仿宋_GB2312" w:cs="仿宋_GB2312" w:eastAsia="仿宋_GB2312"/>
                      <w:sz w:val="21"/>
                    </w:rPr>
                    <w:t>、通过提供实验过程中的各类仿真操作功能，模拟实验仪器的使用、可完成抓取、释放、移动、旋转、摇晃、搅拌等动作，从而实现实验中实验器材</w:t>
                  </w:r>
                  <w:r>
                    <w:rPr>
                      <w:rFonts w:ascii="仿宋_GB2312" w:hAnsi="仿宋_GB2312" w:cs="仿宋_GB2312" w:eastAsia="仿宋_GB2312"/>
                      <w:sz w:val="21"/>
                    </w:rPr>
                    <w:t>/</w:t>
                  </w:r>
                  <w:r>
                    <w:rPr>
                      <w:rFonts w:ascii="仿宋_GB2312" w:hAnsi="仿宋_GB2312" w:cs="仿宋_GB2312" w:eastAsia="仿宋_GB2312"/>
                      <w:sz w:val="21"/>
                    </w:rPr>
                    <w:t>药品的取用、调配、仪器的连接、开关的启用等实验步骤。</w:t>
                  </w:r>
                  <w:r>
                    <w:br/>
                  </w:r>
                  <w:r>
                    <w:rPr>
                      <w:rFonts w:ascii="仿宋_GB2312" w:hAnsi="仿宋_GB2312" w:cs="仿宋_GB2312" w:eastAsia="仿宋_GB2312"/>
                      <w:sz w:val="21"/>
                    </w:rPr>
                    <w:t xml:space="preserve"> 5</w:t>
                  </w:r>
                  <w:r>
                    <w:rPr>
                      <w:rFonts w:ascii="仿宋_GB2312" w:hAnsi="仿宋_GB2312" w:cs="仿宋_GB2312" w:eastAsia="仿宋_GB2312"/>
                      <w:sz w:val="21"/>
                    </w:rPr>
                    <w:t>、实验操作过程中，有文字描述实验步骤，同时伴有操作步骤提示，若是出现操作错误，可改正继续操作。支持快速重新实验。</w:t>
                  </w:r>
                  <w:r>
                    <w:br/>
                  </w:r>
                  <w:r>
                    <w:rPr>
                      <w:rFonts w:ascii="仿宋_GB2312" w:hAnsi="仿宋_GB2312" w:cs="仿宋_GB2312" w:eastAsia="仿宋_GB2312"/>
                      <w:sz w:val="21"/>
                    </w:rPr>
                    <w:t xml:space="preserve"> 6.</w:t>
                  </w:r>
                  <w:r>
                    <w:rPr>
                      <w:rFonts w:ascii="仿宋_GB2312" w:hAnsi="仿宋_GB2312" w:cs="仿宋_GB2312" w:eastAsia="仿宋_GB2312"/>
                      <w:sz w:val="21"/>
                    </w:rPr>
                    <w:t>支持平台视频微课视频播放内置真人微课视频，内置≥</w:t>
                  </w:r>
                  <w:r>
                    <w:rPr>
                      <w:rFonts w:ascii="仿宋_GB2312" w:hAnsi="仿宋_GB2312" w:cs="仿宋_GB2312" w:eastAsia="仿宋_GB2312"/>
                      <w:sz w:val="21"/>
                    </w:rPr>
                    <w:t>80</w:t>
                  </w:r>
                  <w:r>
                    <w:rPr>
                      <w:rFonts w:ascii="仿宋_GB2312" w:hAnsi="仿宋_GB2312" w:cs="仿宋_GB2312" w:eastAsia="仿宋_GB2312"/>
                      <w:sz w:val="21"/>
                    </w:rPr>
                    <w:t>个实验有配套微课视频，可结合实验进行同步讲解，微课视频可放大、缩小、关闭等。</w:t>
                  </w:r>
                  <w:r>
                    <w:br/>
                  </w:r>
                  <w:r>
                    <w:rPr>
                      <w:rFonts w:ascii="仿宋_GB2312" w:hAnsi="仿宋_GB2312" w:cs="仿宋_GB2312" w:eastAsia="仿宋_GB2312"/>
                      <w:sz w:val="21"/>
                    </w:rPr>
                    <w:t xml:space="preserve"> 7. </w:t>
                  </w:r>
                  <w:r>
                    <w:rPr>
                      <w:rFonts w:ascii="仿宋_GB2312" w:hAnsi="仿宋_GB2312" w:cs="仿宋_GB2312" w:eastAsia="仿宋_GB2312"/>
                      <w:sz w:val="21"/>
                    </w:rPr>
                    <w:t>▲接入常规的</w:t>
                  </w:r>
                  <w:r>
                    <w:rPr>
                      <w:rFonts w:ascii="仿宋_GB2312" w:hAnsi="仿宋_GB2312" w:cs="仿宋_GB2312" w:eastAsia="仿宋_GB2312"/>
                      <w:sz w:val="21"/>
                    </w:rPr>
                    <w:t>PPT</w:t>
                  </w:r>
                  <w:r>
                    <w:rPr>
                      <w:rFonts w:ascii="仿宋_GB2312" w:hAnsi="仿宋_GB2312" w:cs="仿宋_GB2312" w:eastAsia="仿宋_GB2312"/>
                      <w:sz w:val="21"/>
                    </w:rPr>
                    <w:t>软件，包括</w:t>
                  </w:r>
                  <w:r>
                    <w:rPr>
                      <w:rFonts w:ascii="仿宋_GB2312" w:hAnsi="仿宋_GB2312" w:cs="仿宋_GB2312" w:eastAsia="仿宋_GB2312"/>
                      <w:sz w:val="21"/>
                    </w:rPr>
                    <w:t>office</w:t>
                  </w:r>
                  <w:r>
                    <w:rPr>
                      <w:rFonts w:ascii="仿宋_GB2312" w:hAnsi="仿宋_GB2312" w:cs="仿宋_GB2312" w:eastAsia="仿宋_GB2312"/>
                      <w:sz w:val="21"/>
                    </w:rPr>
                    <w:t>和</w:t>
                  </w:r>
                  <w:r>
                    <w:rPr>
                      <w:rFonts w:ascii="仿宋_GB2312" w:hAnsi="仿宋_GB2312" w:cs="仿宋_GB2312" w:eastAsia="仿宋_GB2312"/>
                      <w:sz w:val="21"/>
                    </w:rPr>
                    <w:t>wps</w:t>
                  </w:r>
                  <w:r>
                    <w:rPr>
                      <w:rFonts w:ascii="仿宋_GB2312" w:hAnsi="仿宋_GB2312" w:cs="仿宋_GB2312" w:eastAsia="仿宋_GB2312"/>
                      <w:sz w:val="21"/>
                    </w:rPr>
                    <w:t>，在同一平台内常规软件的基础上增加组课功能插件，支持主程序的</w:t>
                  </w:r>
                  <w:r>
                    <w:rPr>
                      <w:rFonts w:ascii="仿宋_GB2312" w:hAnsi="仿宋_GB2312" w:cs="仿宋_GB2312" w:eastAsia="仿宋_GB2312"/>
                      <w:sz w:val="21"/>
                    </w:rPr>
                    <w:t>3d</w:t>
                  </w:r>
                  <w:r>
                    <w:rPr>
                      <w:rFonts w:ascii="仿宋_GB2312" w:hAnsi="仿宋_GB2312" w:cs="仿宋_GB2312" w:eastAsia="仿宋_GB2312"/>
                      <w:sz w:val="21"/>
                    </w:rPr>
                    <w:t>仿真实验资源、</w:t>
                  </w:r>
                  <w:r>
                    <w:rPr>
                      <w:rFonts w:ascii="仿宋_GB2312" w:hAnsi="仿宋_GB2312" w:cs="仿宋_GB2312" w:eastAsia="仿宋_GB2312"/>
                      <w:sz w:val="21"/>
                    </w:rPr>
                    <w:t>ppt</w:t>
                  </w:r>
                  <w:r>
                    <w:rPr>
                      <w:rFonts w:ascii="仿宋_GB2312" w:hAnsi="仿宋_GB2312" w:cs="仿宋_GB2312" w:eastAsia="仿宋_GB2312"/>
                      <w:sz w:val="21"/>
                    </w:rPr>
                    <w:t>模板、视频、图片和试题等作为</w:t>
                  </w:r>
                  <w:r>
                    <w:rPr>
                      <w:rFonts w:ascii="仿宋_GB2312" w:hAnsi="仿宋_GB2312" w:cs="仿宋_GB2312" w:eastAsia="仿宋_GB2312"/>
                      <w:sz w:val="21"/>
                    </w:rPr>
                    <w:t>wps</w:t>
                  </w:r>
                  <w:r>
                    <w:rPr>
                      <w:rFonts w:ascii="仿宋_GB2312" w:hAnsi="仿宋_GB2312" w:cs="仿宋_GB2312" w:eastAsia="仿宋_GB2312"/>
                      <w:sz w:val="21"/>
                    </w:rPr>
                    <w:t>或</w:t>
                  </w:r>
                  <w:r>
                    <w:rPr>
                      <w:rFonts w:ascii="仿宋_GB2312" w:hAnsi="仿宋_GB2312" w:cs="仿宋_GB2312" w:eastAsia="仿宋_GB2312"/>
                      <w:sz w:val="21"/>
                    </w:rPr>
                    <w:t>office</w:t>
                  </w:r>
                  <w:r>
                    <w:rPr>
                      <w:rFonts w:ascii="仿宋_GB2312" w:hAnsi="仿宋_GB2312" w:cs="仿宋_GB2312" w:eastAsia="仿宋_GB2312"/>
                      <w:sz w:val="21"/>
                    </w:rPr>
                    <w:t>软件的插件，教师可以根据实际教学需求重新组合课件内容</w:t>
                  </w:r>
                  <w:r>
                    <w:rPr>
                      <w:rFonts w:ascii="仿宋_GB2312" w:hAnsi="仿宋_GB2312" w:cs="仿宋_GB2312" w:eastAsia="仿宋_GB2312"/>
                      <w:sz w:val="21"/>
                    </w:rPr>
                    <w:t xml:space="preserve">, </w:t>
                  </w:r>
                  <w:r>
                    <w:rPr>
                      <w:rFonts w:ascii="仿宋_GB2312" w:hAnsi="仿宋_GB2312" w:cs="仿宋_GB2312" w:eastAsia="仿宋_GB2312"/>
                      <w:sz w:val="21"/>
                    </w:rPr>
                    <w:t>方便调整教学进度和顺序，可以随时增补或删除内容，使得课件内容更加贴近实际需求（提供合法、合理、合规渠道取得的相关佐证材料包括但不限于：第三方机构检测报告及官网截图（或功能截图、产品彩页）等）；</w:t>
                  </w:r>
                  <w:r>
                    <w:br/>
                  </w:r>
                  <w:r>
                    <w:rPr>
                      <w:rFonts w:ascii="仿宋_GB2312" w:hAnsi="仿宋_GB2312" w:cs="仿宋_GB2312" w:eastAsia="仿宋_GB2312"/>
                      <w:sz w:val="20"/>
                    </w:rPr>
                    <w:t xml:space="preserve">  </w:t>
                  </w:r>
                  <w:r>
                    <w:rPr>
                      <w:rFonts w:ascii="仿宋_GB2312" w:hAnsi="仿宋_GB2312" w:cs="仿宋_GB2312" w:eastAsia="仿宋_GB2312"/>
                      <w:sz w:val="21"/>
                    </w:rPr>
                    <w:t>组课功能插件内置</w:t>
                  </w:r>
                  <w:r>
                    <w:br/>
                  </w:r>
                  <w:r>
                    <w:rPr>
                      <w:rFonts w:ascii="仿宋_GB2312" w:hAnsi="仿宋_GB2312" w:cs="仿宋_GB2312" w:eastAsia="仿宋_GB2312"/>
                      <w:sz w:val="21"/>
                    </w:rPr>
                    <w:t xml:space="preserve"> 1.3D </w:t>
                  </w:r>
                  <w:r>
                    <w:rPr>
                      <w:rFonts w:ascii="仿宋_GB2312" w:hAnsi="仿宋_GB2312" w:cs="仿宋_GB2312" w:eastAsia="仿宋_GB2312"/>
                      <w:sz w:val="21"/>
                    </w:rPr>
                    <w:t>实验教学资源需包含</w:t>
                  </w:r>
                  <w:r>
                    <w:rPr>
                      <w:rFonts w:ascii="仿宋_GB2312" w:hAnsi="仿宋_GB2312" w:cs="仿宋_GB2312" w:eastAsia="仿宋_GB2312"/>
                      <w:sz w:val="21"/>
                    </w:rPr>
                    <w:t xml:space="preserve"> 3D </w:t>
                  </w:r>
                  <w:r>
                    <w:rPr>
                      <w:rFonts w:ascii="仿宋_GB2312" w:hAnsi="仿宋_GB2312" w:cs="仿宋_GB2312" w:eastAsia="仿宋_GB2312"/>
                      <w:sz w:val="21"/>
                    </w:rPr>
                    <w:t>交互式实验教学资源、真人微课视频、视频资源、</w:t>
                  </w:r>
                  <w:r>
                    <w:rPr>
                      <w:rFonts w:ascii="仿宋_GB2312" w:hAnsi="仿宋_GB2312" w:cs="仿宋_GB2312" w:eastAsia="仿宋_GB2312"/>
                      <w:sz w:val="21"/>
                    </w:rPr>
                    <w:t>ppt</w:t>
                  </w:r>
                  <w:r>
                    <w:rPr>
                      <w:rFonts w:ascii="仿宋_GB2312" w:hAnsi="仿宋_GB2312" w:cs="仿宋_GB2312" w:eastAsia="仿宋_GB2312"/>
                      <w:sz w:val="21"/>
                    </w:rPr>
                    <w:t>课件资源、习题资源和图片资源六种类型，均需提供资源清单。</w:t>
                  </w:r>
                  <w:r>
                    <w:br/>
                  </w:r>
                  <w:r>
                    <w:rPr>
                      <w:rFonts w:ascii="仿宋_GB2312" w:hAnsi="仿宋_GB2312" w:cs="仿宋_GB2312" w:eastAsia="仿宋_GB2312"/>
                      <w:sz w:val="21"/>
                    </w:rPr>
                    <w:t xml:space="preserve"> 2.</w:t>
                  </w:r>
                  <w:r>
                    <w:rPr>
                      <w:rFonts w:ascii="仿宋_GB2312" w:hAnsi="仿宋_GB2312" w:cs="仿宋_GB2312" w:eastAsia="仿宋_GB2312"/>
                      <w:sz w:val="21"/>
                    </w:rPr>
                    <w:t>资源配套试题，供学生后练习，巩固知识点。试题类型包括判断题、单选题、多选题、填空题等，每道试题配套答案与解析。试题可进行收藏操作，并对收藏路径进行选择归类。</w:t>
                  </w:r>
                  <w:r>
                    <w:br/>
                  </w:r>
                  <w:r>
                    <w:rPr>
                      <w:rFonts w:ascii="仿宋_GB2312" w:hAnsi="仿宋_GB2312" w:cs="仿宋_GB2312" w:eastAsia="仿宋_GB2312"/>
                      <w:sz w:val="21"/>
                    </w:rPr>
                    <w:t xml:space="preserve"> 3.</w:t>
                  </w:r>
                  <w:r>
                    <w:rPr>
                      <w:rFonts w:ascii="仿宋_GB2312" w:hAnsi="仿宋_GB2312" w:cs="仿宋_GB2312" w:eastAsia="仿宋_GB2312"/>
                      <w:sz w:val="21"/>
                    </w:rPr>
                    <w:t>支持对课件的管理功能，包括课本切换、课件上传、移动、删除及批量管理；</w:t>
                  </w:r>
                  <w:r>
                    <w:br/>
                  </w:r>
                  <w:r>
                    <w:rPr>
                      <w:rFonts w:ascii="仿宋_GB2312" w:hAnsi="仿宋_GB2312" w:cs="仿宋_GB2312" w:eastAsia="仿宋_GB2312"/>
                      <w:sz w:val="21"/>
                    </w:rPr>
                    <w:t xml:space="preserve"> 4.PPT</w:t>
                  </w:r>
                  <w:r>
                    <w:rPr>
                      <w:rFonts w:ascii="仿宋_GB2312" w:hAnsi="仿宋_GB2312" w:cs="仿宋_GB2312" w:eastAsia="仿宋_GB2312"/>
                      <w:sz w:val="21"/>
                    </w:rPr>
                    <w:t>播放模式下，插入资源的页面自动触发进入相应的资源，不需要跳出</w:t>
                  </w:r>
                  <w:r>
                    <w:rPr>
                      <w:rFonts w:ascii="仿宋_GB2312" w:hAnsi="仿宋_GB2312" w:cs="仿宋_GB2312" w:eastAsia="仿宋_GB2312"/>
                      <w:sz w:val="21"/>
                    </w:rPr>
                    <w:t>PPT</w:t>
                  </w:r>
                  <w:r>
                    <w:rPr>
                      <w:rFonts w:ascii="仿宋_GB2312" w:hAnsi="仿宋_GB2312" w:cs="仿宋_GB2312" w:eastAsia="仿宋_GB2312"/>
                      <w:sz w:val="21"/>
                    </w:rPr>
                    <w:t>；</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教考网络模块</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r>
                    <w:rPr>
                      <w:rFonts w:ascii="仿宋_GB2312" w:hAnsi="仿宋_GB2312" w:cs="仿宋_GB2312" w:eastAsia="仿宋_GB2312"/>
                      <w:sz w:val="21"/>
                    </w:rPr>
                    <w:t>、交换容量≥</w:t>
                  </w:r>
                  <w:r>
                    <w:rPr>
                      <w:rFonts w:ascii="仿宋_GB2312" w:hAnsi="仿宋_GB2312" w:cs="仿宋_GB2312" w:eastAsia="仿宋_GB2312"/>
                      <w:sz w:val="21"/>
                    </w:rPr>
                    <w:t>130Gbps</w:t>
                  </w:r>
                  <w:r>
                    <w:rPr>
                      <w:rFonts w:ascii="仿宋_GB2312" w:hAnsi="仿宋_GB2312" w:cs="仿宋_GB2312" w:eastAsia="仿宋_GB2312"/>
                      <w:sz w:val="21"/>
                    </w:rPr>
                    <w:t>，包转发速率≥</w:t>
                  </w:r>
                  <w:r>
                    <w:rPr>
                      <w:rFonts w:ascii="仿宋_GB2312" w:hAnsi="仿宋_GB2312" w:cs="仿宋_GB2312" w:eastAsia="仿宋_GB2312"/>
                      <w:sz w:val="21"/>
                    </w:rPr>
                    <w:t>100Mpps</w:t>
                  </w:r>
                  <w:r>
                    <w:rPr>
                      <w:rFonts w:ascii="仿宋_GB2312" w:hAnsi="仿宋_GB2312" w:cs="仿宋_GB2312" w:eastAsia="仿宋_GB2312"/>
                      <w:sz w:val="21"/>
                    </w:rPr>
                    <w:t>；</w:t>
                  </w:r>
                  <w:r>
                    <w:br/>
                  </w:r>
                  <w:r>
                    <w:rPr>
                      <w:rFonts w:ascii="仿宋_GB2312" w:hAnsi="仿宋_GB2312" w:cs="仿宋_GB2312" w:eastAsia="仿宋_GB2312"/>
                      <w:sz w:val="21"/>
                    </w:rPr>
                    <w:t xml:space="preserve"> 2</w:t>
                  </w:r>
                  <w:r>
                    <w:rPr>
                      <w:rFonts w:ascii="仿宋_GB2312" w:hAnsi="仿宋_GB2312" w:cs="仿宋_GB2312" w:eastAsia="仿宋_GB2312"/>
                      <w:sz w:val="21"/>
                    </w:rPr>
                    <w:t>、固定端口：≥</w:t>
                  </w:r>
                  <w:r>
                    <w:rPr>
                      <w:rFonts w:ascii="仿宋_GB2312" w:hAnsi="仿宋_GB2312" w:cs="仿宋_GB2312" w:eastAsia="仿宋_GB2312"/>
                      <w:sz w:val="21"/>
                    </w:rPr>
                    <w:t>48</w:t>
                  </w:r>
                  <w:r>
                    <w:rPr>
                      <w:rFonts w:ascii="仿宋_GB2312" w:hAnsi="仿宋_GB2312" w:cs="仿宋_GB2312" w:eastAsia="仿宋_GB2312"/>
                      <w:sz w:val="21"/>
                    </w:rPr>
                    <w:t>个千兆电口</w:t>
                  </w:r>
                  <w:r>
                    <w:rPr>
                      <w:rFonts w:ascii="仿宋_GB2312" w:hAnsi="仿宋_GB2312" w:cs="仿宋_GB2312" w:eastAsia="仿宋_GB2312"/>
                      <w:sz w:val="21"/>
                    </w:rPr>
                    <w:t>+2</w:t>
                  </w:r>
                  <w:r>
                    <w:rPr>
                      <w:rFonts w:ascii="仿宋_GB2312" w:hAnsi="仿宋_GB2312" w:cs="仿宋_GB2312" w:eastAsia="仿宋_GB2312"/>
                      <w:sz w:val="21"/>
                    </w:rPr>
                    <w:t>个万兆</w:t>
                  </w:r>
                  <w:r>
                    <w:rPr>
                      <w:rFonts w:ascii="仿宋_GB2312" w:hAnsi="仿宋_GB2312" w:cs="仿宋_GB2312" w:eastAsia="仿宋_GB2312"/>
                      <w:sz w:val="21"/>
                    </w:rPr>
                    <w:t>SFP+</w:t>
                  </w:r>
                  <w:r>
                    <w:rPr>
                      <w:rFonts w:ascii="仿宋_GB2312" w:hAnsi="仿宋_GB2312" w:cs="仿宋_GB2312" w:eastAsia="仿宋_GB2312"/>
                      <w:sz w:val="21"/>
                    </w:rPr>
                    <w:t>上行端口，配置≥</w:t>
                  </w:r>
                  <w:r>
                    <w:rPr>
                      <w:rFonts w:ascii="仿宋_GB2312" w:hAnsi="仿宋_GB2312" w:cs="仿宋_GB2312" w:eastAsia="仿宋_GB2312"/>
                      <w:sz w:val="21"/>
                    </w:rPr>
                    <w:t>1</w:t>
                  </w:r>
                  <w:r>
                    <w:rPr>
                      <w:rFonts w:ascii="仿宋_GB2312" w:hAnsi="仿宋_GB2312" w:cs="仿宋_GB2312" w:eastAsia="仿宋_GB2312"/>
                      <w:sz w:val="21"/>
                    </w:rPr>
                    <w:t>个万兆光模块；</w:t>
                  </w:r>
                  <w:r>
                    <w:br/>
                  </w:r>
                  <w:r>
                    <w:rPr>
                      <w:rFonts w:ascii="仿宋_GB2312" w:hAnsi="仿宋_GB2312" w:cs="仿宋_GB2312" w:eastAsia="仿宋_GB2312"/>
                      <w:sz w:val="21"/>
                    </w:rPr>
                    <w:t xml:space="preserve"> 3</w:t>
                  </w:r>
                  <w:r>
                    <w:rPr>
                      <w:rFonts w:ascii="仿宋_GB2312" w:hAnsi="仿宋_GB2312" w:cs="仿宋_GB2312" w:eastAsia="仿宋_GB2312"/>
                      <w:sz w:val="21"/>
                    </w:rPr>
                    <w:t>、</w:t>
                  </w:r>
                  <w:r>
                    <w:rPr>
                      <w:rFonts w:ascii="仿宋_GB2312" w:hAnsi="仿宋_GB2312" w:cs="仿宋_GB2312" w:eastAsia="仿宋_GB2312"/>
                      <w:sz w:val="21"/>
                    </w:rPr>
                    <w:t>MAC</w:t>
                  </w:r>
                  <w:r>
                    <w:rPr>
                      <w:rFonts w:ascii="仿宋_GB2312" w:hAnsi="仿宋_GB2312" w:cs="仿宋_GB2312" w:eastAsia="仿宋_GB2312"/>
                      <w:sz w:val="21"/>
                    </w:rPr>
                    <w:t>地址表≥</w:t>
                  </w:r>
                  <w:r>
                    <w:rPr>
                      <w:rFonts w:ascii="仿宋_GB2312" w:hAnsi="仿宋_GB2312" w:cs="仿宋_GB2312" w:eastAsia="仿宋_GB2312"/>
                      <w:sz w:val="21"/>
                    </w:rPr>
                    <w:t>16K</w:t>
                  </w:r>
                  <w:r>
                    <w:rPr>
                      <w:rFonts w:ascii="仿宋_GB2312" w:hAnsi="仿宋_GB2312" w:cs="仿宋_GB2312" w:eastAsia="仿宋_GB2312"/>
                      <w:sz w:val="21"/>
                    </w:rPr>
                    <w:t>；</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监考管理终端</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r>
                    <w:rPr>
                      <w:rFonts w:ascii="仿宋_GB2312" w:hAnsi="仿宋_GB2312" w:cs="仿宋_GB2312" w:eastAsia="仿宋_GB2312"/>
                      <w:sz w:val="21"/>
                    </w:rPr>
                    <w:t>、性能：不低于</w:t>
                  </w:r>
                  <w:r>
                    <w:rPr>
                      <w:rFonts w:ascii="仿宋_GB2312" w:hAnsi="仿宋_GB2312" w:cs="仿宋_GB2312" w:eastAsia="仿宋_GB2312"/>
                      <w:sz w:val="21"/>
                    </w:rPr>
                    <w:t>12C20T</w:t>
                  </w:r>
                  <w:r>
                    <w:rPr>
                      <w:rFonts w:ascii="仿宋_GB2312" w:hAnsi="仿宋_GB2312" w:cs="仿宋_GB2312" w:eastAsia="仿宋_GB2312"/>
                      <w:sz w:val="21"/>
                    </w:rPr>
                    <w:t>，主频≥</w:t>
                  </w:r>
                  <w:r>
                    <w:rPr>
                      <w:rFonts w:ascii="仿宋_GB2312" w:hAnsi="仿宋_GB2312" w:cs="仿宋_GB2312" w:eastAsia="仿宋_GB2312"/>
                      <w:sz w:val="21"/>
                    </w:rPr>
                    <w:t>2.1GHz</w:t>
                  </w:r>
                  <w:r>
                    <w:rPr>
                      <w:rFonts w:ascii="仿宋_GB2312" w:hAnsi="仿宋_GB2312" w:cs="仿宋_GB2312" w:eastAsia="仿宋_GB2312"/>
                      <w:sz w:val="21"/>
                    </w:rPr>
                    <w:t>；</w:t>
                  </w:r>
                  <w:r>
                    <w:br/>
                  </w:r>
                  <w:r>
                    <w:rPr>
                      <w:rFonts w:ascii="仿宋_GB2312" w:hAnsi="仿宋_GB2312" w:cs="仿宋_GB2312" w:eastAsia="仿宋_GB2312"/>
                      <w:sz w:val="21"/>
                    </w:rPr>
                    <w:t xml:space="preserve"> 2</w:t>
                  </w:r>
                  <w:r>
                    <w:rPr>
                      <w:rFonts w:ascii="仿宋_GB2312" w:hAnsi="仿宋_GB2312" w:cs="仿宋_GB2312" w:eastAsia="仿宋_GB2312"/>
                      <w:sz w:val="21"/>
                    </w:rPr>
                    <w:t>、内存：≥</w:t>
                  </w:r>
                  <w:r>
                    <w:rPr>
                      <w:rFonts w:ascii="仿宋_GB2312" w:hAnsi="仿宋_GB2312" w:cs="仿宋_GB2312" w:eastAsia="仿宋_GB2312"/>
                      <w:sz w:val="21"/>
                    </w:rPr>
                    <w:t>16G</w:t>
                  </w:r>
                  <w:r>
                    <w:rPr>
                      <w:rFonts w:ascii="仿宋_GB2312" w:hAnsi="仿宋_GB2312" w:cs="仿宋_GB2312" w:eastAsia="仿宋_GB2312"/>
                      <w:sz w:val="21"/>
                    </w:rPr>
                    <w:t>；</w:t>
                  </w:r>
                  <w:r>
                    <w:br/>
                  </w:r>
                  <w:r>
                    <w:rPr>
                      <w:rFonts w:ascii="仿宋_GB2312" w:hAnsi="仿宋_GB2312" w:cs="仿宋_GB2312" w:eastAsia="仿宋_GB2312"/>
                      <w:sz w:val="21"/>
                    </w:rPr>
                    <w:t xml:space="preserve"> 3</w:t>
                  </w:r>
                  <w:r>
                    <w:rPr>
                      <w:rFonts w:ascii="仿宋_GB2312" w:hAnsi="仿宋_GB2312" w:cs="仿宋_GB2312" w:eastAsia="仿宋_GB2312"/>
                      <w:sz w:val="21"/>
                    </w:rPr>
                    <w:t>、硬盘：≥</w:t>
                  </w:r>
                  <w:r>
                    <w:rPr>
                      <w:rFonts w:ascii="仿宋_GB2312" w:hAnsi="仿宋_GB2312" w:cs="仿宋_GB2312" w:eastAsia="仿宋_GB2312"/>
                      <w:sz w:val="21"/>
                    </w:rPr>
                    <w:t xml:space="preserve">1TB SSD </w:t>
                  </w:r>
                  <w:r>
                    <w:rPr>
                      <w:rFonts w:ascii="仿宋_GB2312" w:hAnsi="仿宋_GB2312" w:cs="仿宋_GB2312" w:eastAsia="仿宋_GB2312"/>
                      <w:sz w:val="21"/>
                    </w:rPr>
                    <w:t>；</w:t>
                  </w:r>
                  <w:r>
                    <w:br/>
                  </w:r>
                  <w:r>
                    <w:rPr>
                      <w:rFonts w:ascii="仿宋_GB2312" w:hAnsi="仿宋_GB2312" w:cs="仿宋_GB2312" w:eastAsia="仿宋_GB2312"/>
                      <w:sz w:val="21"/>
                    </w:rPr>
                    <w:t xml:space="preserve"> 4</w:t>
                  </w:r>
                  <w:r>
                    <w:rPr>
                      <w:rFonts w:ascii="仿宋_GB2312" w:hAnsi="仿宋_GB2312" w:cs="仿宋_GB2312" w:eastAsia="仿宋_GB2312"/>
                      <w:sz w:val="21"/>
                    </w:rPr>
                    <w:t>、具备带千兆网口；独立显卡；</w:t>
                  </w:r>
                  <w:r>
                    <w:br/>
                  </w:r>
                  <w:r>
                    <w:rPr>
                      <w:rFonts w:ascii="仿宋_GB2312" w:hAnsi="仿宋_GB2312" w:cs="仿宋_GB2312" w:eastAsia="仿宋_GB2312"/>
                      <w:sz w:val="21"/>
                    </w:rPr>
                    <w:t xml:space="preserve"> 5</w:t>
                  </w:r>
                  <w:r>
                    <w:rPr>
                      <w:rFonts w:ascii="仿宋_GB2312" w:hAnsi="仿宋_GB2312" w:cs="仿宋_GB2312" w:eastAsia="仿宋_GB2312"/>
                      <w:sz w:val="21"/>
                    </w:rPr>
                    <w:t>、</w:t>
                  </w:r>
                  <w:r>
                    <w:rPr>
                      <w:rFonts w:ascii="仿宋_GB2312" w:hAnsi="仿宋_GB2312" w:cs="仿宋_GB2312" w:eastAsia="仿宋_GB2312"/>
                      <w:sz w:val="21"/>
                    </w:rPr>
                    <w:t>I/O</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VGA</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HDMI</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RJ45</w:t>
                  </w:r>
                  <w:r>
                    <w:rPr>
                      <w:rFonts w:ascii="仿宋_GB2312" w:hAnsi="仿宋_GB2312" w:cs="仿宋_GB2312" w:eastAsia="仿宋_GB2312"/>
                      <w:sz w:val="21"/>
                    </w:rPr>
                    <w:t>（网络接口）；</w:t>
                  </w:r>
                  <w:r>
                    <w:br/>
                  </w:r>
                  <w:r>
                    <w:rPr>
                      <w:rFonts w:ascii="仿宋_GB2312" w:hAnsi="仿宋_GB2312" w:cs="仿宋_GB2312" w:eastAsia="仿宋_GB2312"/>
                      <w:sz w:val="21"/>
                    </w:rPr>
                    <w:t xml:space="preserve"> 6</w:t>
                  </w:r>
                  <w:r>
                    <w:rPr>
                      <w:rFonts w:ascii="仿宋_GB2312" w:hAnsi="仿宋_GB2312" w:cs="仿宋_GB2312" w:eastAsia="仿宋_GB2312"/>
                      <w:sz w:val="21"/>
                    </w:rPr>
                    <w:t>、外设：≥</w:t>
                  </w:r>
                  <w:r>
                    <w:rPr>
                      <w:rFonts w:ascii="仿宋_GB2312" w:hAnsi="仿宋_GB2312" w:cs="仿宋_GB2312" w:eastAsia="仿宋_GB2312"/>
                      <w:sz w:val="21"/>
                    </w:rPr>
                    <w:t>23.8</w:t>
                  </w:r>
                  <w:r>
                    <w:rPr>
                      <w:rFonts w:ascii="仿宋_GB2312" w:hAnsi="仿宋_GB2312" w:cs="仿宋_GB2312" w:eastAsia="仿宋_GB2312"/>
                      <w:sz w:val="21"/>
                    </w:rPr>
                    <w:t>英寸</w:t>
                  </w:r>
                  <w:r>
                    <w:rPr>
                      <w:rFonts w:ascii="仿宋_GB2312" w:hAnsi="仿宋_GB2312" w:cs="仿宋_GB2312" w:eastAsia="仿宋_GB2312"/>
                      <w:sz w:val="21"/>
                    </w:rPr>
                    <w:t xml:space="preserve"> 1080P</w:t>
                  </w:r>
                  <w:r>
                    <w:rPr>
                      <w:rFonts w:ascii="仿宋_GB2312" w:hAnsi="仿宋_GB2312" w:cs="仿宋_GB2312" w:eastAsia="仿宋_GB2312"/>
                      <w:sz w:val="21"/>
                    </w:rPr>
                    <w:t>显示器，分辨率≥</w:t>
                  </w:r>
                  <w:r>
                    <w:rPr>
                      <w:rFonts w:ascii="仿宋_GB2312" w:hAnsi="仿宋_GB2312" w:cs="仿宋_GB2312" w:eastAsia="仿宋_GB2312"/>
                      <w:sz w:val="21"/>
                    </w:rPr>
                    <w:t>1920*1080</w:t>
                  </w:r>
                  <w:r>
                    <w:rPr>
                      <w:rFonts w:ascii="仿宋_GB2312" w:hAnsi="仿宋_GB2312" w:cs="仿宋_GB2312" w:eastAsia="仿宋_GB2312"/>
                      <w:sz w:val="21"/>
                    </w:rPr>
                    <w:t>，鼠标键盘。</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实验操作数据留存终端</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r>
                    <w:rPr>
                      <w:rFonts w:ascii="仿宋_GB2312" w:hAnsi="仿宋_GB2312" w:cs="仿宋_GB2312" w:eastAsia="仿宋_GB2312"/>
                      <w:sz w:val="21"/>
                    </w:rPr>
                    <w:t>、性能：≥</w:t>
                  </w:r>
                  <w:r>
                    <w:rPr>
                      <w:rFonts w:ascii="仿宋_GB2312" w:hAnsi="仿宋_GB2312" w:cs="仿宋_GB2312" w:eastAsia="仿宋_GB2312"/>
                      <w:sz w:val="21"/>
                    </w:rPr>
                    <w:t>4C8T</w:t>
                  </w:r>
                  <w:r>
                    <w:rPr>
                      <w:rFonts w:ascii="仿宋_GB2312" w:hAnsi="仿宋_GB2312" w:cs="仿宋_GB2312" w:eastAsia="仿宋_GB2312"/>
                      <w:sz w:val="21"/>
                    </w:rPr>
                    <w:t>，内存：≥</w:t>
                  </w:r>
                  <w:r>
                    <w:rPr>
                      <w:rFonts w:ascii="仿宋_GB2312" w:hAnsi="仿宋_GB2312" w:cs="仿宋_GB2312" w:eastAsia="仿宋_GB2312"/>
                      <w:sz w:val="21"/>
                    </w:rPr>
                    <w:t>16GB</w:t>
                  </w:r>
                  <w:r>
                    <w:rPr>
                      <w:rFonts w:ascii="仿宋_GB2312" w:hAnsi="仿宋_GB2312" w:cs="仿宋_GB2312" w:eastAsia="仿宋_GB2312"/>
                      <w:sz w:val="21"/>
                    </w:rPr>
                    <w:t>；</w:t>
                  </w:r>
                  <w:r>
                    <w:br/>
                  </w:r>
                  <w:r>
                    <w:rPr>
                      <w:rFonts w:ascii="仿宋_GB2312" w:hAnsi="仿宋_GB2312" w:cs="仿宋_GB2312" w:eastAsia="仿宋_GB2312"/>
                      <w:sz w:val="21"/>
                    </w:rPr>
                    <w:t xml:space="preserve"> 2</w:t>
                  </w:r>
                  <w:r>
                    <w:rPr>
                      <w:rFonts w:ascii="仿宋_GB2312" w:hAnsi="仿宋_GB2312" w:cs="仿宋_GB2312" w:eastAsia="仿宋_GB2312"/>
                      <w:sz w:val="21"/>
                    </w:rPr>
                    <w:t>、硬盘：≥</w:t>
                  </w:r>
                  <w:r>
                    <w:rPr>
                      <w:rFonts w:ascii="仿宋_GB2312" w:hAnsi="仿宋_GB2312" w:cs="仿宋_GB2312" w:eastAsia="仿宋_GB2312"/>
                      <w:sz w:val="21"/>
                    </w:rPr>
                    <w:t>2*240GB SSD</w:t>
                  </w:r>
                  <w:r>
                    <w:rPr>
                      <w:rFonts w:ascii="仿宋_GB2312" w:hAnsi="仿宋_GB2312" w:cs="仿宋_GB2312" w:eastAsia="仿宋_GB2312"/>
                      <w:sz w:val="21"/>
                    </w:rPr>
                    <w:t>，支持</w:t>
                  </w:r>
                  <w:r>
                    <w:rPr>
                      <w:rFonts w:ascii="仿宋_GB2312" w:hAnsi="仿宋_GB2312" w:cs="仿宋_GB2312" w:eastAsia="仿宋_GB2312"/>
                      <w:sz w:val="21"/>
                    </w:rPr>
                    <w:t>RAID</w:t>
                  </w:r>
                  <w:r>
                    <w:rPr>
                      <w:rFonts w:ascii="仿宋_GB2312" w:hAnsi="仿宋_GB2312" w:cs="仿宋_GB2312" w:eastAsia="仿宋_GB2312"/>
                      <w:sz w:val="21"/>
                    </w:rPr>
                    <w:t>，配备≥</w:t>
                  </w:r>
                  <w:r>
                    <w:rPr>
                      <w:rFonts w:ascii="仿宋_GB2312" w:hAnsi="仿宋_GB2312" w:cs="仿宋_GB2312" w:eastAsia="仿宋_GB2312"/>
                      <w:sz w:val="21"/>
                    </w:rPr>
                    <w:t>3</w:t>
                  </w:r>
                  <w:r>
                    <w:rPr>
                      <w:rFonts w:ascii="仿宋_GB2312" w:hAnsi="仿宋_GB2312" w:cs="仿宋_GB2312" w:eastAsia="仿宋_GB2312"/>
                      <w:sz w:val="21"/>
                    </w:rPr>
                    <w:t>块</w:t>
                  </w:r>
                  <w:r>
                    <w:rPr>
                      <w:rFonts w:ascii="仿宋_GB2312" w:hAnsi="仿宋_GB2312" w:cs="仿宋_GB2312" w:eastAsia="仿宋_GB2312"/>
                      <w:sz w:val="21"/>
                    </w:rPr>
                    <w:t>2TB</w:t>
                  </w:r>
                  <w:r>
                    <w:rPr>
                      <w:rFonts w:ascii="仿宋_GB2312" w:hAnsi="仿宋_GB2312" w:cs="仿宋_GB2312" w:eastAsia="仿宋_GB2312"/>
                      <w:sz w:val="21"/>
                    </w:rPr>
                    <w:t>存储硬盘；</w:t>
                  </w:r>
                  <w:r>
                    <w:br/>
                  </w:r>
                  <w:r>
                    <w:rPr>
                      <w:rFonts w:ascii="仿宋_GB2312" w:hAnsi="仿宋_GB2312" w:cs="仿宋_GB2312" w:eastAsia="仿宋_GB2312"/>
                      <w:sz w:val="21"/>
                    </w:rPr>
                    <w:t xml:space="preserve"> 3</w:t>
                  </w:r>
                  <w:r>
                    <w:rPr>
                      <w:rFonts w:ascii="仿宋_GB2312" w:hAnsi="仿宋_GB2312" w:cs="仿宋_GB2312" w:eastAsia="仿宋_GB2312"/>
                      <w:sz w:val="21"/>
                    </w:rPr>
                    <w:t>、支持</w:t>
                  </w:r>
                  <w:r>
                    <w:rPr>
                      <w:rFonts w:ascii="仿宋_GB2312" w:hAnsi="仿宋_GB2312" w:cs="仿宋_GB2312" w:eastAsia="仿宋_GB2312"/>
                      <w:sz w:val="21"/>
                    </w:rPr>
                    <w:t>RAID</w:t>
                  </w:r>
                  <w:r>
                    <w:rPr>
                      <w:rFonts w:ascii="仿宋_GB2312" w:hAnsi="仿宋_GB2312" w:cs="仿宋_GB2312" w:eastAsia="仿宋_GB2312"/>
                      <w:sz w:val="21"/>
                    </w:rPr>
                    <w:t>，支持硬盘热插拔，支持千兆网口。</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机柜</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r>
                    <w:rPr>
                      <w:rFonts w:ascii="仿宋_GB2312" w:hAnsi="仿宋_GB2312" w:cs="仿宋_GB2312" w:eastAsia="仿宋_GB2312"/>
                      <w:sz w:val="21"/>
                    </w:rPr>
                    <w:t>、机柜应符合</w:t>
                  </w:r>
                  <w:r>
                    <w:rPr>
                      <w:rFonts w:ascii="仿宋_GB2312" w:hAnsi="仿宋_GB2312" w:cs="仿宋_GB2312" w:eastAsia="仿宋_GB2312"/>
                      <w:sz w:val="21"/>
                    </w:rPr>
                    <w:t>GB/T19001-2016/ISO9001:2015</w:t>
                  </w:r>
                  <w:r>
                    <w:rPr>
                      <w:rFonts w:ascii="仿宋_GB2312" w:hAnsi="仿宋_GB2312" w:cs="仿宋_GB2312" w:eastAsia="仿宋_GB2312"/>
                      <w:sz w:val="21"/>
                    </w:rPr>
                    <w:t>标准要求；</w:t>
                  </w:r>
                </w:p>
                <w:p>
                  <w:pPr>
                    <w:pStyle w:val="null3"/>
                  </w:pPr>
                  <w:r>
                    <w:rPr>
                      <w:rFonts w:ascii="仿宋_GB2312" w:hAnsi="仿宋_GB2312" w:cs="仿宋_GB2312" w:eastAsia="仿宋_GB2312"/>
                      <w:sz w:val="21"/>
                    </w:rPr>
                    <w:t>2</w:t>
                  </w:r>
                  <w:r>
                    <w:rPr>
                      <w:rFonts w:ascii="仿宋_GB2312" w:hAnsi="仿宋_GB2312" w:cs="仿宋_GB2312" w:eastAsia="仿宋_GB2312"/>
                      <w:sz w:val="21"/>
                    </w:rPr>
                    <w:t>、机柜尺寸≥</w:t>
                  </w:r>
                  <w:r>
                    <w:rPr>
                      <w:rFonts w:ascii="仿宋_GB2312" w:hAnsi="仿宋_GB2312" w:cs="仿宋_GB2312" w:eastAsia="仿宋_GB2312"/>
                      <w:sz w:val="21"/>
                    </w:rPr>
                    <w:t>600*600*450mm</w:t>
                  </w:r>
                  <w:r>
                    <w:rPr>
                      <w:rFonts w:ascii="仿宋_GB2312" w:hAnsi="仿宋_GB2312" w:cs="仿宋_GB2312" w:eastAsia="仿宋_GB2312"/>
                      <w:sz w:val="21"/>
                    </w:rPr>
                    <w:t>；</w:t>
                  </w:r>
                </w:p>
                <w:p>
                  <w:pPr>
                    <w:pStyle w:val="null3"/>
                  </w:pPr>
                  <w:r>
                    <w:rPr>
                      <w:rFonts w:ascii="仿宋_GB2312" w:hAnsi="仿宋_GB2312" w:cs="仿宋_GB2312" w:eastAsia="仿宋_GB2312"/>
                      <w:sz w:val="21"/>
                    </w:rPr>
                    <w:t>3</w:t>
                  </w:r>
                  <w:r>
                    <w:rPr>
                      <w:rFonts w:ascii="仿宋_GB2312" w:hAnsi="仿宋_GB2312" w:cs="仿宋_GB2312" w:eastAsia="仿宋_GB2312"/>
                      <w:sz w:val="21"/>
                    </w:rPr>
                    <w:t>、材质：应采用优质冷轧钢板，表面进行静电喷塑处理；</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考试专用操作垫</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尺寸不小于</w:t>
                  </w:r>
                  <w:r>
                    <w:rPr>
                      <w:rFonts w:ascii="仿宋_GB2312" w:hAnsi="仿宋_GB2312" w:cs="仿宋_GB2312" w:eastAsia="仿宋_GB2312"/>
                      <w:sz w:val="21"/>
                    </w:rPr>
                    <w:t>400mm</w:t>
                  </w:r>
                  <w:r>
                    <w:rPr>
                      <w:rFonts w:ascii="仿宋_GB2312" w:hAnsi="仿宋_GB2312" w:cs="仿宋_GB2312" w:eastAsia="仿宋_GB2312"/>
                      <w:sz w:val="21"/>
                    </w:rPr>
                    <w:t>×</w:t>
                  </w:r>
                  <w:r>
                    <w:rPr>
                      <w:rFonts w:ascii="仿宋_GB2312" w:hAnsi="仿宋_GB2312" w:cs="仿宋_GB2312" w:eastAsia="仿宋_GB2312"/>
                      <w:sz w:val="21"/>
                    </w:rPr>
                    <w:t>700mm</w:t>
                  </w:r>
                  <w:r>
                    <w:rPr>
                      <w:rFonts w:ascii="仿宋_GB2312" w:hAnsi="仿宋_GB2312" w:cs="仿宋_GB2312" w:eastAsia="仿宋_GB2312"/>
                      <w:sz w:val="21"/>
                    </w:rPr>
                    <w:t>，</w:t>
                  </w:r>
                  <w:r>
                    <w:rPr>
                      <w:rFonts w:ascii="仿宋_GB2312" w:hAnsi="仿宋_GB2312" w:cs="仿宋_GB2312" w:eastAsia="仿宋_GB2312"/>
                      <w:sz w:val="21"/>
                    </w:rPr>
                    <w:t>PU</w:t>
                  </w:r>
                  <w:r>
                    <w:rPr>
                      <w:rFonts w:ascii="仿宋_GB2312" w:hAnsi="仿宋_GB2312" w:cs="仿宋_GB2312" w:eastAsia="仿宋_GB2312"/>
                      <w:sz w:val="21"/>
                    </w:rPr>
                    <w:t>材质。</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4</w:t>
                  </w:r>
                  <w:r>
                    <w:rPr>
                      <w:rFonts w:ascii="仿宋_GB2312" w:hAnsi="仿宋_GB2312" w:cs="仿宋_GB2312" w:eastAsia="仿宋_GB2312"/>
                      <w:sz w:val="21"/>
                      <w:b/>
                    </w:rPr>
                    <w:t>、化学</w:t>
                  </w:r>
                  <w:r>
                    <w:rPr>
                      <w:rFonts w:ascii="仿宋_GB2312" w:hAnsi="仿宋_GB2312" w:cs="仿宋_GB2312" w:eastAsia="仿宋_GB2312"/>
                      <w:sz w:val="21"/>
                      <w:b/>
                    </w:rPr>
                    <w:t>AI</w:t>
                  </w:r>
                  <w:r>
                    <w:rPr>
                      <w:rFonts w:ascii="仿宋_GB2312" w:hAnsi="仿宋_GB2312" w:cs="仿宋_GB2312" w:eastAsia="仿宋_GB2312"/>
                      <w:sz w:val="21"/>
                      <w:b/>
                    </w:rPr>
                    <w:t>教考实验室配置</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考试管理模块</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采用</w:t>
                  </w:r>
                  <w:r>
                    <w:rPr>
                      <w:rFonts w:ascii="仿宋_GB2312" w:hAnsi="仿宋_GB2312" w:cs="仿宋_GB2312" w:eastAsia="仿宋_GB2312"/>
                      <w:sz w:val="21"/>
                    </w:rPr>
                    <w:t>C/S</w:t>
                  </w:r>
                  <w:r>
                    <w:rPr>
                      <w:rFonts w:ascii="仿宋_GB2312" w:hAnsi="仿宋_GB2312" w:cs="仿宋_GB2312" w:eastAsia="仿宋_GB2312"/>
                      <w:sz w:val="21"/>
                    </w:rPr>
                    <w:t>架构，用于监考老师在实验考试期间完成考场考务管理及视频监考，实现维持考场考试秩序，保证考生考试结果的有效性。</w:t>
                  </w:r>
                  <w:r>
                    <w:br/>
                  </w:r>
                  <w:r>
                    <w:rPr>
                      <w:rFonts w:ascii="仿宋_GB2312" w:hAnsi="仿宋_GB2312" w:cs="仿宋_GB2312" w:eastAsia="仿宋_GB2312"/>
                      <w:sz w:val="21"/>
                    </w:rPr>
                    <w:t xml:space="preserve"> 1</w:t>
                  </w:r>
                  <w:r>
                    <w:rPr>
                      <w:rFonts w:ascii="仿宋_GB2312" w:hAnsi="仿宋_GB2312" w:cs="仿宋_GB2312" w:eastAsia="仿宋_GB2312"/>
                      <w:sz w:val="21"/>
                    </w:rPr>
                    <w:t>、支持监考员使用身份证号码登陆系统，登陆后自动获取所参与的考试计划并进入监考界面；</w:t>
                  </w:r>
                  <w:r>
                    <w:br/>
                  </w:r>
                  <w:r>
                    <w:rPr>
                      <w:rFonts w:ascii="仿宋_GB2312" w:hAnsi="仿宋_GB2312" w:cs="仿宋_GB2312" w:eastAsia="仿宋_GB2312"/>
                      <w:sz w:val="21"/>
                    </w:rPr>
                    <w:t xml:space="preserve"> 2</w:t>
                  </w:r>
                  <w:r>
                    <w:rPr>
                      <w:rFonts w:ascii="仿宋_GB2312" w:hAnsi="仿宋_GB2312" w:cs="仿宋_GB2312" w:eastAsia="仿宋_GB2312"/>
                      <w:sz w:val="21"/>
                    </w:rPr>
                    <w:t>、支持查询考试计划中本考场的场次信息，支持单科目、多科目混考和多科目非混考场次的监考；</w:t>
                  </w:r>
                  <w:r>
                    <w:br/>
                  </w:r>
                  <w:r>
                    <w:rPr>
                      <w:rFonts w:ascii="仿宋_GB2312" w:hAnsi="仿宋_GB2312" w:cs="仿宋_GB2312" w:eastAsia="仿宋_GB2312"/>
                      <w:sz w:val="21"/>
                    </w:rPr>
                    <w:t xml:space="preserve"> 3</w:t>
                  </w:r>
                  <w:r>
                    <w:rPr>
                      <w:rFonts w:ascii="仿宋_GB2312" w:hAnsi="仿宋_GB2312" w:cs="仿宋_GB2312" w:eastAsia="仿宋_GB2312"/>
                      <w:sz w:val="21"/>
                    </w:rPr>
                    <w:t>、可查看最近开始计划或当前场次考试时间、科目、实时状态（不同颜色），支持显示最近场次开始时间倒计时或本场结束倒计时；</w:t>
                  </w:r>
                  <w:r>
                    <w:br/>
                  </w:r>
                  <w:r>
                    <w:rPr>
                      <w:rFonts w:ascii="仿宋_GB2312" w:hAnsi="仿宋_GB2312" w:cs="仿宋_GB2312" w:eastAsia="仿宋_GB2312"/>
                      <w:sz w:val="21"/>
                    </w:rPr>
                    <w:t xml:space="preserve"> 4</w:t>
                  </w:r>
                  <w:r>
                    <w:rPr>
                      <w:rFonts w:ascii="仿宋_GB2312" w:hAnsi="仿宋_GB2312" w:cs="仿宋_GB2312" w:eastAsia="仿宋_GB2312"/>
                      <w:sz w:val="21"/>
                    </w:rPr>
                    <w:t>、支持在练习模式的界面中选择对应考题和设置时长，创建模拟进行考试，学生可在终端上进行确认信息、检查摄像头画面、进入考试、答题和交卷等操作。</w:t>
                  </w:r>
                  <w:r>
                    <w:br/>
                  </w:r>
                  <w:r>
                    <w:rPr>
                      <w:rFonts w:ascii="仿宋_GB2312" w:hAnsi="仿宋_GB2312" w:cs="仿宋_GB2312" w:eastAsia="仿宋_GB2312"/>
                      <w:sz w:val="21"/>
                    </w:rPr>
                    <w:t xml:space="preserve"> 5</w:t>
                  </w:r>
                  <w:r>
                    <w:rPr>
                      <w:rFonts w:ascii="仿宋_GB2312" w:hAnsi="仿宋_GB2312" w:cs="仿宋_GB2312" w:eastAsia="仿宋_GB2312"/>
                      <w:sz w:val="21"/>
                    </w:rPr>
                    <w:t>、支持查看已完成场次的座位分布图，查看各考生信息及各科目考题完成情况，支持查看考试完成情况以及考生参加补考详情；</w:t>
                  </w:r>
                  <w:r>
                    <w:br/>
                  </w:r>
                  <w:r>
                    <w:rPr>
                      <w:rFonts w:ascii="仿宋_GB2312" w:hAnsi="仿宋_GB2312" w:cs="仿宋_GB2312" w:eastAsia="仿宋_GB2312"/>
                      <w:sz w:val="21"/>
                    </w:rPr>
                    <w:t xml:space="preserve"> 6</w:t>
                  </w:r>
                  <w:r>
                    <w:rPr>
                      <w:rFonts w:ascii="仿宋_GB2312" w:hAnsi="仿宋_GB2312" w:cs="仿宋_GB2312" w:eastAsia="仿宋_GB2312"/>
                      <w:sz w:val="21"/>
                    </w:rPr>
                    <w:t>、支持对该考位的考生进行验证，线下验证完考生后，支持在系统中一键验证本场次的所有考生，支持通过人脸对考生进行验证；</w:t>
                  </w:r>
                  <w:r>
                    <w:br/>
                  </w:r>
                  <w:r>
                    <w:rPr>
                      <w:rFonts w:ascii="仿宋_GB2312" w:hAnsi="仿宋_GB2312" w:cs="仿宋_GB2312" w:eastAsia="仿宋_GB2312"/>
                      <w:sz w:val="21"/>
                    </w:rPr>
                    <w:t xml:space="preserve"> 7</w:t>
                  </w:r>
                  <w:r>
                    <w:rPr>
                      <w:rFonts w:ascii="仿宋_GB2312" w:hAnsi="仿宋_GB2312" w:cs="仿宋_GB2312" w:eastAsia="仿宋_GB2312"/>
                      <w:sz w:val="21"/>
                    </w:rPr>
                    <w:t>、监考端支持切换为视频监考模式，视频监考模式支持同时播放</w:t>
                  </w:r>
                  <w:r>
                    <w:rPr>
                      <w:rFonts w:ascii="仿宋_GB2312" w:hAnsi="仿宋_GB2312" w:cs="仿宋_GB2312" w:eastAsia="仿宋_GB2312"/>
                      <w:sz w:val="21"/>
                    </w:rPr>
                    <w:t>2/8/12/24</w:t>
                  </w:r>
                  <w:r>
                    <w:rPr>
                      <w:rFonts w:ascii="仿宋_GB2312" w:hAnsi="仿宋_GB2312" w:cs="仿宋_GB2312" w:eastAsia="仿宋_GB2312"/>
                      <w:sz w:val="21"/>
                    </w:rPr>
                    <w:t>个考试座位的实验采集终端实时画面，每个考试座位可查看</w:t>
                  </w:r>
                  <w:r>
                    <w:rPr>
                      <w:rFonts w:ascii="仿宋_GB2312" w:hAnsi="仿宋_GB2312" w:cs="仿宋_GB2312" w:eastAsia="仿宋_GB2312"/>
                      <w:sz w:val="21"/>
                    </w:rPr>
                    <w:t>3</w:t>
                  </w:r>
                  <w:r>
                    <w:rPr>
                      <w:rFonts w:ascii="仿宋_GB2312" w:hAnsi="仿宋_GB2312" w:cs="仿宋_GB2312" w:eastAsia="仿宋_GB2312"/>
                      <w:sz w:val="21"/>
                    </w:rPr>
                    <w:t>个不同视角的实时画面和</w:t>
                  </w:r>
                  <w:r>
                    <w:rPr>
                      <w:rFonts w:ascii="仿宋_GB2312" w:hAnsi="仿宋_GB2312" w:cs="仿宋_GB2312" w:eastAsia="仿宋_GB2312"/>
                      <w:sz w:val="21"/>
                    </w:rPr>
                    <w:t>AI</w:t>
                  </w:r>
                  <w:r>
                    <w:rPr>
                      <w:rFonts w:ascii="仿宋_GB2312" w:hAnsi="仿宋_GB2312" w:cs="仿宋_GB2312" w:eastAsia="仿宋_GB2312"/>
                      <w:sz w:val="21"/>
                    </w:rPr>
                    <w:t>实时评分结果；</w:t>
                  </w:r>
                  <w:r>
                    <w:br/>
                  </w:r>
                  <w:r>
                    <w:rPr>
                      <w:rFonts w:ascii="仿宋_GB2312" w:hAnsi="仿宋_GB2312" w:cs="仿宋_GB2312" w:eastAsia="仿宋_GB2312"/>
                      <w:sz w:val="21"/>
                    </w:rPr>
                    <w:t xml:space="preserve"> 8</w:t>
                  </w:r>
                  <w:r>
                    <w:rPr>
                      <w:rFonts w:ascii="仿宋_GB2312" w:hAnsi="仿宋_GB2312" w:cs="仿宋_GB2312" w:eastAsia="仿宋_GB2312"/>
                      <w:sz w:val="21"/>
                    </w:rPr>
                    <w:t>、考生考试过程中，实验器材不足或者设备出现异常时，支持将考生安排到备用考位继续考试，考生可在当前场次内完成考试；</w:t>
                  </w:r>
                  <w:r>
                    <w:br/>
                  </w:r>
                  <w:r>
                    <w:rPr>
                      <w:rFonts w:ascii="仿宋_GB2312" w:hAnsi="仿宋_GB2312" w:cs="仿宋_GB2312" w:eastAsia="仿宋_GB2312"/>
                      <w:sz w:val="21"/>
                    </w:rPr>
                    <w:t xml:space="preserve"> 9</w:t>
                  </w:r>
                  <w:r>
                    <w:rPr>
                      <w:rFonts w:ascii="仿宋_GB2312" w:hAnsi="仿宋_GB2312" w:cs="仿宋_GB2312" w:eastAsia="仿宋_GB2312"/>
                      <w:sz w:val="21"/>
                    </w:rPr>
                    <w:t>、支持查看当前考场的异常情况统计，包括但不限于考试信息、考生信息、异常类型、异常描述、异常处理方式、处理结果；</w:t>
                  </w:r>
                  <w:r>
                    <w:br/>
                  </w:r>
                  <w:r>
                    <w:rPr>
                      <w:rFonts w:ascii="仿宋_GB2312" w:hAnsi="仿宋_GB2312" w:cs="仿宋_GB2312" w:eastAsia="仿宋_GB2312"/>
                      <w:sz w:val="21"/>
                    </w:rPr>
                    <w:t xml:space="preserve"> 10</w:t>
                  </w:r>
                  <w:r>
                    <w:rPr>
                      <w:rFonts w:ascii="仿宋_GB2312" w:hAnsi="仿宋_GB2312" w:cs="仿宋_GB2312" w:eastAsia="仿宋_GB2312"/>
                      <w:sz w:val="21"/>
                    </w:rPr>
                    <w:t>、学生在学生端点击呼叫老师按钮，支持在监考端收到提醒。</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实验操作考试管理软件（考试端）</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部署于实验采集终端，完成系统与考生的实时交互，实现考生身份匹配，采集实验操作过程与答题数据；</w:t>
                  </w:r>
                  <w:r>
                    <w:br/>
                  </w:r>
                  <w:r>
                    <w:rPr>
                      <w:rFonts w:ascii="仿宋_GB2312" w:hAnsi="仿宋_GB2312" w:cs="仿宋_GB2312" w:eastAsia="仿宋_GB2312"/>
                      <w:sz w:val="21"/>
                    </w:rPr>
                    <w:t xml:space="preserve"> 1</w:t>
                  </w:r>
                  <w:r>
                    <w:rPr>
                      <w:rFonts w:ascii="仿宋_GB2312" w:hAnsi="仿宋_GB2312" w:cs="仿宋_GB2312" w:eastAsia="仿宋_GB2312"/>
                      <w:sz w:val="21"/>
                    </w:rPr>
                    <w:t>、支持将考试终端灵活设置包括：正常考位、备用考位和快速考试考位；</w:t>
                  </w:r>
                  <w:r>
                    <w:br/>
                  </w:r>
                  <w:r>
                    <w:rPr>
                      <w:rFonts w:ascii="仿宋_GB2312" w:hAnsi="仿宋_GB2312" w:cs="仿宋_GB2312" w:eastAsia="仿宋_GB2312"/>
                      <w:sz w:val="21"/>
                    </w:rPr>
                    <w:t xml:space="preserve"> 2</w:t>
                  </w:r>
                  <w:r>
                    <w:rPr>
                      <w:rFonts w:ascii="仿宋_GB2312" w:hAnsi="仿宋_GB2312" w:cs="仿宋_GB2312" w:eastAsia="仿宋_GB2312"/>
                      <w:sz w:val="21"/>
                    </w:rPr>
                    <w:t>、支持考生考前确认考生信息和考题信息，支持确认摄像头画面视频是否正常显示，展示考题要求对应的实验器材信息，确认器材是否齐全，异常情况可在系统中呼叫监考老师；</w:t>
                  </w:r>
                  <w:r>
                    <w:br/>
                  </w:r>
                  <w:r>
                    <w:rPr>
                      <w:rFonts w:ascii="仿宋_GB2312" w:hAnsi="仿宋_GB2312" w:cs="仿宋_GB2312" w:eastAsia="仿宋_GB2312"/>
                      <w:sz w:val="21"/>
                    </w:rPr>
                    <w:t xml:space="preserve"> 3</w:t>
                  </w:r>
                  <w:r>
                    <w:rPr>
                      <w:rFonts w:ascii="仿宋_GB2312" w:hAnsi="仿宋_GB2312" w:cs="仿宋_GB2312" w:eastAsia="仿宋_GB2312"/>
                      <w:sz w:val="21"/>
                    </w:rPr>
                    <w:t>、考试过程中考生能够预览不少于</w:t>
                  </w:r>
                  <w:r>
                    <w:rPr>
                      <w:rFonts w:ascii="仿宋_GB2312" w:hAnsi="仿宋_GB2312" w:cs="仿宋_GB2312" w:eastAsia="仿宋_GB2312"/>
                      <w:sz w:val="21"/>
                    </w:rPr>
                    <w:t>3</w:t>
                  </w:r>
                  <w:r>
                    <w:rPr>
                      <w:rFonts w:ascii="仿宋_GB2312" w:hAnsi="仿宋_GB2312" w:cs="仿宋_GB2312" w:eastAsia="仿宋_GB2312"/>
                      <w:sz w:val="21"/>
                    </w:rPr>
                    <w:t>个角度的实时操作图像，便于及时调整操作位置；</w:t>
                  </w:r>
                  <w:r>
                    <w:br/>
                  </w:r>
                  <w:r>
                    <w:rPr>
                      <w:rFonts w:ascii="仿宋_GB2312" w:hAnsi="仿宋_GB2312" w:cs="仿宋_GB2312" w:eastAsia="仿宋_GB2312"/>
                      <w:sz w:val="21"/>
                    </w:rPr>
                    <w:t xml:space="preserve"> 4</w:t>
                  </w:r>
                  <w:r>
                    <w:rPr>
                      <w:rFonts w:ascii="仿宋_GB2312" w:hAnsi="仿宋_GB2312" w:cs="仿宋_GB2312" w:eastAsia="仿宋_GB2312"/>
                      <w:sz w:val="21"/>
                    </w:rPr>
                    <w:t>、支持学生进行答题卡填写，答题卡类型需包含但不限于：普通填空题、单选题、多选题、拍照拖动题、拍照选择题、拍照填空题、看图作答题、屏幕绘图题、拍照绘图题、数值表格题、复合表格题、简答题、绘图拖动题等；</w:t>
                  </w:r>
                  <w:r>
                    <w:br/>
                  </w:r>
                  <w:r>
                    <w:rPr>
                      <w:rFonts w:ascii="仿宋_GB2312" w:hAnsi="仿宋_GB2312" w:cs="仿宋_GB2312" w:eastAsia="仿宋_GB2312"/>
                      <w:sz w:val="21"/>
                    </w:rPr>
                    <w:t xml:space="preserve"> 5</w:t>
                  </w:r>
                  <w:r>
                    <w:rPr>
                      <w:rFonts w:ascii="仿宋_GB2312" w:hAnsi="仿宋_GB2312" w:cs="仿宋_GB2312" w:eastAsia="仿宋_GB2312"/>
                      <w:sz w:val="21"/>
                    </w:rPr>
                    <w:t>、备用考位同场场次时间自动结束考试并交卷，快速考位按照设置场次时间完成考试；</w:t>
                  </w:r>
                  <w:r>
                    <w:br/>
                  </w:r>
                  <w:r>
                    <w:rPr>
                      <w:rFonts w:ascii="仿宋_GB2312" w:hAnsi="仿宋_GB2312" w:cs="仿宋_GB2312" w:eastAsia="仿宋_GB2312"/>
                      <w:sz w:val="21"/>
                    </w:rPr>
                    <w:t xml:space="preserve"> 6</w:t>
                  </w:r>
                  <w:r>
                    <w:rPr>
                      <w:rFonts w:ascii="仿宋_GB2312" w:hAnsi="仿宋_GB2312" w:cs="仿宋_GB2312" w:eastAsia="仿宋_GB2312"/>
                      <w:sz w:val="21"/>
                    </w:rPr>
                    <w:t>、异常情况可点击学生端界面下方的呼叫老师按钮进行呼叫监考老师；</w:t>
                  </w:r>
                  <w:r>
                    <w:br/>
                  </w:r>
                  <w:r>
                    <w:rPr>
                      <w:rFonts w:ascii="仿宋_GB2312" w:hAnsi="仿宋_GB2312" w:cs="仿宋_GB2312" w:eastAsia="仿宋_GB2312"/>
                      <w:sz w:val="21"/>
                    </w:rPr>
                    <w:t xml:space="preserve"> 7</w:t>
                  </w:r>
                  <w:r>
                    <w:rPr>
                      <w:rFonts w:ascii="仿宋_GB2312" w:hAnsi="仿宋_GB2312" w:cs="仿宋_GB2312" w:eastAsia="仿宋_GB2312"/>
                      <w:sz w:val="21"/>
                    </w:rPr>
                    <w:t>、提供身份验证环节，支持预览实验采集终端人脸采集摄像头画面，采集人脸后支持与提前录入的考生人脸照片进行自动人脸比对，支持通过监考老师手动确认的方式验证考生身份；</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课堂教学模块</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r>
                    <w:rPr>
                      <w:rFonts w:ascii="仿宋_GB2312" w:hAnsi="仿宋_GB2312" w:cs="仿宋_GB2312" w:eastAsia="仿宋_GB2312"/>
                      <w:sz w:val="21"/>
                    </w:rPr>
                    <w:t>、教学计划自动同步至教师授课端，支持选择教学计划进行授课；</w:t>
                  </w:r>
                  <w:r>
                    <w:br/>
                  </w:r>
                  <w:r>
                    <w:rPr>
                      <w:rFonts w:ascii="仿宋_GB2312" w:hAnsi="仿宋_GB2312" w:cs="仿宋_GB2312" w:eastAsia="仿宋_GB2312"/>
                      <w:sz w:val="21"/>
                    </w:rPr>
                    <w:t xml:space="preserve"> 2</w:t>
                  </w:r>
                  <w:r>
                    <w:rPr>
                      <w:rFonts w:ascii="仿宋_GB2312" w:hAnsi="仿宋_GB2312" w:cs="仿宋_GB2312" w:eastAsia="仿宋_GB2312"/>
                      <w:sz w:val="21"/>
                    </w:rPr>
                    <w:t>、课堂座位管理</w:t>
                  </w:r>
                  <w:r>
                    <w:rPr>
                      <w:rFonts w:ascii="仿宋_GB2312" w:hAnsi="仿宋_GB2312" w:cs="仿宋_GB2312" w:eastAsia="仿宋_GB2312"/>
                      <w:sz w:val="21"/>
                    </w:rPr>
                    <w:t>:</w:t>
                  </w:r>
                  <w:r>
                    <w:rPr>
                      <w:rFonts w:ascii="仿宋_GB2312" w:hAnsi="仿宋_GB2312" w:cs="仿宋_GB2312" w:eastAsia="仿宋_GB2312"/>
                      <w:sz w:val="21"/>
                    </w:rPr>
                    <w:t>支持按照学生人数自动</w:t>
                  </w:r>
                  <w:r>
                    <w:rPr>
                      <w:rFonts w:ascii="仿宋_GB2312" w:hAnsi="仿宋_GB2312" w:cs="仿宋_GB2312" w:eastAsia="仿宋_GB2312"/>
                      <w:sz w:val="21"/>
                    </w:rPr>
                    <w:t>/</w:t>
                  </w:r>
                  <w:r>
                    <w:rPr>
                      <w:rFonts w:ascii="仿宋_GB2312" w:hAnsi="仿宋_GB2312" w:cs="仿宋_GB2312" w:eastAsia="仿宋_GB2312"/>
                      <w:sz w:val="21"/>
                    </w:rPr>
                    <w:t>手动分配实验室座位，支持查看全班座位分布图，并手动对学生座位进行调整；</w:t>
                  </w:r>
                  <w:r>
                    <w:br/>
                  </w:r>
                  <w:r>
                    <w:rPr>
                      <w:rFonts w:ascii="仿宋_GB2312" w:hAnsi="仿宋_GB2312" w:cs="仿宋_GB2312" w:eastAsia="仿宋_GB2312"/>
                      <w:sz w:val="21"/>
                    </w:rPr>
                    <w:t xml:space="preserve"> 3</w:t>
                  </w:r>
                  <w:r>
                    <w:rPr>
                      <w:rFonts w:ascii="仿宋_GB2312" w:hAnsi="仿宋_GB2312" w:cs="仿宋_GB2312" w:eastAsia="仿宋_GB2312"/>
                      <w:sz w:val="21"/>
                    </w:rPr>
                    <w:t>、信息查看：支持查看班级每名学生的个人信息和签到状态；</w:t>
                  </w:r>
                  <w:r>
                    <w:br/>
                  </w:r>
                  <w:r>
                    <w:rPr>
                      <w:rFonts w:ascii="仿宋_GB2312" w:hAnsi="仿宋_GB2312" w:cs="仿宋_GB2312" w:eastAsia="仿宋_GB2312"/>
                      <w:sz w:val="21"/>
                    </w:rPr>
                    <w:t xml:space="preserve"> 4</w:t>
                  </w:r>
                  <w:r>
                    <w:rPr>
                      <w:rFonts w:ascii="仿宋_GB2312" w:hAnsi="仿宋_GB2312" w:cs="仿宋_GB2312" w:eastAsia="仿宋_GB2312"/>
                      <w:sz w:val="21"/>
                    </w:rPr>
                    <w:t>、锁屏控制：支持批量一键锁屏，支持对单独学生端进行锁屏；</w:t>
                  </w:r>
                  <w:r>
                    <w:br/>
                  </w:r>
                  <w:r>
                    <w:rPr>
                      <w:rFonts w:ascii="仿宋_GB2312" w:hAnsi="仿宋_GB2312" w:cs="仿宋_GB2312" w:eastAsia="仿宋_GB2312"/>
                      <w:sz w:val="21"/>
                    </w:rPr>
                    <w:t xml:space="preserve"> 5</w:t>
                  </w:r>
                  <w:r>
                    <w:rPr>
                      <w:rFonts w:ascii="仿宋_GB2312" w:hAnsi="仿宋_GB2312" w:cs="仿宋_GB2312" w:eastAsia="仿宋_GB2312"/>
                      <w:sz w:val="21"/>
                    </w:rPr>
                    <w:t>、支持教师控制课堂开始签到、开始上课、开始</w:t>
                  </w:r>
                  <w:r>
                    <w:rPr>
                      <w:rFonts w:ascii="仿宋_GB2312" w:hAnsi="仿宋_GB2312" w:cs="仿宋_GB2312" w:eastAsia="仿宋_GB2312"/>
                      <w:sz w:val="21"/>
                    </w:rPr>
                    <w:t>/</w:t>
                  </w:r>
                  <w:r>
                    <w:rPr>
                      <w:rFonts w:ascii="仿宋_GB2312" w:hAnsi="仿宋_GB2312" w:cs="仿宋_GB2312" w:eastAsia="仿宋_GB2312"/>
                      <w:sz w:val="21"/>
                    </w:rPr>
                    <w:t>结束投屏、开始</w:t>
                  </w:r>
                  <w:r>
                    <w:rPr>
                      <w:rFonts w:ascii="仿宋_GB2312" w:hAnsi="仿宋_GB2312" w:cs="仿宋_GB2312" w:eastAsia="仿宋_GB2312"/>
                      <w:sz w:val="21"/>
                    </w:rPr>
                    <w:t>/</w:t>
                  </w:r>
                  <w:r>
                    <w:rPr>
                      <w:rFonts w:ascii="仿宋_GB2312" w:hAnsi="仿宋_GB2312" w:cs="仿宋_GB2312" w:eastAsia="仿宋_GB2312"/>
                      <w:sz w:val="21"/>
                    </w:rPr>
                    <w:t>结束练习、开始</w:t>
                  </w:r>
                  <w:r>
                    <w:rPr>
                      <w:rFonts w:ascii="仿宋_GB2312" w:hAnsi="仿宋_GB2312" w:cs="仿宋_GB2312" w:eastAsia="仿宋_GB2312"/>
                      <w:sz w:val="21"/>
                    </w:rPr>
                    <w:t>/</w:t>
                  </w:r>
                  <w:r>
                    <w:rPr>
                      <w:rFonts w:ascii="仿宋_GB2312" w:hAnsi="仿宋_GB2312" w:cs="仿宋_GB2312" w:eastAsia="仿宋_GB2312"/>
                      <w:sz w:val="21"/>
                    </w:rPr>
                    <w:t>结束测试、管理</w:t>
                  </w:r>
                  <w:r>
                    <w:rPr>
                      <w:rFonts w:ascii="仿宋_GB2312" w:hAnsi="仿宋_GB2312" w:cs="仿宋_GB2312" w:eastAsia="仿宋_GB2312"/>
                      <w:sz w:val="21"/>
                    </w:rPr>
                    <w:t>/</w:t>
                  </w:r>
                  <w:r>
                    <w:rPr>
                      <w:rFonts w:ascii="仿宋_GB2312" w:hAnsi="仿宋_GB2312" w:cs="仿宋_GB2312" w:eastAsia="仿宋_GB2312"/>
                      <w:sz w:val="21"/>
                    </w:rPr>
                    <w:t>教学模式切换等课堂环节控制；</w:t>
                  </w:r>
                  <w:r>
                    <w:br/>
                  </w:r>
                  <w:r>
                    <w:rPr>
                      <w:rFonts w:ascii="仿宋_GB2312" w:hAnsi="仿宋_GB2312" w:cs="仿宋_GB2312" w:eastAsia="仿宋_GB2312"/>
                      <w:sz w:val="21"/>
                    </w:rPr>
                    <w:t xml:space="preserve"> 6</w:t>
                  </w:r>
                  <w:r>
                    <w:rPr>
                      <w:rFonts w:ascii="仿宋_GB2312" w:hAnsi="仿宋_GB2312" w:cs="仿宋_GB2312" w:eastAsia="仿宋_GB2312"/>
                      <w:sz w:val="21"/>
                    </w:rPr>
                    <w:t>、支持将教师的屏幕同步到实验学生学习端；</w:t>
                  </w:r>
                  <w:r>
                    <w:br/>
                  </w:r>
                  <w:r>
                    <w:rPr>
                      <w:rFonts w:ascii="仿宋_GB2312" w:hAnsi="仿宋_GB2312" w:cs="仿宋_GB2312" w:eastAsia="仿宋_GB2312"/>
                      <w:sz w:val="21"/>
                    </w:rPr>
                    <w:t xml:space="preserve"> 7</w:t>
                  </w:r>
                  <w:r>
                    <w:rPr>
                      <w:rFonts w:ascii="仿宋_GB2312" w:hAnsi="仿宋_GB2312" w:cs="仿宋_GB2312" w:eastAsia="仿宋_GB2312"/>
                      <w:sz w:val="21"/>
                    </w:rPr>
                    <w:t>、支持教师查看备课资源，支持在授课端进行播放并投屏，支持将备课资源下发到学生端；</w:t>
                  </w:r>
                  <w:r>
                    <w:br/>
                  </w:r>
                  <w:r>
                    <w:rPr>
                      <w:rFonts w:ascii="仿宋_GB2312" w:hAnsi="仿宋_GB2312" w:cs="仿宋_GB2312" w:eastAsia="仿宋_GB2312"/>
                      <w:sz w:val="21"/>
                    </w:rPr>
                    <w:t xml:space="preserve"> 8</w:t>
                  </w:r>
                  <w:r>
                    <w:rPr>
                      <w:rFonts w:ascii="仿宋_GB2312" w:hAnsi="仿宋_GB2312" w:cs="仿宋_GB2312" w:eastAsia="仿宋_GB2312"/>
                      <w:sz w:val="21"/>
                    </w:rPr>
                    <w:t>、支持投屏播放不同角度实验操作的直播画面；</w:t>
                  </w:r>
                  <w:r>
                    <w:br/>
                  </w:r>
                  <w:r>
                    <w:rPr>
                      <w:rFonts w:ascii="仿宋_GB2312" w:hAnsi="仿宋_GB2312" w:cs="仿宋_GB2312" w:eastAsia="仿宋_GB2312"/>
                      <w:sz w:val="21"/>
                    </w:rPr>
                    <w:t xml:space="preserve"> 9</w:t>
                  </w:r>
                  <w:r>
                    <w:rPr>
                      <w:rFonts w:ascii="仿宋_GB2312" w:hAnsi="仿宋_GB2312" w:cs="仿宋_GB2312" w:eastAsia="仿宋_GB2312"/>
                      <w:sz w:val="21"/>
                    </w:rPr>
                    <w:t>、教师在进行实验操作授课时，支持实时显示</w:t>
                  </w:r>
                  <w:r>
                    <w:rPr>
                      <w:rFonts w:ascii="仿宋_GB2312" w:hAnsi="仿宋_GB2312" w:cs="仿宋_GB2312" w:eastAsia="仿宋_GB2312"/>
                      <w:sz w:val="21"/>
                    </w:rPr>
                    <w:t>AI</w:t>
                  </w:r>
                  <w:r>
                    <w:rPr>
                      <w:rFonts w:ascii="仿宋_GB2312" w:hAnsi="仿宋_GB2312" w:cs="仿宋_GB2312" w:eastAsia="仿宋_GB2312"/>
                      <w:sz w:val="21"/>
                    </w:rPr>
                    <w:t>步骤评分；</w:t>
                  </w:r>
                  <w:r>
                    <w:br/>
                  </w:r>
                  <w:r>
                    <w:rPr>
                      <w:rFonts w:ascii="仿宋_GB2312" w:hAnsi="仿宋_GB2312" w:cs="仿宋_GB2312" w:eastAsia="仿宋_GB2312"/>
                      <w:sz w:val="21"/>
                    </w:rPr>
                    <w:t xml:space="preserve"> 10</w:t>
                  </w:r>
                  <w:r>
                    <w:rPr>
                      <w:rFonts w:ascii="仿宋_GB2312" w:hAnsi="仿宋_GB2312" w:cs="仿宋_GB2312" w:eastAsia="仿宋_GB2312"/>
                      <w:sz w:val="21"/>
                    </w:rPr>
                    <w:t>、教师可以发起由学生进行实验操作的练习</w:t>
                  </w:r>
                  <w:r>
                    <w:rPr>
                      <w:rFonts w:ascii="仿宋_GB2312" w:hAnsi="仿宋_GB2312" w:cs="仿宋_GB2312" w:eastAsia="仿宋_GB2312"/>
                      <w:sz w:val="21"/>
                    </w:rPr>
                    <w:t>/</w:t>
                  </w:r>
                  <w:r>
                    <w:rPr>
                      <w:rFonts w:ascii="仿宋_GB2312" w:hAnsi="仿宋_GB2312" w:cs="仿宋_GB2312" w:eastAsia="仿宋_GB2312"/>
                      <w:sz w:val="21"/>
                    </w:rPr>
                    <w:t>测试模式，支持设置练习</w:t>
                  </w:r>
                  <w:r>
                    <w:rPr>
                      <w:rFonts w:ascii="仿宋_GB2312" w:hAnsi="仿宋_GB2312" w:cs="仿宋_GB2312" w:eastAsia="仿宋_GB2312"/>
                      <w:sz w:val="21"/>
                    </w:rPr>
                    <w:t>/</w:t>
                  </w:r>
                  <w:r>
                    <w:rPr>
                      <w:rFonts w:ascii="仿宋_GB2312" w:hAnsi="仿宋_GB2312" w:cs="仿宋_GB2312" w:eastAsia="仿宋_GB2312"/>
                      <w:sz w:val="21"/>
                    </w:rPr>
                    <w:t>测试次数；</w:t>
                  </w:r>
                  <w:r>
                    <w:br/>
                  </w:r>
                  <w:r>
                    <w:rPr>
                      <w:rFonts w:ascii="仿宋_GB2312" w:hAnsi="仿宋_GB2312" w:cs="仿宋_GB2312" w:eastAsia="仿宋_GB2312"/>
                      <w:sz w:val="21"/>
                    </w:rPr>
                    <w:t xml:space="preserve"> 11</w:t>
                  </w:r>
                  <w:r>
                    <w:rPr>
                      <w:rFonts w:ascii="仿宋_GB2312" w:hAnsi="仿宋_GB2312" w:cs="仿宋_GB2312" w:eastAsia="仿宋_GB2312"/>
                      <w:sz w:val="21"/>
                    </w:rPr>
                    <w:t>、教师可以发起由学生进行实验操作的练习</w:t>
                  </w:r>
                  <w:r>
                    <w:rPr>
                      <w:rFonts w:ascii="仿宋_GB2312" w:hAnsi="仿宋_GB2312" w:cs="仿宋_GB2312" w:eastAsia="仿宋_GB2312"/>
                      <w:sz w:val="21"/>
                    </w:rPr>
                    <w:t>/</w:t>
                  </w:r>
                  <w:r>
                    <w:rPr>
                      <w:rFonts w:ascii="仿宋_GB2312" w:hAnsi="仿宋_GB2312" w:cs="仿宋_GB2312" w:eastAsia="仿宋_GB2312"/>
                      <w:sz w:val="21"/>
                    </w:rPr>
                    <w:t>测试模式。发起后可进行在线巡堂，支持同时查看</w:t>
                  </w:r>
                  <w:r>
                    <w:rPr>
                      <w:rFonts w:ascii="仿宋_GB2312" w:hAnsi="仿宋_GB2312" w:cs="仿宋_GB2312" w:eastAsia="仿宋_GB2312"/>
                      <w:sz w:val="21"/>
                    </w:rPr>
                    <w:t>2/6/8</w:t>
                  </w:r>
                  <w:r>
                    <w:rPr>
                      <w:rFonts w:ascii="仿宋_GB2312" w:hAnsi="仿宋_GB2312" w:cs="仿宋_GB2312" w:eastAsia="仿宋_GB2312"/>
                      <w:sz w:val="21"/>
                    </w:rPr>
                    <w:t>个终端实时画面，可按照俯视、侧视、正视（斜视）自由切换每个终端画面的视角。</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实验终端教学软件</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r>
                    <w:rPr>
                      <w:rFonts w:ascii="仿宋_GB2312" w:hAnsi="仿宋_GB2312" w:cs="仿宋_GB2312" w:eastAsia="仿宋_GB2312"/>
                      <w:sz w:val="21"/>
                    </w:rPr>
                    <w:t>、设备设置：支持与当前座位物理地址绑定，支持</w:t>
                  </w:r>
                  <w:r>
                    <w:rPr>
                      <w:rFonts w:ascii="仿宋_GB2312" w:hAnsi="仿宋_GB2312" w:cs="仿宋_GB2312" w:eastAsia="仿宋_GB2312"/>
                      <w:sz w:val="21"/>
                    </w:rPr>
                    <w:t>IP</w:t>
                  </w:r>
                  <w:r>
                    <w:rPr>
                      <w:rFonts w:ascii="仿宋_GB2312" w:hAnsi="仿宋_GB2312" w:cs="仿宋_GB2312" w:eastAsia="仿宋_GB2312"/>
                      <w:sz w:val="21"/>
                    </w:rPr>
                    <w:t>地址、摄像头设置；</w:t>
                  </w:r>
                  <w:r>
                    <w:br/>
                  </w:r>
                  <w:r>
                    <w:rPr>
                      <w:rFonts w:ascii="仿宋_GB2312" w:hAnsi="仿宋_GB2312" w:cs="仿宋_GB2312" w:eastAsia="仿宋_GB2312"/>
                      <w:sz w:val="21"/>
                    </w:rPr>
                    <w:t xml:space="preserve"> 2</w:t>
                  </w:r>
                  <w:r>
                    <w:rPr>
                      <w:rFonts w:ascii="仿宋_GB2312" w:hAnsi="仿宋_GB2312" w:cs="仿宋_GB2312" w:eastAsia="仿宋_GB2312"/>
                      <w:sz w:val="21"/>
                    </w:rPr>
                    <w:t>、学生签到：在教师控制课堂开始签到后，学生可以在实验终端上输入自己的信息进行签到入座，支持多位学生共同签到入座同一台设备；</w:t>
                  </w:r>
                  <w:r>
                    <w:br/>
                  </w:r>
                  <w:r>
                    <w:rPr>
                      <w:rFonts w:ascii="仿宋_GB2312" w:hAnsi="仿宋_GB2312" w:cs="仿宋_GB2312" w:eastAsia="仿宋_GB2312"/>
                      <w:sz w:val="21"/>
                    </w:rPr>
                    <w:t xml:space="preserve"> 3</w:t>
                  </w:r>
                  <w:r>
                    <w:rPr>
                      <w:rFonts w:ascii="仿宋_GB2312" w:hAnsi="仿宋_GB2312" w:cs="仿宋_GB2312" w:eastAsia="仿宋_GB2312"/>
                      <w:sz w:val="21"/>
                    </w:rPr>
                    <w:t>、实验内容展示：能够显示本堂实验课的实验内容，包括：实验封面（器材的照片）、器材清单、实验内容等知识信息，支持锁屏未投屏状态下默认显示；</w:t>
                  </w:r>
                  <w:r>
                    <w:br/>
                  </w:r>
                  <w:r>
                    <w:rPr>
                      <w:rFonts w:ascii="仿宋_GB2312" w:hAnsi="仿宋_GB2312" w:cs="仿宋_GB2312" w:eastAsia="仿宋_GB2312"/>
                      <w:sz w:val="21"/>
                    </w:rPr>
                    <w:t xml:space="preserve"> 4</w:t>
                  </w:r>
                  <w:r>
                    <w:rPr>
                      <w:rFonts w:ascii="仿宋_GB2312" w:hAnsi="仿宋_GB2312" w:cs="仿宋_GB2312" w:eastAsia="仿宋_GB2312"/>
                      <w:sz w:val="21"/>
                    </w:rPr>
                    <w:t>、投屏播放：在教师进行演示授课时，学生端默认锁屏并同步显示教师的投屏内容；</w:t>
                  </w:r>
                  <w:r>
                    <w:br/>
                  </w:r>
                  <w:r>
                    <w:rPr>
                      <w:rFonts w:ascii="仿宋_GB2312" w:hAnsi="仿宋_GB2312" w:cs="仿宋_GB2312" w:eastAsia="仿宋_GB2312"/>
                      <w:sz w:val="21"/>
                    </w:rPr>
                    <w:t xml:space="preserve"> 5</w:t>
                  </w:r>
                  <w:r>
                    <w:rPr>
                      <w:rFonts w:ascii="仿宋_GB2312" w:hAnsi="仿宋_GB2312" w:cs="仿宋_GB2312" w:eastAsia="仿宋_GB2312"/>
                      <w:sz w:val="21"/>
                    </w:rPr>
                    <w:t>、实验采集：支持多角度采集实验操作图像，并在学生终端同步播放，支持自动录制学生测试时的操作视频并保存在本地设备；</w:t>
                  </w:r>
                  <w:r>
                    <w:br/>
                  </w:r>
                  <w:r>
                    <w:rPr>
                      <w:rFonts w:ascii="仿宋_GB2312" w:hAnsi="仿宋_GB2312" w:cs="仿宋_GB2312" w:eastAsia="仿宋_GB2312"/>
                      <w:sz w:val="21"/>
                    </w:rPr>
                    <w:t xml:space="preserve"> 6</w:t>
                  </w:r>
                  <w:r>
                    <w:rPr>
                      <w:rFonts w:ascii="仿宋_GB2312" w:hAnsi="仿宋_GB2312" w:cs="仿宋_GB2312" w:eastAsia="仿宋_GB2312"/>
                      <w:sz w:val="21"/>
                    </w:rPr>
                    <w:t>、课堂终端支持在教师端控制下进入练习或测试模式，学生选择开始练习</w:t>
                  </w:r>
                  <w:r>
                    <w:rPr>
                      <w:rFonts w:ascii="仿宋_GB2312" w:hAnsi="仿宋_GB2312" w:cs="仿宋_GB2312" w:eastAsia="仿宋_GB2312"/>
                      <w:sz w:val="21"/>
                    </w:rPr>
                    <w:t>/</w:t>
                  </w:r>
                  <w:r>
                    <w:rPr>
                      <w:rFonts w:ascii="仿宋_GB2312" w:hAnsi="仿宋_GB2312" w:cs="仿宋_GB2312" w:eastAsia="仿宋_GB2312"/>
                      <w:sz w:val="21"/>
                    </w:rPr>
                    <w:t>测试，练习</w:t>
                  </w:r>
                  <w:r>
                    <w:rPr>
                      <w:rFonts w:ascii="仿宋_GB2312" w:hAnsi="仿宋_GB2312" w:cs="仿宋_GB2312" w:eastAsia="仿宋_GB2312"/>
                      <w:sz w:val="21"/>
                    </w:rPr>
                    <w:t>/</w:t>
                  </w:r>
                  <w:r>
                    <w:rPr>
                      <w:rFonts w:ascii="仿宋_GB2312" w:hAnsi="仿宋_GB2312" w:cs="仿宋_GB2312" w:eastAsia="仿宋_GB2312"/>
                      <w:sz w:val="21"/>
                    </w:rPr>
                    <w:t>测试过程中可查看</w:t>
                  </w:r>
                  <w:r>
                    <w:rPr>
                      <w:rFonts w:ascii="仿宋_GB2312" w:hAnsi="仿宋_GB2312" w:cs="仿宋_GB2312" w:eastAsia="仿宋_GB2312"/>
                      <w:sz w:val="21"/>
                    </w:rPr>
                    <w:t>3</w:t>
                  </w:r>
                  <w:r>
                    <w:rPr>
                      <w:rFonts w:ascii="仿宋_GB2312" w:hAnsi="仿宋_GB2312" w:cs="仿宋_GB2312" w:eastAsia="仿宋_GB2312"/>
                      <w:sz w:val="21"/>
                    </w:rPr>
                    <w:t>个不同视角的实时操作画面，课堂终端支持自动录制学生练习</w:t>
                  </w:r>
                  <w:r>
                    <w:rPr>
                      <w:rFonts w:ascii="仿宋_GB2312" w:hAnsi="仿宋_GB2312" w:cs="仿宋_GB2312" w:eastAsia="仿宋_GB2312"/>
                      <w:sz w:val="21"/>
                    </w:rPr>
                    <w:t>/</w:t>
                  </w:r>
                  <w:r>
                    <w:rPr>
                      <w:rFonts w:ascii="仿宋_GB2312" w:hAnsi="仿宋_GB2312" w:cs="仿宋_GB2312" w:eastAsia="仿宋_GB2312"/>
                      <w:sz w:val="21"/>
                    </w:rPr>
                    <w:t>测试时的操作视频并保存在本地设备，同时产生的视频和评分结果能够自动上传资源管理系统；</w:t>
                  </w:r>
                  <w:r>
                    <w:br/>
                  </w:r>
                  <w:r>
                    <w:rPr>
                      <w:rFonts w:ascii="仿宋_GB2312" w:hAnsi="仿宋_GB2312" w:cs="仿宋_GB2312" w:eastAsia="仿宋_GB2312"/>
                      <w:sz w:val="21"/>
                    </w:rPr>
                    <w:t xml:space="preserve"> 7</w:t>
                  </w:r>
                  <w:r>
                    <w:rPr>
                      <w:rFonts w:ascii="仿宋_GB2312" w:hAnsi="仿宋_GB2312" w:cs="仿宋_GB2312" w:eastAsia="仿宋_GB2312"/>
                      <w:sz w:val="21"/>
                    </w:rPr>
                    <w:t>、资源播放：学生可以放浏览播放教师授课端下发的备课资源；</w:t>
                  </w:r>
                  <w:r>
                    <w:br/>
                  </w:r>
                  <w:r>
                    <w:rPr>
                      <w:rFonts w:ascii="仿宋_GB2312" w:hAnsi="仿宋_GB2312" w:cs="仿宋_GB2312" w:eastAsia="仿宋_GB2312"/>
                      <w:sz w:val="21"/>
                    </w:rPr>
                    <w:t xml:space="preserve"> 8</w:t>
                  </w:r>
                  <w:r>
                    <w:rPr>
                      <w:rFonts w:ascii="仿宋_GB2312" w:hAnsi="仿宋_GB2312" w:cs="仿宋_GB2312" w:eastAsia="仿宋_GB2312"/>
                      <w:sz w:val="21"/>
                    </w:rPr>
                    <w:t>、学习引导提示：支持学生实验操作过程中，</w:t>
                  </w:r>
                  <w:r>
                    <w:rPr>
                      <w:rFonts w:ascii="仿宋_GB2312" w:hAnsi="仿宋_GB2312" w:cs="仿宋_GB2312" w:eastAsia="仿宋_GB2312"/>
                      <w:sz w:val="21"/>
                    </w:rPr>
                    <w:t>AI</w:t>
                  </w:r>
                  <w:r>
                    <w:rPr>
                      <w:rFonts w:ascii="仿宋_GB2312" w:hAnsi="仿宋_GB2312" w:cs="仿宋_GB2312" w:eastAsia="仿宋_GB2312"/>
                      <w:sz w:val="21"/>
                    </w:rPr>
                    <w:t>实时以文字提示方式对学生的下一步操作进行引导提示；</w:t>
                  </w:r>
                  <w:r>
                    <w:br/>
                  </w:r>
                  <w:r>
                    <w:rPr>
                      <w:rFonts w:ascii="仿宋_GB2312" w:hAnsi="仿宋_GB2312" w:cs="仿宋_GB2312" w:eastAsia="仿宋_GB2312"/>
                      <w:sz w:val="21"/>
                    </w:rPr>
                    <w:t xml:space="preserve"> 9</w:t>
                  </w:r>
                  <w:r>
                    <w:rPr>
                      <w:rFonts w:ascii="仿宋_GB2312" w:hAnsi="仿宋_GB2312" w:cs="仿宋_GB2312" w:eastAsia="仿宋_GB2312"/>
                      <w:sz w:val="21"/>
                    </w:rPr>
                    <w:t>、实验操作录制视频和评分结果支持自动上传服务器。</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学生教考终端</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一、实验操作教学采集功能：</w:t>
                  </w:r>
                </w:p>
                <w:p>
                  <w:pPr>
                    <w:pStyle w:val="null3"/>
                  </w:pPr>
                  <w:r>
                    <w:rPr>
                      <w:rFonts w:ascii="仿宋_GB2312" w:hAnsi="仿宋_GB2312" w:cs="仿宋_GB2312" w:eastAsia="仿宋_GB2312"/>
                      <w:sz w:val="21"/>
                    </w:rPr>
                    <w:t>1</w:t>
                  </w:r>
                  <w:r>
                    <w:rPr>
                      <w:rFonts w:ascii="仿宋_GB2312" w:hAnsi="仿宋_GB2312" w:cs="仿宋_GB2312" w:eastAsia="仿宋_GB2312"/>
                      <w:sz w:val="21"/>
                    </w:rPr>
                    <w:t>、输出分辨率≥</w:t>
                  </w:r>
                  <w:r>
                    <w:rPr>
                      <w:rFonts w:ascii="仿宋_GB2312" w:hAnsi="仿宋_GB2312" w:cs="仿宋_GB2312" w:eastAsia="仿宋_GB2312"/>
                      <w:sz w:val="21"/>
                    </w:rPr>
                    <w:t>1920x1080</w:t>
                  </w:r>
                  <w:r>
                    <w:rPr>
                      <w:rFonts w:ascii="仿宋_GB2312" w:hAnsi="仿宋_GB2312" w:cs="仿宋_GB2312" w:eastAsia="仿宋_GB2312"/>
                      <w:sz w:val="21"/>
                    </w:rPr>
                    <w:t>的实时视频图像；</w:t>
                  </w:r>
                </w:p>
                <w:p>
                  <w:pPr>
                    <w:pStyle w:val="null3"/>
                  </w:pPr>
                  <w:r>
                    <w:rPr>
                      <w:rFonts w:ascii="仿宋_GB2312" w:hAnsi="仿宋_GB2312" w:cs="仿宋_GB2312" w:eastAsia="仿宋_GB2312"/>
                      <w:sz w:val="21"/>
                    </w:rPr>
                    <w:t>2</w:t>
                  </w:r>
                  <w:r>
                    <w:rPr>
                      <w:rFonts w:ascii="仿宋_GB2312" w:hAnsi="仿宋_GB2312" w:cs="仿宋_GB2312" w:eastAsia="仿宋_GB2312"/>
                      <w:sz w:val="21"/>
                    </w:rPr>
                    <w:t>、支持</w:t>
                  </w:r>
                  <w:r>
                    <w:rPr>
                      <w:rFonts w:ascii="仿宋_GB2312" w:hAnsi="仿宋_GB2312" w:cs="仿宋_GB2312" w:eastAsia="仿宋_GB2312"/>
                      <w:sz w:val="21"/>
                    </w:rPr>
                    <w:t>H264</w:t>
                  </w:r>
                  <w:r>
                    <w:rPr>
                      <w:rFonts w:ascii="仿宋_GB2312" w:hAnsi="仿宋_GB2312" w:cs="仿宋_GB2312" w:eastAsia="仿宋_GB2312"/>
                      <w:sz w:val="21"/>
                    </w:rPr>
                    <w:t>、</w:t>
                  </w:r>
                  <w:r>
                    <w:rPr>
                      <w:rFonts w:ascii="仿宋_GB2312" w:hAnsi="仿宋_GB2312" w:cs="仿宋_GB2312" w:eastAsia="仿宋_GB2312"/>
                      <w:sz w:val="21"/>
                    </w:rPr>
                    <w:t>H265</w:t>
                  </w:r>
                  <w:r>
                    <w:rPr>
                      <w:rFonts w:ascii="仿宋_GB2312" w:hAnsi="仿宋_GB2312" w:cs="仿宋_GB2312" w:eastAsia="仿宋_GB2312"/>
                      <w:sz w:val="21"/>
                    </w:rPr>
                    <w:t>、</w:t>
                  </w:r>
                  <w:r>
                    <w:rPr>
                      <w:rFonts w:ascii="仿宋_GB2312" w:hAnsi="仿宋_GB2312" w:cs="仿宋_GB2312" w:eastAsia="仿宋_GB2312"/>
                      <w:sz w:val="21"/>
                    </w:rPr>
                    <w:t>MJPEG</w:t>
                  </w:r>
                  <w:r>
                    <w:rPr>
                      <w:rFonts w:ascii="仿宋_GB2312" w:hAnsi="仿宋_GB2312" w:cs="仿宋_GB2312" w:eastAsia="仿宋_GB2312"/>
                      <w:sz w:val="21"/>
                    </w:rPr>
                    <w:t>、</w:t>
                  </w:r>
                  <w:r>
                    <w:rPr>
                      <w:rFonts w:ascii="仿宋_GB2312" w:hAnsi="仿宋_GB2312" w:cs="仿宋_GB2312" w:eastAsia="仿宋_GB2312"/>
                      <w:sz w:val="21"/>
                    </w:rPr>
                    <w:t xml:space="preserve">YUV </w:t>
                  </w:r>
                  <w:r>
                    <w:rPr>
                      <w:rFonts w:ascii="仿宋_GB2312" w:hAnsi="仿宋_GB2312" w:cs="仿宋_GB2312" w:eastAsia="仿宋_GB2312"/>
                      <w:sz w:val="21"/>
                    </w:rPr>
                    <w:t>编码；</w:t>
                  </w:r>
                </w:p>
                <w:p>
                  <w:pPr>
                    <w:pStyle w:val="null3"/>
                  </w:pPr>
                  <w:r>
                    <w:rPr>
                      <w:rFonts w:ascii="仿宋_GB2312" w:hAnsi="仿宋_GB2312" w:cs="仿宋_GB2312" w:eastAsia="仿宋_GB2312"/>
                      <w:sz w:val="21"/>
                    </w:rPr>
                    <w:t>3</w:t>
                  </w:r>
                  <w:r>
                    <w:rPr>
                      <w:rFonts w:ascii="仿宋_GB2312" w:hAnsi="仿宋_GB2312" w:cs="仿宋_GB2312" w:eastAsia="仿宋_GB2312"/>
                      <w:sz w:val="21"/>
                    </w:rPr>
                    <w:t>、支持</w:t>
                  </w:r>
                  <w:r>
                    <w:rPr>
                      <w:rFonts w:ascii="仿宋_GB2312" w:hAnsi="仿宋_GB2312" w:cs="仿宋_GB2312" w:eastAsia="仿宋_GB2312"/>
                      <w:sz w:val="21"/>
                    </w:rPr>
                    <w:t xml:space="preserve"> USB </w:t>
                  </w:r>
                  <w:r>
                    <w:rPr>
                      <w:rFonts w:ascii="仿宋_GB2312" w:hAnsi="仿宋_GB2312" w:cs="仿宋_GB2312" w:eastAsia="仿宋_GB2312"/>
                      <w:sz w:val="21"/>
                    </w:rPr>
                    <w:t>接入电子目镜或数码显微镜，支持预览接入图像并支持即时拍照功能，终端能够在正常使用中接入</w:t>
                  </w:r>
                  <w:r>
                    <w:rPr>
                      <w:rFonts w:ascii="仿宋_GB2312" w:hAnsi="仿宋_GB2312" w:cs="仿宋_GB2312" w:eastAsia="仿宋_GB2312"/>
                      <w:sz w:val="21"/>
                    </w:rPr>
                    <w:t xml:space="preserve">USB </w:t>
                  </w:r>
                  <w:r>
                    <w:rPr>
                      <w:rFonts w:ascii="仿宋_GB2312" w:hAnsi="仿宋_GB2312" w:cs="仿宋_GB2312" w:eastAsia="仿宋_GB2312"/>
                      <w:sz w:val="21"/>
                    </w:rPr>
                    <w:t>图像后自动替换其中一路原有图像实现即插即用功能；</w:t>
                  </w:r>
                </w:p>
                <w:p>
                  <w:pPr>
                    <w:pStyle w:val="null3"/>
                  </w:pPr>
                  <w:r>
                    <w:rPr>
                      <w:rFonts w:ascii="仿宋_GB2312" w:hAnsi="仿宋_GB2312" w:cs="仿宋_GB2312" w:eastAsia="仿宋_GB2312"/>
                      <w:sz w:val="21"/>
                    </w:rPr>
                    <w:t>4</w:t>
                  </w:r>
                  <w:r>
                    <w:rPr>
                      <w:rFonts w:ascii="仿宋_GB2312" w:hAnsi="仿宋_GB2312" w:cs="仿宋_GB2312" w:eastAsia="仿宋_GB2312"/>
                      <w:sz w:val="21"/>
                    </w:rPr>
                    <w:t>、终端支持向管理平台推送消息，平台能够接收消息并确认来源，终端可以通过网络进行远程升级、远程启动，终端可以通过填写管理平台卫地址自动获取考点及考场信息，支持设置终端座位号，终端开机自动获取管理平台时间进行时钟同步；</w:t>
                  </w:r>
                </w:p>
                <w:p>
                  <w:pPr>
                    <w:pStyle w:val="null3"/>
                  </w:pPr>
                  <w:r>
                    <w:rPr>
                      <w:rFonts w:ascii="仿宋_GB2312" w:hAnsi="仿宋_GB2312" w:cs="仿宋_GB2312" w:eastAsia="仿宋_GB2312"/>
                      <w:sz w:val="21"/>
                    </w:rPr>
                    <w:t>5</w:t>
                  </w:r>
                  <w:r>
                    <w:rPr>
                      <w:rFonts w:ascii="仿宋_GB2312" w:hAnsi="仿宋_GB2312" w:cs="仿宋_GB2312" w:eastAsia="仿宋_GB2312"/>
                      <w:sz w:val="21"/>
                    </w:rPr>
                    <w:t>、终端采集的人脸图像能够自动与管理平台人脸库比对，采用在线</w:t>
                  </w:r>
                  <w:r>
                    <w:rPr>
                      <w:rFonts w:ascii="仿宋_GB2312" w:hAnsi="仿宋_GB2312" w:cs="仿宋_GB2312" w:eastAsia="仿宋_GB2312"/>
                      <w:sz w:val="21"/>
                    </w:rPr>
                    <w:t>1:N</w:t>
                  </w:r>
                  <w:r>
                    <w:rPr>
                      <w:rFonts w:ascii="仿宋_GB2312" w:hAnsi="仿宋_GB2312" w:cs="仿宋_GB2312" w:eastAsia="仿宋_GB2312"/>
                      <w:sz w:val="21"/>
                    </w:rPr>
                    <w:t>方式验证，支持输出人脸识别结果；</w:t>
                  </w:r>
                </w:p>
                <w:p>
                  <w:pPr>
                    <w:pStyle w:val="null3"/>
                  </w:pPr>
                  <w:r>
                    <w:rPr>
                      <w:rFonts w:ascii="仿宋_GB2312" w:hAnsi="仿宋_GB2312" w:cs="仿宋_GB2312" w:eastAsia="仿宋_GB2312"/>
                      <w:sz w:val="21"/>
                    </w:rPr>
                    <w:t>二、终端硬件参数：</w:t>
                  </w:r>
                </w:p>
                <w:p>
                  <w:pPr>
                    <w:pStyle w:val="null3"/>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64</w:t>
                  </w:r>
                  <w:r>
                    <w:rPr>
                      <w:rFonts w:ascii="仿宋_GB2312" w:hAnsi="仿宋_GB2312" w:cs="仿宋_GB2312" w:eastAsia="仿宋_GB2312"/>
                      <w:sz w:val="21"/>
                    </w:rPr>
                    <w:t>位处理器（主频≥</w:t>
                  </w:r>
                  <w:r>
                    <w:rPr>
                      <w:rFonts w:ascii="仿宋_GB2312" w:hAnsi="仿宋_GB2312" w:cs="仿宋_GB2312" w:eastAsia="仿宋_GB2312"/>
                      <w:sz w:val="21"/>
                    </w:rPr>
                    <w:t>2.0GHz</w:t>
                  </w:r>
                  <w:r>
                    <w:rPr>
                      <w:rFonts w:ascii="仿宋_GB2312" w:hAnsi="仿宋_GB2312" w:cs="仿宋_GB2312" w:eastAsia="仿宋_GB2312"/>
                      <w:sz w:val="21"/>
                    </w:rPr>
                    <w:t>），内存≥</w:t>
                  </w:r>
                  <w:r>
                    <w:rPr>
                      <w:rFonts w:ascii="仿宋_GB2312" w:hAnsi="仿宋_GB2312" w:cs="仿宋_GB2312" w:eastAsia="仿宋_GB2312"/>
                      <w:sz w:val="21"/>
                    </w:rPr>
                    <w:t>4GB DDR4</w:t>
                  </w:r>
                  <w:r>
                    <w:rPr>
                      <w:rFonts w:ascii="仿宋_GB2312" w:hAnsi="仿宋_GB2312" w:cs="仿宋_GB2312" w:eastAsia="仿宋_GB2312"/>
                      <w:sz w:val="21"/>
                    </w:rPr>
                    <w:t>，存储≥</w:t>
                  </w:r>
                  <w:r>
                    <w:rPr>
                      <w:rFonts w:ascii="仿宋_GB2312" w:hAnsi="仿宋_GB2312" w:cs="仿宋_GB2312" w:eastAsia="仿宋_GB2312"/>
                      <w:sz w:val="21"/>
                    </w:rPr>
                    <w:t>64GB SSD</w:t>
                  </w:r>
                  <w:r>
                    <w:rPr>
                      <w:rFonts w:ascii="仿宋_GB2312" w:hAnsi="仿宋_GB2312" w:cs="仿宋_GB2312" w:eastAsia="仿宋_GB2312"/>
                      <w:sz w:val="21"/>
                    </w:rPr>
                    <w:t>；；</w:t>
                  </w:r>
                </w:p>
                <w:p>
                  <w:pPr>
                    <w:pStyle w:val="null3"/>
                  </w:pPr>
                  <w:r>
                    <w:rPr>
                      <w:rFonts w:ascii="仿宋_GB2312" w:hAnsi="仿宋_GB2312" w:cs="仿宋_GB2312" w:eastAsia="仿宋_GB2312"/>
                      <w:sz w:val="21"/>
                    </w:rPr>
                    <w:t>2</w:t>
                  </w:r>
                  <w:r>
                    <w:rPr>
                      <w:rFonts w:ascii="仿宋_GB2312" w:hAnsi="仿宋_GB2312" w:cs="仿宋_GB2312" w:eastAsia="仿宋_GB2312"/>
                      <w:sz w:val="21"/>
                    </w:rPr>
                    <w:t>、屏幕尺寸≥</w:t>
                  </w:r>
                  <w:r>
                    <w:rPr>
                      <w:rFonts w:ascii="仿宋_GB2312" w:hAnsi="仿宋_GB2312" w:cs="仿宋_GB2312" w:eastAsia="仿宋_GB2312"/>
                      <w:sz w:val="21"/>
                    </w:rPr>
                    <w:t>15</w:t>
                  </w:r>
                  <w:r>
                    <w:rPr>
                      <w:rFonts w:ascii="仿宋_GB2312" w:hAnsi="仿宋_GB2312" w:cs="仿宋_GB2312" w:eastAsia="仿宋_GB2312"/>
                      <w:sz w:val="21"/>
                    </w:rPr>
                    <w:t>英寸；支持多点触控，不低于</w:t>
                  </w:r>
                  <w:r>
                    <w:rPr>
                      <w:rFonts w:ascii="仿宋_GB2312" w:hAnsi="仿宋_GB2312" w:cs="仿宋_GB2312" w:eastAsia="仿宋_GB2312"/>
                      <w:sz w:val="21"/>
                    </w:rPr>
                    <w:t>10</w:t>
                  </w:r>
                  <w:r>
                    <w:rPr>
                      <w:rFonts w:ascii="仿宋_GB2312" w:hAnsi="仿宋_GB2312" w:cs="仿宋_GB2312" w:eastAsia="仿宋_GB2312"/>
                      <w:sz w:val="21"/>
                    </w:rPr>
                    <w:t>点；</w:t>
                  </w:r>
                </w:p>
                <w:p>
                  <w:pPr>
                    <w:pStyle w:val="null3"/>
                  </w:pPr>
                  <w:r>
                    <w:rPr>
                      <w:rFonts w:ascii="仿宋_GB2312" w:hAnsi="仿宋_GB2312" w:cs="仿宋_GB2312" w:eastAsia="仿宋_GB2312"/>
                      <w:sz w:val="21"/>
                    </w:rPr>
                    <w:t>3</w:t>
                  </w:r>
                  <w:r>
                    <w:rPr>
                      <w:rFonts w:ascii="仿宋_GB2312" w:hAnsi="仿宋_GB2312" w:cs="仿宋_GB2312" w:eastAsia="仿宋_GB2312"/>
                      <w:sz w:val="21"/>
                    </w:rPr>
                    <w:t>、具有扬声器，支持外放语音操作指令；</w:t>
                  </w:r>
                </w:p>
                <w:p>
                  <w:pPr>
                    <w:pStyle w:val="null3"/>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USB</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RJ45</w:t>
                  </w:r>
                  <w:r>
                    <w:rPr>
                      <w:rFonts w:ascii="仿宋_GB2312" w:hAnsi="仿宋_GB2312" w:cs="仿宋_GB2312" w:eastAsia="仿宋_GB2312"/>
                      <w:sz w:val="21"/>
                    </w:rPr>
                    <w:t>（</w:t>
                  </w:r>
                  <w:r>
                    <w:rPr>
                      <w:rFonts w:ascii="仿宋_GB2312" w:hAnsi="仿宋_GB2312" w:cs="仿宋_GB2312" w:eastAsia="仿宋_GB2312"/>
                      <w:sz w:val="21"/>
                    </w:rPr>
                    <w:t>100/1000M</w:t>
                  </w:r>
                  <w:r>
                    <w:rPr>
                      <w:rFonts w:ascii="仿宋_GB2312" w:hAnsi="仿宋_GB2312" w:cs="仿宋_GB2312" w:eastAsia="仿宋_GB2312"/>
                      <w:sz w:val="21"/>
                    </w:rPr>
                    <w:t>自适应），≥</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HDMI</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 xml:space="preserve">DC 12V </w:t>
                  </w:r>
                  <w:r>
                    <w:rPr>
                      <w:rFonts w:ascii="仿宋_GB2312" w:hAnsi="仿宋_GB2312" w:cs="仿宋_GB2312" w:eastAsia="仿宋_GB2312"/>
                      <w:sz w:val="21"/>
                    </w:rPr>
                    <w:t>电源接口；</w:t>
                  </w:r>
                </w:p>
                <w:p>
                  <w:pPr>
                    <w:pStyle w:val="null3"/>
                  </w:pPr>
                  <w:r>
                    <w:rPr>
                      <w:rFonts w:ascii="仿宋_GB2312" w:hAnsi="仿宋_GB2312" w:cs="仿宋_GB2312" w:eastAsia="仿宋_GB2312"/>
                      <w:sz w:val="21"/>
                    </w:rPr>
                    <w:t>5</w:t>
                  </w:r>
                  <w:r>
                    <w:rPr>
                      <w:rFonts w:ascii="仿宋_GB2312" w:hAnsi="仿宋_GB2312" w:cs="仿宋_GB2312" w:eastAsia="仿宋_GB2312"/>
                      <w:sz w:val="21"/>
                    </w:rPr>
                    <w:t>、俯视角支架开合角度≥</w:t>
                  </w:r>
                  <w:r>
                    <w:rPr>
                      <w:rFonts w:ascii="仿宋_GB2312" w:hAnsi="仿宋_GB2312" w:cs="仿宋_GB2312" w:eastAsia="仿宋_GB2312"/>
                      <w:sz w:val="21"/>
                    </w:rPr>
                    <w:t>90</w:t>
                  </w:r>
                  <w:r>
                    <w:rPr>
                      <w:rFonts w:ascii="仿宋_GB2312" w:hAnsi="仿宋_GB2312" w:cs="仿宋_GB2312" w:eastAsia="仿宋_GB2312"/>
                      <w:sz w:val="21"/>
                    </w:rPr>
                    <w:t>°，侧视角支架开合角度≥</w:t>
                  </w:r>
                  <w:r>
                    <w:rPr>
                      <w:rFonts w:ascii="仿宋_GB2312" w:hAnsi="仿宋_GB2312" w:cs="仿宋_GB2312" w:eastAsia="仿宋_GB2312"/>
                      <w:sz w:val="21"/>
                    </w:rPr>
                    <w:t>125</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关节处应有限位点，底座应有防滑装置，终端内置≥</w:t>
                  </w:r>
                  <w:r>
                    <w:rPr>
                      <w:rFonts w:ascii="仿宋_GB2312" w:hAnsi="仿宋_GB2312" w:cs="仿宋_GB2312" w:eastAsia="仿宋_GB2312"/>
                      <w:sz w:val="21"/>
                    </w:rPr>
                    <w:t>4</w:t>
                  </w:r>
                  <w:r>
                    <w:rPr>
                      <w:rFonts w:ascii="仿宋_GB2312" w:hAnsi="仿宋_GB2312" w:cs="仿宋_GB2312" w:eastAsia="仿宋_GB2312"/>
                      <w:sz w:val="21"/>
                    </w:rPr>
                    <w:t>个摄像头，视角支持：俯拍、侧拍、斜拍、正拍，支持≥</w:t>
                  </w:r>
                  <w:r>
                    <w:rPr>
                      <w:rFonts w:ascii="仿宋_GB2312" w:hAnsi="仿宋_GB2312" w:cs="仿宋_GB2312" w:eastAsia="仿宋_GB2312"/>
                      <w:sz w:val="21"/>
                    </w:rPr>
                    <w:t>4</w:t>
                  </w:r>
                  <w:r>
                    <w:rPr>
                      <w:rFonts w:ascii="仿宋_GB2312" w:hAnsi="仿宋_GB2312" w:cs="仿宋_GB2312" w:eastAsia="仿宋_GB2312"/>
                      <w:sz w:val="21"/>
                    </w:rPr>
                    <w:t>路摄像头画面同时预览；</w:t>
                  </w:r>
                </w:p>
                <w:p>
                  <w:pPr>
                    <w:pStyle w:val="null3"/>
                  </w:pPr>
                  <w:r>
                    <w:rPr>
                      <w:rFonts w:ascii="仿宋_GB2312" w:hAnsi="仿宋_GB2312" w:cs="仿宋_GB2312" w:eastAsia="仿宋_GB2312"/>
                      <w:sz w:val="21"/>
                    </w:rPr>
                    <w:t>6</w:t>
                  </w:r>
                  <w:r>
                    <w:rPr>
                      <w:rFonts w:ascii="仿宋_GB2312" w:hAnsi="仿宋_GB2312" w:cs="仿宋_GB2312" w:eastAsia="仿宋_GB2312"/>
                      <w:sz w:val="21"/>
                    </w:rPr>
                    <w:t>、摄像头采用≥</w:t>
                  </w:r>
                  <w:r>
                    <w:rPr>
                      <w:rFonts w:ascii="仿宋_GB2312" w:hAnsi="仿宋_GB2312" w:cs="仿宋_GB2312" w:eastAsia="仿宋_GB2312"/>
                      <w:sz w:val="21"/>
                    </w:rPr>
                    <w:t>400</w:t>
                  </w:r>
                  <w:r>
                    <w:rPr>
                      <w:rFonts w:ascii="仿宋_GB2312" w:hAnsi="仿宋_GB2312" w:cs="仿宋_GB2312" w:eastAsia="仿宋_GB2312"/>
                      <w:sz w:val="21"/>
                    </w:rPr>
                    <w:t>万像素高品质</w:t>
                  </w:r>
                  <w:r>
                    <w:rPr>
                      <w:rFonts w:ascii="仿宋_GB2312" w:hAnsi="仿宋_GB2312" w:cs="仿宋_GB2312" w:eastAsia="仿宋_GB2312"/>
                      <w:sz w:val="21"/>
                    </w:rPr>
                    <w:t>CMOS</w:t>
                  </w:r>
                  <w:r>
                    <w:rPr>
                      <w:rFonts w:ascii="仿宋_GB2312" w:hAnsi="仿宋_GB2312" w:cs="仿宋_GB2312" w:eastAsia="仿宋_GB2312"/>
                      <w:sz w:val="21"/>
                    </w:rPr>
                    <w:t>传感器；</w:t>
                  </w:r>
                </w:p>
                <w:p>
                  <w:pPr>
                    <w:pStyle w:val="null3"/>
                  </w:pPr>
                  <w:r>
                    <w:rPr>
                      <w:rFonts w:ascii="仿宋_GB2312" w:hAnsi="仿宋_GB2312" w:cs="仿宋_GB2312" w:eastAsia="仿宋_GB2312"/>
                      <w:sz w:val="21"/>
                    </w:rPr>
                    <w:t>7</w:t>
                  </w:r>
                  <w:r>
                    <w:rPr>
                      <w:rFonts w:ascii="仿宋_GB2312" w:hAnsi="仿宋_GB2312" w:cs="仿宋_GB2312" w:eastAsia="仿宋_GB2312"/>
                      <w:sz w:val="21"/>
                    </w:rPr>
                    <w:t>、最低照度</w:t>
                  </w:r>
                  <w:r>
                    <w:rPr>
                      <w:rFonts w:ascii="仿宋_GB2312" w:hAnsi="仿宋_GB2312" w:cs="仿宋_GB2312" w:eastAsia="仿宋_GB2312"/>
                      <w:sz w:val="21"/>
                    </w:rPr>
                    <w:t>0.1Lux</w:t>
                  </w:r>
                  <w:r>
                    <w:rPr>
                      <w:rFonts w:ascii="仿宋_GB2312" w:hAnsi="仿宋_GB2312" w:cs="仿宋_GB2312" w:eastAsia="仿宋_GB2312"/>
                      <w:sz w:val="21"/>
                    </w:rPr>
                    <w:t>；支持逆光对比开关；曝光参数可调节，支持自动曝光；亮度、清晰度、饱和度、对比度、白平衡、增益、抗闪烁、低亮度补偿等参数可调节；</w:t>
                  </w:r>
                </w:p>
                <w:p>
                  <w:pPr>
                    <w:pStyle w:val="null3"/>
                  </w:pPr>
                  <w:r>
                    <w:rPr>
                      <w:rFonts w:ascii="仿宋_GB2312" w:hAnsi="仿宋_GB2312" w:cs="仿宋_GB2312" w:eastAsia="仿宋_GB2312"/>
                      <w:sz w:val="21"/>
                    </w:rPr>
                    <w:t>8</w:t>
                  </w:r>
                  <w:r>
                    <w:rPr>
                      <w:rFonts w:ascii="仿宋_GB2312" w:hAnsi="仿宋_GB2312" w:cs="仿宋_GB2312" w:eastAsia="仿宋_GB2312"/>
                      <w:sz w:val="21"/>
                    </w:rPr>
                    <w:t>、终端支持</w:t>
                  </w:r>
                  <w:r>
                    <w:rPr>
                      <w:rFonts w:ascii="仿宋_GB2312" w:hAnsi="仿宋_GB2312" w:cs="仿宋_GB2312" w:eastAsia="仿宋_GB2312"/>
                      <w:sz w:val="21"/>
                    </w:rPr>
                    <w:t>H.264</w:t>
                  </w:r>
                  <w:r>
                    <w:rPr>
                      <w:rFonts w:ascii="仿宋_GB2312" w:hAnsi="仿宋_GB2312" w:cs="仿宋_GB2312" w:eastAsia="仿宋_GB2312"/>
                      <w:sz w:val="21"/>
                    </w:rPr>
                    <w:t>、</w:t>
                  </w:r>
                  <w:r>
                    <w:rPr>
                      <w:rFonts w:ascii="仿宋_GB2312" w:hAnsi="仿宋_GB2312" w:cs="仿宋_GB2312" w:eastAsia="仿宋_GB2312"/>
                      <w:sz w:val="21"/>
                    </w:rPr>
                    <w:t>H.265</w:t>
                  </w:r>
                  <w:r>
                    <w:rPr>
                      <w:rFonts w:ascii="仿宋_GB2312" w:hAnsi="仿宋_GB2312" w:cs="仿宋_GB2312" w:eastAsia="仿宋_GB2312"/>
                      <w:sz w:val="21"/>
                    </w:rPr>
                    <w:t>、</w:t>
                  </w:r>
                  <w:r>
                    <w:rPr>
                      <w:rFonts w:ascii="仿宋_GB2312" w:hAnsi="仿宋_GB2312" w:cs="仿宋_GB2312" w:eastAsia="仿宋_GB2312"/>
                      <w:sz w:val="21"/>
                    </w:rPr>
                    <w:t>MJPEG</w:t>
                  </w:r>
                  <w:r>
                    <w:rPr>
                      <w:rFonts w:ascii="仿宋_GB2312" w:hAnsi="仿宋_GB2312" w:cs="仿宋_GB2312" w:eastAsia="仿宋_GB2312"/>
                      <w:sz w:val="21"/>
                    </w:rPr>
                    <w:t>、</w:t>
                  </w:r>
                  <w:r>
                    <w:rPr>
                      <w:rFonts w:ascii="仿宋_GB2312" w:hAnsi="仿宋_GB2312" w:cs="仿宋_GB2312" w:eastAsia="仿宋_GB2312"/>
                      <w:sz w:val="21"/>
                    </w:rPr>
                    <w:t>YUV</w:t>
                  </w:r>
                  <w:r>
                    <w:rPr>
                      <w:rFonts w:ascii="仿宋_GB2312" w:hAnsi="仿宋_GB2312" w:cs="仿宋_GB2312" w:eastAsia="仿宋_GB2312"/>
                      <w:sz w:val="21"/>
                    </w:rPr>
                    <w:t>编码，所有内置摄像头及外接</w:t>
                  </w:r>
                  <w:r>
                    <w:rPr>
                      <w:rFonts w:ascii="仿宋_GB2312" w:hAnsi="仿宋_GB2312" w:cs="仿宋_GB2312" w:eastAsia="仿宋_GB2312"/>
                      <w:sz w:val="21"/>
                    </w:rPr>
                    <w:t>USB</w:t>
                  </w:r>
                  <w:r>
                    <w:rPr>
                      <w:rFonts w:ascii="仿宋_GB2312" w:hAnsi="仿宋_GB2312" w:cs="仿宋_GB2312" w:eastAsia="仿宋_GB2312"/>
                      <w:sz w:val="21"/>
                    </w:rPr>
                    <w:t>电子目镜图像之间同步偏差值＜</w:t>
                  </w:r>
                  <w:r>
                    <w:rPr>
                      <w:rFonts w:ascii="仿宋_GB2312" w:hAnsi="仿宋_GB2312" w:cs="仿宋_GB2312" w:eastAsia="仿宋_GB2312"/>
                      <w:sz w:val="21"/>
                    </w:rPr>
                    <w:t>50ms</w:t>
                  </w:r>
                  <w:r>
                    <w:rPr>
                      <w:rFonts w:ascii="仿宋_GB2312" w:hAnsi="仿宋_GB2312" w:cs="仿宋_GB2312" w:eastAsia="仿宋_GB2312"/>
                      <w:sz w:val="21"/>
                    </w:rPr>
                    <w:t>；</w:t>
                  </w:r>
                </w:p>
                <w:p>
                  <w:pPr>
                    <w:pStyle w:val="null3"/>
                  </w:pPr>
                  <w:r>
                    <w:rPr>
                      <w:rFonts w:ascii="仿宋_GB2312" w:hAnsi="仿宋_GB2312" w:cs="仿宋_GB2312" w:eastAsia="仿宋_GB2312"/>
                      <w:sz w:val="21"/>
                    </w:rPr>
                    <w:t>9</w:t>
                  </w:r>
                  <w:r>
                    <w:rPr>
                      <w:rFonts w:ascii="仿宋_GB2312" w:hAnsi="仿宋_GB2312" w:cs="仿宋_GB2312" w:eastAsia="仿宋_GB2312"/>
                      <w:sz w:val="21"/>
                    </w:rPr>
                    <w:t>、终端采用适配器供电，支持断电系统保护功能，具备来电自启功能；</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初中化学</w:t>
                  </w:r>
                  <w:r>
                    <w:rPr>
                      <w:rFonts w:ascii="仿宋_GB2312" w:hAnsi="仿宋_GB2312" w:cs="仿宋_GB2312" w:eastAsia="仿宋_GB2312"/>
                      <w:sz w:val="21"/>
                    </w:rPr>
                    <w:t>3D</w:t>
                  </w:r>
                  <w:r>
                    <w:rPr>
                      <w:rFonts w:ascii="仿宋_GB2312" w:hAnsi="仿宋_GB2312" w:cs="仿宋_GB2312" w:eastAsia="仿宋_GB2312"/>
                      <w:sz w:val="21"/>
                    </w:rPr>
                    <w:t>实验室软件套装（教师用）</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软件要求虚拟仿真实验与配套课本的目录知识点内容相对应章与节同步。</w:t>
                  </w:r>
                  <w:r>
                    <w:br/>
                  </w:r>
                  <w:r>
                    <w:rPr>
                      <w:rFonts w:ascii="仿宋_GB2312" w:hAnsi="仿宋_GB2312" w:cs="仿宋_GB2312" w:eastAsia="仿宋_GB2312"/>
                      <w:sz w:val="20"/>
                    </w:rPr>
                    <w:t xml:space="preserve">  </w:t>
                  </w:r>
                  <w:r>
                    <w:rPr>
                      <w:rFonts w:ascii="仿宋_GB2312" w:hAnsi="仿宋_GB2312" w:cs="仿宋_GB2312" w:eastAsia="仿宋_GB2312"/>
                      <w:sz w:val="21"/>
                    </w:rPr>
                    <w:t>同步配套有相应书号的出版书籍。</w:t>
                  </w:r>
                  <w:r>
                    <w:br/>
                  </w:r>
                  <w:r>
                    <w:rPr>
                      <w:rFonts w:ascii="仿宋_GB2312" w:hAnsi="仿宋_GB2312" w:cs="仿宋_GB2312" w:eastAsia="仿宋_GB2312"/>
                      <w:sz w:val="20"/>
                    </w:rPr>
                    <w:t xml:space="preserve">  </w:t>
                  </w:r>
                  <w:r>
                    <w:rPr>
                      <w:rFonts w:ascii="仿宋_GB2312" w:hAnsi="仿宋_GB2312" w:cs="仿宋_GB2312" w:eastAsia="仿宋_GB2312"/>
                      <w:sz w:val="21"/>
                    </w:rPr>
                    <w:t>支持电子白板、一体机、台式电脑、笔记本、平板电脑、手机等设备使用，能够全适配客户端软件支持</w:t>
                  </w:r>
                  <w:r>
                    <w:rPr>
                      <w:rFonts w:ascii="仿宋_GB2312" w:hAnsi="仿宋_GB2312" w:cs="仿宋_GB2312" w:eastAsia="仿宋_GB2312"/>
                      <w:sz w:val="21"/>
                    </w:rPr>
                    <w:t>Windows</w:t>
                  </w:r>
                  <w:r>
                    <w:rPr>
                      <w:rFonts w:ascii="仿宋_GB2312" w:hAnsi="仿宋_GB2312" w:cs="仿宋_GB2312" w:eastAsia="仿宋_GB2312"/>
                      <w:sz w:val="21"/>
                    </w:rPr>
                    <w:t>、</w:t>
                  </w:r>
                  <w:r>
                    <w:rPr>
                      <w:rFonts w:ascii="仿宋_GB2312" w:hAnsi="仿宋_GB2312" w:cs="仿宋_GB2312" w:eastAsia="仿宋_GB2312"/>
                      <w:sz w:val="21"/>
                    </w:rPr>
                    <w:t>Android</w:t>
                  </w:r>
                  <w:r>
                    <w:rPr>
                      <w:rFonts w:ascii="仿宋_GB2312" w:hAnsi="仿宋_GB2312" w:cs="仿宋_GB2312" w:eastAsia="仿宋_GB2312"/>
                      <w:sz w:val="21"/>
                    </w:rPr>
                    <w:t>、</w:t>
                  </w:r>
                  <w:r>
                    <w:rPr>
                      <w:rFonts w:ascii="仿宋_GB2312" w:hAnsi="仿宋_GB2312" w:cs="仿宋_GB2312" w:eastAsia="仿宋_GB2312"/>
                      <w:sz w:val="21"/>
                    </w:rPr>
                    <w:t>iOS</w:t>
                  </w:r>
                  <w:r>
                    <w:rPr>
                      <w:rFonts w:ascii="仿宋_GB2312" w:hAnsi="仿宋_GB2312" w:cs="仿宋_GB2312" w:eastAsia="仿宋_GB2312"/>
                      <w:sz w:val="21"/>
                    </w:rPr>
                    <w:t>操作系统。</w:t>
                  </w:r>
                  <w:r>
                    <w:br/>
                  </w:r>
                  <w:r>
                    <w:rPr>
                      <w:rFonts w:ascii="仿宋_GB2312" w:hAnsi="仿宋_GB2312" w:cs="仿宋_GB2312" w:eastAsia="仿宋_GB2312"/>
                      <w:sz w:val="20"/>
                    </w:rPr>
                    <w:t xml:space="preserve">  </w:t>
                  </w:r>
                  <w:r>
                    <w:rPr>
                      <w:rFonts w:ascii="仿宋_GB2312" w:hAnsi="仿宋_GB2312" w:cs="仿宋_GB2312" w:eastAsia="仿宋_GB2312"/>
                      <w:sz w:val="21"/>
                    </w:rPr>
                    <w:t>用户管理</w:t>
                  </w:r>
                  <w:r>
                    <w:br/>
                  </w:r>
                  <w:r>
                    <w:rPr>
                      <w:rFonts w:ascii="仿宋_GB2312" w:hAnsi="仿宋_GB2312" w:cs="仿宋_GB2312" w:eastAsia="仿宋_GB2312"/>
                      <w:sz w:val="21"/>
                    </w:rPr>
                    <w:t xml:space="preserve"> 1</w:t>
                  </w:r>
                  <w:r>
                    <w:rPr>
                      <w:rFonts w:ascii="仿宋_GB2312" w:hAnsi="仿宋_GB2312" w:cs="仿宋_GB2312" w:eastAsia="仿宋_GB2312"/>
                      <w:sz w:val="21"/>
                    </w:rPr>
                    <w:t>、提供统一的访问入口，确保访问的安全性；提供统一教师、学生、管理者身份信息管理，确保身份信息的完整性，一致性。</w:t>
                  </w:r>
                  <w:r>
                    <w:br/>
                  </w:r>
                  <w:r>
                    <w:rPr>
                      <w:rFonts w:ascii="仿宋_GB2312" w:hAnsi="仿宋_GB2312" w:cs="仿宋_GB2312" w:eastAsia="仿宋_GB2312"/>
                      <w:sz w:val="21"/>
                    </w:rPr>
                    <w:t xml:space="preserve"> 2</w:t>
                  </w:r>
                  <w:r>
                    <w:rPr>
                      <w:rFonts w:ascii="仿宋_GB2312" w:hAnsi="仿宋_GB2312" w:cs="仿宋_GB2312" w:eastAsia="仿宋_GB2312"/>
                      <w:sz w:val="21"/>
                    </w:rPr>
                    <w:t>、账号注册：用户能够通过手机或邮箱注册账号。</w:t>
                  </w:r>
                  <w:r>
                    <w:br/>
                  </w:r>
                  <w:r>
                    <w:rPr>
                      <w:rFonts w:ascii="仿宋_GB2312" w:hAnsi="仿宋_GB2312" w:cs="仿宋_GB2312" w:eastAsia="仿宋_GB2312"/>
                      <w:sz w:val="21"/>
                    </w:rPr>
                    <w:t xml:space="preserve"> 3</w:t>
                  </w:r>
                  <w:r>
                    <w:rPr>
                      <w:rFonts w:ascii="仿宋_GB2312" w:hAnsi="仿宋_GB2312" w:cs="仿宋_GB2312" w:eastAsia="仿宋_GB2312"/>
                      <w:sz w:val="21"/>
                    </w:rPr>
                    <w:t>、账号安全：</w:t>
                  </w:r>
                  <w:r>
                    <w:rPr>
                      <w:rFonts w:ascii="仿宋_GB2312" w:hAnsi="仿宋_GB2312" w:cs="仿宋_GB2312" w:eastAsia="仿宋_GB2312"/>
                      <w:sz w:val="21"/>
                    </w:rPr>
                    <w:t>1</w:t>
                  </w:r>
                  <w:r>
                    <w:rPr>
                      <w:rFonts w:ascii="仿宋_GB2312" w:hAnsi="仿宋_GB2312" w:cs="仿宋_GB2312" w:eastAsia="仿宋_GB2312"/>
                      <w:sz w:val="21"/>
                    </w:rPr>
                    <w:t>）短信登录：可支持绑定手机号，绑定完成后，可使用手机号作为账号直接登录</w:t>
                  </w:r>
                  <w:r>
                    <w:rPr>
                      <w:rFonts w:ascii="仿宋_GB2312" w:hAnsi="仿宋_GB2312" w:cs="仿宋_GB2312" w:eastAsia="仿宋_GB2312"/>
                      <w:sz w:val="21"/>
                    </w:rPr>
                    <w:t xml:space="preserve">   2)</w:t>
                  </w:r>
                  <w:r>
                    <w:rPr>
                      <w:rFonts w:ascii="仿宋_GB2312" w:hAnsi="仿宋_GB2312" w:cs="仿宋_GB2312" w:eastAsia="仿宋_GB2312"/>
                      <w:sz w:val="21"/>
                    </w:rPr>
                    <w:t>密码登录：密码登录：可支持重设</w:t>
                  </w:r>
                  <w:r>
                    <w:rPr>
                      <w:rFonts w:ascii="仿宋_GB2312" w:hAnsi="仿宋_GB2312" w:cs="仿宋_GB2312" w:eastAsia="仿宋_GB2312"/>
                      <w:sz w:val="21"/>
                    </w:rPr>
                    <w:t xml:space="preserve"> 8~18 </w:t>
                  </w:r>
                  <w:r>
                    <w:rPr>
                      <w:rFonts w:ascii="仿宋_GB2312" w:hAnsi="仿宋_GB2312" w:cs="仿宋_GB2312" w:eastAsia="仿宋_GB2312"/>
                      <w:sz w:val="21"/>
                    </w:rPr>
                    <w:t>位数密码、且同时包含数字和字母。</w:t>
                  </w:r>
                  <w:r>
                    <w:br/>
                  </w:r>
                  <w:r>
                    <w:rPr>
                      <w:rFonts w:ascii="仿宋_GB2312" w:hAnsi="仿宋_GB2312" w:cs="仿宋_GB2312" w:eastAsia="仿宋_GB2312"/>
                      <w:sz w:val="21"/>
                    </w:rPr>
                    <w:t xml:space="preserve"> 4</w:t>
                  </w:r>
                  <w:r>
                    <w:rPr>
                      <w:rFonts w:ascii="仿宋_GB2312" w:hAnsi="仿宋_GB2312" w:cs="仿宋_GB2312" w:eastAsia="仿宋_GB2312"/>
                      <w:sz w:val="21"/>
                    </w:rPr>
                    <w:t>、用户管理：提供个人中心、账号退出、帮助中心、联系我们等。个人中心包括基本信息和账号安全，其中基本信息可对用户名、性别、学段、姓名、角色和学段进行编辑修改，账号安全可针对登录密码、绑定手机和绑定邮箱进行修改。</w:t>
                  </w:r>
                  <w:r>
                    <w:rPr>
                      <w:rFonts w:ascii="仿宋_GB2312" w:hAnsi="仿宋_GB2312" w:cs="仿宋_GB2312" w:eastAsia="仿宋_GB2312"/>
                      <w:sz w:val="20"/>
                    </w:rPr>
                    <w:t xml:space="preserve">    </w:t>
                  </w:r>
                  <w:r>
                    <w:br/>
                  </w:r>
                  <w:r>
                    <w:rPr>
                      <w:rFonts w:ascii="仿宋_GB2312" w:hAnsi="仿宋_GB2312" w:cs="仿宋_GB2312" w:eastAsia="仿宋_GB2312"/>
                      <w:sz w:val="20"/>
                    </w:rPr>
                    <w:t xml:space="preserve">  </w:t>
                  </w:r>
                  <w:r>
                    <w:rPr>
                      <w:rFonts w:ascii="仿宋_GB2312" w:hAnsi="仿宋_GB2312" w:cs="仿宋_GB2312" w:eastAsia="仿宋_GB2312"/>
                      <w:sz w:val="21"/>
                    </w:rPr>
                    <w:t>支持以</w:t>
                  </w:r>
                  <w:r>
                    <w:rPr>
                      <w:rFonts w:ascii="仿宋_GB2312" w:hAnsi="仿宋_GB2312" w:cs="仿宋_GB2312" w:eastAsia="仿宋_GB2312"/>
                      <w:sz w:val="21"/>
                    </w:rPr>
                    <w:t xml:space="preserve"> Unity </w:t>
                  </w:r>
                  <w:r>
                    <w:rPr>
                      <w:rFonts w:ascii="仿宋_GB2312" w:hAnsi="仿宋_GB2312" w:cs="仿宋_GB2312" w:eastAsia="仿宋_GB2312"/>
                      <w:sz w:val="21"/>
                    </w:rPr>
                    <w:t>作为底层架构进行开发虚拟仿真</w:t>
                  </w:r>
                  <w:r>
                    <w:rPr>
                      <w:rFonts w:ascii="仿宋_GB2312" w:hAnsi="仿宋_GB2312" w:cs="仿宋_GB2312" w:eastAsia="仿宋_GB2312"/>
                      <w:sz w:val="21"/>
                    </w:rPr>
                    <w:t>3D</w:t>
                  </w:r>
                  <w:r>
                    <w:rPr>
                      <w:rFonts w:ascii="仿宋_GB2312" w:hAnsi="仿宋_GB2312" w:cs="仿宋_GB2312" w:eastAsia="仿宋_GB2312"/>
                      <w:sz w:val="21"/>
                    </w:rPr>
                    <w:t>资源及独立实验</w:t>
                  </w:r>
                  <w:r>
                    <w:rPr>
                      <w:rFonts w:ascii="仿宋_GB2312" w:hAnsi="仿宋_GB2312" w:cs="仿宋_GB2312" w:eastAsia="仿宋_GB2312"/>
                      <w:sz w:val="21"/>
                    </w:rPr>
                    <w:t>:</w:t>
                  </w:r>
                  <w:r>
                    <w:rPr>
                      <w:rFonts w:ascii="仿宋_GB2312" w:hAnsi="仿宋_GB2312" w:cs="仿宋_GB2312" w:eastAsia="仿宋_GB2312"/>
                      <w:sz w:val="21"/>
                    </w:rPr>
                    <w:t>初中化学包含≥</w:t>
                  </w:r>
                  <w:r>
                    <w:rPr>
                      <w:rFonts w:ascii="仿宋_GB2312" w:hAnsi="仿宋_GB2312" w:cs="仿宋_GB2312" w:eastAsia="仿宋_GB2312"/>
                      <w:sz w:val="21"/>
                    </w:rPr>
                    <w:t>100</w:t>
                  </w:r>
                  <w:r>
                    <w:rPr>
                      <w:rFonts w:ascii="仿宋_GB2312" w:hAnsi="仿宋_GB2312" w:cs="仿宋_GB2312" w:eastAsia="仿宋_GB2312"/>
                      <w:sz w:val="21"/>
                    </w:rPr>
                    <w:t>个仿真实验；</w:t>
                  </w:r>
                  <w:r>
                    <w:br/>
                  </w:r>
                  <w:r>
                    <w:rPr>
                      <w:rFonts w:ascii="仿宋_GB2312" w:hAnsi="仿宋_GB2312" w:cs="仿宋_GB2312" w:eastAsia="仿宋_GB2312"/>
                      <w:sz w:val="21"/>
                    </w:rPr>
                    <w:t xml:space="preserve"> 1</w:t>
                  </w:r>
                  <w:r>
                    <w:rPr>
                      <w:rFonts w:ascii="仿宋_GB2312" w:hAnsi="仿宋_GB2312" w:cs="仿宋_GB2312" w:eastAsia="仿宋_GB2312"/>
                      <w:sz w:val="21"/>
                    </w:rPr>
                    <w:t>、筛选功能</w:t>
                  </w:r>
                  <w:r>
                    <w:rPr>
                      <w:rFonts w:ascii="仿宋_GB2312" w:hAnsi="仿宋_GB2312" w:cs="仿宋_GB2312" w:eastAsia="仿宋_GB2312"/>
                      <w:sz w:val="21"/>
                    </w:rPr>
                    <w:t>:</w:t>
                  </w:r>
                  <w:r>
                    <w:rPr>
                      <w:rFonts w:ascii="仿宋_GB2312" w:hAnsi="仿宋_GB2312" w:cs="仿宋_GB2312" w:eastAsia="仿宋_GB2312"/>
                      <w:sz w:val="21"/>
                    </w:rPr>
                    <w:t>可以对</w:t>
                  </w:r>
                  <w:r>
                    <w:rPr>
                      <w:rFonts w:ascii="仿宋_GB2312" w:hAnsi="仿宋_GB2312" w:cs="仿宋_GB2312" w:eastAsia="仿宋_GB2312"/>
                      <w:sz w:val="21"/>
                    </w:rPr>
                    <w:t>3D</w:t>
                  </w:r>
                  <w:r>
                    <w:rPr>
                      <w:rFonts w:ascii="仿宋_GB2312" w:hAnsi="仿宋_GB2312" w:cs="仿宋_GB2312" w:eastAsia="仿宋_GB2312"/>
                      <w:sz w:val="21"/>
                    </w:rPr>
                    <w:t>实验资源按照教材版本、知识点、章节、单元、资源类型进行分类与筛选，每个实验都配置完整的实操即选即用；</w:t>
                  </w:r>
                  <w:r>
                    <w:br/>
                  </w:r>
                  <w:r>
                    <w:rPr>
                      <w:rFonts w:ascii="仿宋_GB2312" w:hAnsi="仿宋_GB2312" w:cs="仿宋_GB2312" w:eastAsia="仿宋_GB2312"/>
                      <w:sz w:val="21"/>
                    </w:rPr>
                    <w:t xml:space="preserve"> 2</w:t>
                  </w:r>
                  <w:r>
                    <w:rPr>
                      <w:rFonts w:ascii="仿宋_GB2312" w:hAnsi="仿宋_GB2312" w:cs="仿宋_GB2312" w:eastAsia="仿宋_GB2312"/>
                      <w:sz w:val="21"/>
                    </w:rPr>
                    <w:t>、搜索功能：提供模糊搜索和精准搜索功能，可快速查找所需实验资源。</w:t>
                  </w:r>
                  <w:r>
                    <w:br/>
                  </w:r>
                  <w:r>
                    <w:rPr>
                      <w:rFonts w:ascii="仿宋_GB2312" w:hAnsi="仿宋_GB2312" w:cs="仿宋_GB2312" w:eastAsia="仿宋_GB2312"/>
                      <w:sz w:val="21"/>
                    </w:rPr>
                    <w:t xml:space="preserve"> 3</w:t>
                  </w:r>
                  <w:r>
                    <w:rPr>
                      <w:rFonts w:ascii="仿宋_GB2312" w:hAnsi="仿宋_GB2312" w:cs="仿宋_GB2312" w:eastAsia="仿宋_GB2312"/>
                      <w:sz w:val="21"/>
                    </w:rPr>
                    <w:t>、每个实验至少包括实验步骤、实验器材等基本内容，支持对每个实验资源进行收藏和分享。支持鼠标进行镜头平移或旋转，放大、缩小、设置声音、背景等操作。</w:t>
                  </w:r>
                  <w:r>
                    <w:br/>
                  </w:r>
                  <w:r>
                    <w:rPr>
                      <w:rFonts w:ascii="仿宋_GB2312" w:hAnsi="仿宋_GB2312" w:cs="仿宋_GB2312" w:eastAsia="仿宋_GB2312"/>
                      <w:sz w:val="21"/>
                    </w:rPr>
                    <w:t xml:space="preserve"> 4</w:t>
                  </w:r>
                  <w:r>
                    <w:rPr>
                      <w:rFonts w:ascii="仿宋_GB2312" w:hAnsi="仿宋_GB2312" w:cs="仿宋_GB2312" w:eastAsia="仿宋_GB2312"/>
                      <w:sz w:val="21"/>
                    </w:rPr>
                    <w:t>、通过提供实验过程中的各类仿真操作功能，模拟实验仪器的使用、可完成抓取、释放、移动、旋转、摇晃、搅拌等动作，从而实现实验中实验器材</w:t>
                  </w:r>
                  <w:r>
                    <w:rPr>
                      <w:rFonts w:ascii="仿宋_GB2312" w:hAnsi="仿宋_GB2312" w:cs="仿宋_GB2312" w:eastAsia="仿宋_GB2312"/>
                      <w:sz w:val="21"/>
                    </w:rPr>
                    <w:t>/</w:t>
                  </w:r>
                  <w:r>
                    <w:rPr>
                      <w:rFonts w:ascii="仿宋_GB2312" w:hAnsi="仿宋_GB2312" w:cs="仿宋_GB2312" w:eastAsia="仿宋_GB2312"/>
                      <w:sz w:val="21"/>
                    </w:rPr>
                    <w:t>药品的取用、调配、仪器的连接、开关的启用等实验步骤。</w:t>
                  </w:r>
                  <w:r>
                    <w:br/>
                  </w:r>
                  <w:r>
                    <w:rPr>
                      <w:rFonts w:ascii="仿宋_GB2312" w:hAnsi="仿宋_GB2312" w:cs="仿宋_GB2312" w:eastAsia="仿宋_GB2312"/>
                      <w:sz w:val="21"/>
                    </w:rPr>
                    <w:t xml:space="preserve"> 5</w:t>
                  </w:r>
                  <w:r>
                    <w:rPr>
                      <w:rFonts w:ascii="仿宋_GB2312" w:hAnsi="仿宋_GB2312" w:cs="仿宋_GB2312" w:eastAsia="仿宋_GB2312"/>
                      <w:sz w:val="21"/>
                    </w:rPr>
                    <w:t>、实验操作过程中，有文字描述实验步骤，同时伴有操作步骤提示，若是出现操作错误，可改正继续操作。支持快速重新实验。</w:t>
                  </w:r>
                  <w:r>
                    <w:br/>
                  </w:r>
                  <w:r>
                    <w:rPr>
                      <w:rFonts w:ascii="仿宋_GB2312" w:hAnsi="仿宋_GB2312" w:cs="仿宋_GB2312" w:eastAsia="仿宋_GB2312"/>
                      <w:sz w:val="21"/>
                    </w:rPr>
                    <w:t xml:space="preserve"> 6.</w:t>
                  </w:r>
                  <w:r>
                    <w:rPr>
                      <w:rFonts w:ascii="仿宋_GB2312" w:hAnsi="仿宋_GB2312" w:cs="仿宋_GB2312" w:eastAsia="仿宋_GB2312"/>
                      <w:sz w:val="21"/>
                    </w:rPr>
                    <w:t>支持平台视频微课视频播放内置真人微课视频，内置≥</w:t>
                  </w:r>
                  <w:r>
                    <w:rPr>
                      <w:rFonts w:ascii="仿宋_GB2312" w:hAnsi="仿宋_GB2312" w:cs="仿宋_GB2312" w:eastAsia="仿宋_GB2312"/>
                      <w:sz w:val="21"/>
                    </w:rPr>
                    <w:t>80</w:t>
                  </w:r>
                  <w:r>
                    <w:rPr>
                      <w:rFonts w:ascii="仿宋_GB2312" w:hAnsi="仿宋_GB2312" w:cs="仿宋_GB2312" w:eastAsia="仿宋_GB2312"/>
                      <w:sz w:val="21"/>
                    </w:rPr>
                    <w:t>个实验有配套微课视频，可结合实验进行同步讲解，微课视频可放大、缩小、关闭等。</w:t>
                  </w:r>
                  <w:r>
                    <w:br/>
                  </w:r>
                  <w:r>
                    <w:rPr>
                      <w:rFonts w:ascii="仿宋_GB2312" w:hAnsi="仿宋_GB2312" w:cs="仿宋_GB2312" w:eastAsia="仿宋_GB2312"/>
                      <w:sz w:val="21"/>
                    </w:rPr>
                    <w:t xml:space="preserve"> 7</w:t>
                  </w:r>
                  <w:r>
                    <w:rPr>
                      <w:rFonts w:ascii="仿宋_GB2312" w:hAnsi="仿宋_GB2312" w:cs="仿宋_GB2312" w:eastAsia="仿宋_GB2312"/>
                      <w:sz w:val="21"/>
                    </w:rPr>
                    <w:t>、接入常规的</w:t>
                  </w:r>
                  <w:r>
                    <w:rPr>
                      <w:rFonts w:ascii="仿宋_GB2312" w:hAnsi="仿宋_GB2312" w:cs="仿宋_GB2312" w:eastAsia="仿宋_GB2312"/>
                      <w:sz w:val="21"/>
                    </w:rPr>
                    <w:t>PPT</w:t>
                  </w:r>
                  <w:r>
                    <w:rPr>
                      <w:rFonts w:ascii="仿宋_GB2312" w:hAnsi="仿宋_GB2312" w:cs="仿宋_GB2312" w:eastAsia="仿宋_GB2312"/>
                      <w:sz w:val="21"/>
                    </w:rPr>
                    <w:t>软件，包括</w:t>
                  </w:r>
                  <w:r>
                    <w:rPr>
                      <w:rFonts w:ascii="仿宋_GB2312" w:hAnsi="仿宋_GB2312" w:cs="仿宋_GB2312" w:eastAsia="仿宋_GB2312"/>
                      <w:sz w:val="21"/>
                    </w:rPr>
                    <w:t>office</w:t>
                  </w:r>
                  <w:r>
                    <w:rPr>
                      <w:rFonts w:ascii="仿宋_GB2312" w:hAnsi="仿宋_GB2312" w:cs="仿宋_GB2312" w:eastAsia="仿宋_GB2312"/>
                      <w:sz w:val="21"/>
                    </w:rPr>
                    <w:t>和</w:t>
                  </w:r>
                  <w:r>
                    <w:rPr>
                      <w:rFonts w:ascii="仿宋_GB2312" w:hAnsi="仿宋_GB2312" w:cs="仿宋_GB2312" w:eastAsia="仿宋_GB2312"/>
                      <w:sz w:val="21"/>
                    </w:rPr>
                    <w:t>wps</w:t>
                  </w:r>
                  <w:r>
                    <w:rPr>
                      <w:rFonts w:ascii="仿宋_GB2312" w:hAnsi="仿宋_GB2312" w:cs="仿宋_GB2312" w:eastAsia="仿宋_GB2312"/>
                      <w:sz w:val="21"/>
                    </w:rPr>
                    <w:t>，在同一平台内常规软件的基础上增加组课功能插件，支持主程序的</w:t>
                  </w:r>
                  <w:r>
                    <w:rPr>
                      <w:rFonts w:ascii="仿宋_GB2312" w:hAnsi="仿宋_GB2312" w:cs="仿宋_GB2312" w:eastAsia="仿宋_GB2312"/>
                      <w:sz w:val="21"/>
                    </w:rPr>
                    <w:t>3d</w:t>
                  </w:r>
                  <w:r>
                    <w:rPr>
                      <w:rFonts w:ascii="仿宋_GB2312" w:hAnsi="仿宋_GB2312" w:cs="仿宋_GB2312" w:eastAsia="仿宋_GB2312"/>
                      <w:sz w:val="21"/>
                    </w:rPr>
                    <w:t>仿真实验资源、</w:t>
                  </w:r>
                  <w:r>
                    <w:rPr>
                      <w:rFonts w:ascii="仿宋_GB2312" w:hAnsi="仿宋_GB2312" w:cs="仿宋_GB2312" w:eastAsia="仿宋_GB2312"/>
                      <w:sz w:val="21"/>
                    </w:rPr>
                    <w:t>ppt</w:t>
                  </w:r>
                  <w:r>
                    <w:rPr>
                      <w:rFonts w:ascii="仿宋_GB2312" w:hAnsi="仿宋_GB2312" w:cs="仿宋_GB2312" w:eastAsia="仿宋_GB2312"/>
                      <w:sz w:val="21"/>
                    </w:rPr>
                    <w:t>模板、视频、图片和试题等作为</w:t>
                  </w:r>
                  <w:r>
                    <w:rPr>
                      <w:rFonts w:ascii="仿宋_GB2312" w:hAnsi="仿宋_GB2312" w:cs="仿宋_GB2312" w:eastAsia="仿宋_GB2312"/>
                      <w:sz w:val="21"/>
                    </w:rPr>
                    <w:t>wps</w:t>
                  </w:r>
                  <w:r>
                    <w:rPr>
                      <w:rFonts w:ascii="仿宋_GB2312" w:hAnsi="仿宋_GB2312" w:cs="仿宋_GB2312" w:eastAsia="仿宋_GB2312"/>
                      <w:sz w:val="21"/>
                    </w:rPr>
                    <w:t>或</w:t>
                  </w:r>
                  <w:r>
                    <w:rPr>
                      <w:rFonts w:ascii="仿宋_GB2312" w:hAnsi="仿宋_GB2312" w:cs="仿宋_GB2312" w:eastAsia="仿宋_GB2312"/>
                      <w:sz w:val="21"/>
                    </w:rPr>
                    <w:t>office</w:t>
                  </w:r>
                  <w:r>
                    <w:rPr>
                      <w:rFonts w:ascii="仿宋_GB2312" w:hAnsi="仿宋_GB2312" w:cs="仿宋_GB2312" w:eastAsia="仿宋_GB2312"/>
                      <w:sz w:val="21"/>
                    </w:rPr>
                    <w:t>软件的插件，教师可以根据实际教学需求重新组合课件内容，方便调整教学进度和顺序，可以随时增补或删除内容，使得课件内容更加贴近实际需求；</w:t>
                  </w:r>
                </w:p>
                <w:p>
                  <w:pPr>
                    <w:pStyle w:val="null3"/>
                  </w:pPr>
                  <w:r>
                    <w:rPr>
                      <w:rFonts w:ascii="仿宋_GB2312" w:hAnsi="仿宋_GB2312" w:cs="仿宋_GB2312" w:eastAsia="仿宋_GB2312"/>
                      <w:sz w:val="21"/>
                    </w:rPr>
                    <w:t>组课功能插件内置</w:t>
                  </w:r>
                  <w:r>
                    <w:br/>
                  </w:r>
                  <w:r>
                    <w:rPr>
                      <w:rFonts w:ascii="仿宋_GB2312" w:hAnsi="仿宋_GB2312" w:cs="仿宋_GB2312" w:eastAsia="仿宋_GB2312"/>
                      <w:sz w:val="21"/>
                    </w:rPr>
                    <w:t xml:space="preserve"> 1.3D </w:t>
                  </w:r>
                  <w:r>
                    <w:rPr>
                      <w:rFonts w:ascii="仿宋_GB2312" w:hAnsi="仿宋_GB2312" w:cs="仿宋_GB2312" w:eastAsia="仿宋_GB2312"/>
                      <w:sz w:val="21"/>
                    </w:rPr>
                    <w:t>实验教学资源需包含</w:t>
                  </w:r>
                  <w:r>
                    <w:rPr>
                      <w:rFonts w:ascii="仿宋_GB2312" w:hAnsi="仿宋_GB2312" w:cs="仿宋_GB2312" w:eastAsia="仿宋_GB2312"/>
                      <w:sz w:val="21"/>
                    </w:rPr>
                    <w:t xml:space="preserve"> 3D </w:t>
                  </w:r>
                  <w:r>
                    <w:rPr>
                      <w:rFonts w:ascii="仿宋_GB2312" w:hAnsi="仿宋_GB2312" w:cs="仿宋_GB2312" w:eastAsia="仿宋_GB2312"/>
                      <w:sz w:val="21"/>
                    </w:rPr>
                    <w:t>交互式实验教学资源、真人微课视频、视频资源、</w:t>
                  </w:r>
                  <w:r>
                    <w:rPr>
                      <w:rFonts w:ascii="仿宋_GB2312" w:hAnsi="仿宋_GB2312" w:cs="仿宋_GB2312" w:eastAsia="仿宋_GB2312"/>
                      <w:sz w:val="21"/>
                    </w:rPr>
                    <w:t>ppt</w:t>
                  </w:r>
                  <w:r>
                    <w:rPr>
                      <w:rFonts w:ascii="仿宋_GB2312" w:hAnsi="仿宋_GB2312" w:cs="仿宋_GB2312" w:eastAsia="仿宋_GB2312"/>
                      <w:sz w:val="21"/>
                    </w:rPr>
                    <w:t>课件资源、习题资源和图片资源六种类型，均需提供资源清单。</w:t>
                  </w:r>
                  <w:r>
                    <w:br/>
                  </w:r>
                  <w:r>
                    <w:rPr>
                      <w:rFonts w:ascii="仿宋_GB2312" w:hAnsi="仿宋_GB2312" w:cs="仿宋_GB2312" w:eastAsia="仿宋_GB2312"/>
                      <w:sz w:val="21"/>
                    </w:rPr>
                    <w:t xml:space="preserve"> 2.</w:t>
                  </w:r>
                  <w:r>
                    <w:rPr>
                      <w:rFonts w:ascii="仿宋_GB2312" w:hAnsi="仿宋_GB2312" w:cs="仿宋_GB2312" w:eastAsia="仿宋_GB2312"/>
                      <w:sz w:val="21"/>
                    </w:rPr>
                    <w:t>资源配套试题，供学生课后练习，巩固知识点。试题类型包括判断题、单选题、多选题、填空题等，每道试题配套答案与解析。试题可进行收藏操作，并对收藏路径进行选择归类。</w:t>
                  </w:r>
                  <w:r>
                    <w:br/>
                  </w:r>
                  <w:r>
                    <w:rPr>
                      <w:rFonts w:ascii="仿宋_GB2312" w:hAnsi="仿宋_GB2312" w:cs="仿宋_GB2312" w:eastAsia="仿宋_GB2312"/>
                      <w:sz w:val="21"/>
                    </w:rPr>
                    <w:t xml:space="preserve"> 3.</w:t>
                  </w:r>
                  <w:r>
                    <w:rPr>
                      <w:rFonts w:ascii="仿宋_GB2312" w:hAnsi="仿宋_GB2312" w:cs="仿宋_GB2312" w:eastAsia="仿宋_GB2312"/>
                      <w:sz w:val="21"/>
                    </w:rPr>
                    <w:t>支持对课件的管理功能，包括课本切换、课件上传、移动、删除及批量管理；</w:t>
                  </w:r>
                  <w:r>
                    <w:br/>
                  </w:r>
                  <w:r>
                    <w:rPr>
                      <w:rFonts w:ascii="仿宋_GB2312" w:hAnsi="仿宋_GB2312" w:cs="仿宋_GB2312" w:eastAsia="仿宋_GB2312"/>
                      <w:sz w:val="21"/>
                    </w:rPr>
                    <w:t xml:space="preserve"> 4.PPT</w:t>
                  </w:r>
                  <w:r>
                    <w:rPr>
                      <w:rFonts w:ascii="仿宋_GB2312" w:hAnsi="仿宋_GB2312" w:cs="仿宋_GB2312" w:eastAsia="仿宋_GB2312"/>
                      <w:sz w:val="21"/>
                    </w:rPr>
                    <w:t>播放模式下，插入资源的页面自动触发进入相应的资源，不需要跳出</w:t>
                  </w:r>
                  <w:r>
                    <w:rPr>
                      <w:rFonts w:ascii="仿宋_GB2312" w:hAnsi="仿宋_GB2312" w:cs="仿宋_GB2312" w:eastAsia="仿宋_GB2312"/>
                      <w:sz w:val="21"/>
                    </w:rPr>
                    <w:t>PPT</w:t>
                  </w:r>
                  <w:r>
                    <w:rPr>
                      <w:rFonts w:ascii="仿宋_GB2312" w:hAnsi="仿宋_GB2312" w:cs="仿宋_GB2312" w:eastAsia="仿宋_GB2312"/>
                      <w:sz w:val="21"/>
                    </w:rPr>
                    <w:t>；</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教考网络模块</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r>
                    <w:rPr>
                      <w:rFonts w:ascii="仿宋_GB2312" w:hAnsi="仿宋_GB2312" w:cs="仿宋_GB2312" w:eastAsia="仿宋_GB2312"/>
                      <w:sz w:val="21"/>
                    </w:rPr>
                    <w:t>、交换容量≥</w:t>
                  </w:r>
                  <w:r>
                    <w:rPr>
                      <w:rFonts w:ascii="仿宋_GB2312" w:hAnsi="仿宋_GB2312" w:cs="仿宋_GB2312" w:eastAsia="仿宋_GB2312"/>
                      <w:sz w:val="21"/>
                    </w:rPr>
                    <w:t>130Gbps</w:t>
                  </w:r>
                  <w:r>
                    <w:rPr>
                      <w:rFonts w:ascii="仿宋_GB2312" w:hAnsi="仿宋_GB2312" w:cs="仿宋_GB2312" w:eastAsia="仿宋_GB2312"/>
                      <w:sz w:val="21"/>
                    </w:rPr>
                    <w:t>，包转发速率≥</w:t>
                  </w:r>
                  <w:r>
                    <w:rPr>
                      <w:rFonts w:ascii="仿宋_GB2312" w:hAnsi="仿宋_GB2312" w:cs="仿宋_GB2312" w:eastAsia="仿宋_GB2312"/>
                      <w:sz w:val="21"/>
                    </w:rPr>
                    <w:t>100Mpps</w:t>
                  </w:r>
                  <w:r>
                    <w:rPr>
                      <w:rFonts w:ascii="仿宋_GB2312" w:hAnsi="仿宋_GB2312" w:cs="仿宋_GB2312" w:eastAsia="仿宋_GB2312"/>
                      <w:sz w:val="21"/>
                    </w:rPr>
                    <w:t>；</w:t>
                  </w:r>
                  <w:r>
                    <w:br/>
                  </w:r>
                  <w:r>
                    <w:rPr>
                      <w:rFonts w:ascii="仿宋_GB2312" w:hAnsi="仿宋_GB2312" w:cs="仿宋_GB2312" w:eastAsia="仿宋_GB2312"/>
                      <w:sz w:val="21"/>
                    </w:rPr>
                    <w:t xml:space="preserve"> 2</w:t>
                  </w:r>
                  <w:r>
                    <w:rPr>
                      <w:rFonts w:ascii="仿宋_GB2312" w:hAnsi="仿宋_GB2312" w:cs="仿宋_GB2312" w:eastAsia="仿宋_GB2312"/>
                      <w:sz w:val="21"/>
                    </w:rPr>
                    <w:t>、固定端口：≥</w:t>
                  </w:r>
                  <w:r>
                    <w:rPr>
                      <w:rFonts w:ascii="仿宋_GB2312" w:hAnsi="仿宋_GB2312" w:cs="仿宋_GB2312" w:eastAsia="仿宋_GB2312"/>
                      <w:sz w:val="21"/>
                    </w:rPr>
                    <w:t>48</w:t>
                  </w:r>
                  <w:r>
                    <w:rPr>
                      <w:rFonts w:ascii="仿宋_GB2312" w:hAnsi="仿宋_GB2312" w:cs="仿宋_GB2312" w:eastAsia="仿宋_GB2312"/>
                      <w:sz w:val="21"/>
                    </w:rPr>
                    <w:t>个千兆电口</w:t>
                  </w:r>
                  <w:r>
                    <w:rPr>
                      <w:rFonts w:ascii="仿宋_GB2312" w:hAnsi="仿宋_GB2312" w:cs="仿宋_GB2312" w:eastAsia="仿宋_GB2312"/>
                      <w:sz w:val="21"/>
                    </w:rPr>
                    <w:t>+2</w:t>
                  </w:r>
                  <w:r>
                    <w:rPr>
                      <w:rFonts w:ascii="仿宋_GB2312" w:hAnsi="仿宋_GB2312" w:cs="仿宋_GB2312" w:eastAsia="仿宋_GB2312"/>
                      <w:sz w:val="21"/>
                    </w:rPr>
                    <w:t>个万兆</w:t>
                  </w:r>
                  <w:r>
                    <w:rPr>
                      <w:rFonts w:ascii="仿宋_GB2312" w:hAnsi="仿宋_GB2312" w:cs="仿宋_GB2312" w:eastAsia="仿宋_GB2312"/>
                      <w:sz w:val="21"/>
                    </w:rPr>
                    <w:t>SFP+</w:t>
                  </w:r>
                  <w:r>
                    <w:rPr>
                      <w:rFonts w:ascii="仿宋_GB2312" w:hAnsi="仿宋_GB2312" w:cs="仿宋_GB2312" w:eastAsia="仿宋_GB2312"/>
                      <w:sz w:val="21"/>
                    </w:rPr>
                    <w:t>上行端口，配置≥</w:t>
                  </w:r>
                  <w:r>
                    <w:rPr>
                      <w:rFonts w:ascii="仿宋_GB2312" w:hAnsi="仿宋_GB2312" w:cs="仿宋_GB2312" w:eastAsia="仿宋_GB2312"/>
                      <w:sz w:val="21"/>
                    </w:rPr>
                    <w:t>1</w:t>
                  </w:r>
                  <w:r>
                    <w:rPr>
                      <w:rFonts w:ascii="仿宋_GB2312" w:hAnsi="仿宋_GB2312" w:cs="仿宋_GB2312" w:eastAsia="仿宋_GB2312"/>
                      <w:sz w:val="21"/>
                    </w:rPr>
                    <w:t>个万兆光模块；</w:t>
                  </w:r>
                  <w:r>
                    <w:br/>
                  </w:r>
                  <w:r>
                    <w:rPr>
                      <w:rFonts w:ascii="仿宋_GB2312" w:hAnsi="仿宋_GB2312" w:cs="仿宋_GB2312" w:eastAsia="仿宋_GB2312"/>
                      <w:sz w:val="21"/>
                    </w:rPr>
                    <w:t xml:space="preserve"> 3</w:t>
                  </w:r>
                  <w:r>
                    <w:rPr>
                      <w:rFonts w:ascii="仿宋_GB2312" w:hAnsi="仿宋_GB2312" w:cs="仿宋_GB2312" w:eastAsia="仿宋_GB2312"/>
                      <w:sz w:val="21"/>
                    </w:rPr>
                    <w:t>、</w:t>
                  </w:r>
                  <w:r>
                    <w:rPr>
                      <w:rFonts w:ascii="仿宋_GB2312" w:hAnsi="仿宋_GB2312" w:cs="仿宋_GB2312" w:eastAsia="仿宋_GB2312"/>
                      <w:sz w:val="21"/>
                    </w:rPr>
                    <w:t>MAC</w:t>
                  </w:r>
                  <w:r>
                    <w:rPr>
                      <w:rFonts w:ascii="仿宋_GB2312" w:hAnsi="仿宋_GB2312" w:cs="仿宋_GB2312" w:eastAsia="仿宋_GB2312"/>
                      <w:sz w:val="21"/>
                    </w:rPr>
                    <w:t>地址表≥</w:t>
                  </w:r>
                  <w:r>
                    <w:rPr>
                      <w:rFonts w:ascii="仿宋_GB2312" w:hAnsi="仿宋_GB2312" w:cs="仿宋_GB2312" w:eastAsia="仿宋_GB2312"/>
                      <w:sz w:val="21"/>
                    </w:rPr>
                    <w:t>16K</w:t>
                  </w:r>
                  <w:r>
                    <w:rPr>
                      <w:rFonts w:ascii="仿宋_GB2312" w:hAnsi="仿宋_GB2312" w:cs="仿宋_GB2312" w:eastAsia="仿宋_GB2312"/>
                      <w:sz w:val="21"/>
                    </w:rPr>
                    <w:t>；</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、采用风扇散热，带挂耳，可上机架安装。</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监考管理终端</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r>
                    <w:rPr>
                      <w:rFonts w:ascii="仿宋_GB2312" w:hAnsi="仿宋_GB2312" w:cs="仿宋_GB2312" w:eastAsia="仿宋_GB2312"/>
                      <w:sz w:val="21"/>
                    </w:rPr>
                    <w:t>、性能：不低于</w:t>
                  </w:r>
                  <w:r>
                    <w:rPr>
                      <w:rFonts w:ascii="仿宋_GB2312" w:hAnsi="仿宋_GB2312" w:cs="仿宋_GB2312" w:eastAsia="仿宋_GB2312"/>
                      <w:sz w:val="21"/>
                    </w:rPr>
                    <w:t>12C20T</w:t>
                  </w:r>
                  <w:r>
                    <w:rPr>
                      <w:rFonts w:ascii="仿宋_GB2312" w:hAnsi="仿宋_GB2312" w:cs="仿宋_GB2312" w:eastAsia="仿宋_GB2312"/>
                      <w:sz w:val="21"/>
                    </w:rPr>
                    <w:t>，主频≥</w:t>
                  </w:r>
                  <w:r>
                    <w:rPr>
                      <w:rFonts w:ascii="仿宋_GB2312" w:hAnsi="仿宋_GB2312" w:cs="仿宋_GB2312" w:eastAsia="仿宋_GB2312"/>
                      <w:sz w:val="21"/>
                    </w:rPr>
                    <w:t>2.1GHz</w:t>
                  </w:r>
                  <w:r>
                    <w:rPr>
                      <w:rFonts w:ascii="仿宋_GB2312" w:hAnsi="仿宋_GB2312" w:cs="仿宋_GB2312" w:eastAsia="仿宋_GB2312"/>
                      <w:sz w:val="21"/>
                    </w:rPr>
                    <w:t>；</w:t>
                  </w:r>
                  <w:r>
                    <w:br/>
                  </w:r>
                  <w:r>
                    <w:rPr>
                      <w:rFonts w:ascii="仿宋_GB2312" w:hAnsi="仿宋_GB2312" w:cs="仿宋_GB2312" w:eastAsia="仿宋_GB2312"/>
                      <w:sz w:val="21"/>
                    </w:rPr>
                    <w:t xml:space="preserve"> 2</w:t>
                  </w:r>
                  <w:r>
                    <w:rPr>
                      <w:rFonts w:ascii="仿宋_GB2312" w:hAnsi="仿宋_GB2312" w:cs="仿宋_GB2312" w:eastAsia="仿宋_GB2312"/>
                      <w:sz w:val="21"/>
                    </w:rPr>
                    <w:t>、内存：≥</w:t>
                  </w:r>
                  <w:r>
                    <w:rPr>
                      <w:rFonts w:ascii="仿宋_GB2312" w:hAnsi="仿宋_GB2312" w:cs="仿宋_GB2312" w:eastAsia="仿宋_GB2312"/>
                      <w:sz w:val="21"/>
                    </w:rPr>
                    <w:t>16G</w:t>
                  </w:r>
                  <w:r>
                    <w:rPr>
                      <w:rFonts w:ascii="仿宋_GB2312" w:hAnsi="仿宋_GB2312" w:cs="仿宋_GB2312" w:eastAsia="仿宋_GB2312"/>
                      <w:sz w:val="21"/>
                    </w:rPr>
                    <w:t>；</w:t>
                  </w:r>
                  <w:r>
                    <w:br/>
                  </w:r>
                  <w:r>
                    <w:rPr>
                      <w:rFonts w:ascii="仿宋_GB2312" w:hAnsi="仿宋_GB2312" w:cs="仿宋_GB2312" w:eastAsia="仿宋_GB2312"/>
                      <w:sz w:val="21"/>
                    </w:rPr>
                    <w:t xml:space="preserve"> 3</w:t>
                  </w:r>
                  <w:r>
                    <w:rPr>
                      <w:rFonts w:ascii="仿宋_GB2312" w:hAnsi="仿宋_GB2312" w:cs="仿宋_GB2312" w:eastAsia="仿宋_GB2312"/>
                      <w:sz w:val="21"/>
                    </w:rPr>
                    <w:t>、硬盘：≥</w:t>
                  </w:r>
                  <w:r>
                    <w:rPr>
                      <w:rFonts w:ascii="仿宋_GB2312" w:hAnsi="仿宋_GB2312" w:cs="仿宋_GB2312" w:eastAsia="仿宋_GB2312"/>
                      <w:sz w:val="21"/>
                    </w:rPr>
                    <w:t xml:space="preserve">1TB SSD </w:t>
                  </w:r>
                  <w:r>
                    <w:rPr>
                      <w:rFonts w:ascii="仿宋_GB2312" w:hAnsi="仿宋_GB2312" w:cs="仿宋_GB2312" w:eastAsia="仿宋_GB2312"/>
                      <w:sz w:val="21"/>
                    </w:rPr>
                    <w:t>；</w:t>
                  </w:r>
                  <w:r>
                    <w:br/>
                  </w:r>
                  <w:r>
                    <w:rPr>
                      <w:rFonts w:ascii="仿宋_GB2312" w:hAnsi="仿宋_GB2312" w:cs="仿宋_GB2312" w:eastAsia="仿宋_GB2312"/>
                      <w:sz w:val="21"/>
                    </w:rPr>
                    <w:t xml:space="preserve"> 4</w:t>
                  </w:r>
                  <w:r>
                    <w:rPr>
                      <w:rFonts w:ascii="仿宋_GB2312" w:hAnsi="仿宋_GB2312" w:cs="仿宋_GB2312" w:eastAsia="仿宋_GB2312"/>
                      <w:sz w:val="21"/>
                    </w:rPr>
                    <w:t>、带千兆网口；独立显卡；</w:t>
                  </w:r>
                  <w:r>
                    <w:br/>
                  </w:r>
                  <w:r>
                    <w:rPr>
                      <w:rFonts w:ascii="仿宋_GB2312" w:hAnsi="仿宋_GB2312" w:cs="仿宋_GB2312" w:eastAsia="仿宋_GB2312"/>
                      <w:sz w:val="21"/>
                    </w:rPr>
                    <w:t xml:space="preserve"> 5</w:t>
                  </w:r>
                  <w:r>
                    <w:rPr>
                      <w:rFonts w:ascii="仿宋_GB2312" w:hAnsi="仿宋_GB2312" w:cs="仿宋_GB2312" w:eastAsia="仿宋_GB2312"/>
                      <w:sz w:val="21"/>
                    </w:rPr>
                    <w:t>、</w:t>
                  </w:r>
                  <w:r>
                    <w:rPr>
                      <w:rFonts w:ascii="仿宋_GB2312" w:hAnsi="仿宋_GB2312" w:cs="仿宋_GB2312" w:eastAsia="仿宋_GB2312"/>
                      <w:sz w:val="21"/>
                    </w:rPr>
                    <w:t>I/O</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VGA</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HDMI</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RJ45</w:t>
                  </w:r>
                  <w:r>
                    <w:rPr>
                      <w:rFonts w:ascii="仿宋_GB2312" w:hAnsi="仿宋_GB2312" w:cs="仿宋_GB2312" w:eastAsia="仿宋_GB2312"/>
                      <w:sz w:val="21"/>
                    </w:rPr>
                    <w:t>（网络接口）；</w:t>
                  </w:r>
                  <w:r>
                    <w:br/>
                  </w:r>
                  <w:r>
                    <w:rPr>
                      <w:rFonts w:ascii="仿宋_GB2312" w:hAnsi="仿宋_GB2312" w:cs="仿宋_GB2312" w:eastAsia="仿宋_GB2312"/>
                      <w:sz w:val="21"/>
                    </w:rPr>
                    <w:t xml:space="preserve"> 6</w:t>
                  </w:r>
                  <w:r>
                    <w:rPr>
                      <w:rFonts w:ascii="仿宋_GB2312" w:hAnsi="仿宋_GB2312" w:cs="仿宋_GB2312" w:eastAsia="仿宋_GB2312"/>
                      <w:sz w:val="21"/>
                    </w:rPr>
                    <w:t>、外设：≥</w:t>
                  </w:r>
                  <w:r>
                    <w:rPr>
                      <w:rFonts w:ascii="仿宋_GB2312" w:hAnsi="仿宋_GB2312" w:cs="仿宋_GB2312" w:eastAsia="仿宋_GB2312"/>
                      <w:sz w:val="21"/>
                    </w:rPr>
                    <w:t>23.8</w:t>
                  </w:r>
                  <w:r>
                    <w:rPr>
                      <w:rFonts w:ascii="仿宋_GB2312" w:hAnsi="仿宋_GB2312" w:cs="仿宋_GB2312" w:eastAsia="仿宋_GB2312"/>
                      <w:sz w:val="21"/>
                    </w:rPr>
                    <w:t>英寸</w:t>
                  </w:r>
                  <w:r>
                    <w:rPr>
                      <w:rFonts w:ascii="仿宋_GB2312" w:hAnsi="仿宋_GB2312" w:cs="仿宋_GB2312" w:eastAsia="仿宋_GB2312"/>
                      <w:sz w:val="21"/>
                    </w:rPr>
                    <w:t xml:space="preserve"> 1080P</w:t>
                  </w:r>
                  <w:r>
                    <w:rPr>
                      <w:rFonts w:ascii="仿宋_GB2312" w:hAnsi="仿宋_GB2312" w:cs="仿宋_GB2312" w:eastAsia="仿宋_GB2312"/>
                      <w:sz w:val="21"/>
                    </w:rPr>
                    <w:t>显示器，分辨率≥</w:t>
                  </w:r>
                  <w:r>
                    <w:rPr>
                      <w:rFonts w:ascii="仿宋_GB2312" w:hAnsi="仿宋_GB2312" w:cs="仿宋_GB2312" w:eastAsia="仿宋_GB2312"/>
                      <w:sz w:val="21"/>
                    </w:rPr>
                    <w:t>1920*1080</w:t>
                  </w:r>
                  <w:r>
                    <w:rPr>
                      <w:rFonts w:ascii="仿宋_GB2312" w:hAnsi="仿宋_GB2312" w:cs="仿宋_GB2312" w:eastAsia="仿宋_GB2312"/>
                      <w:sz w:val="21"/>
                    </w:rPr>
                    <w:t>，鼠标键盘。</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实验操作数据留存终端</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r>
                    <w:rPr>
                      <w:rFonts w:ascii="仿宋_GB2312" w:hAnsi="仿宋_GB2312" w:cs="仿宋_GB2312" w:eastAsia="仿宋_GB2312"/>
                      <w:sz w:val="21"/>
                    </w:rPr>
                    <w:t>、性能：≥</w:t>
                  </w:r>
                  <w:r>
                    <w:rPr>
                      <w:rFonts w:ascii="仿宋_GB2312" w:hAnsi="仿宋_GB2312" w:cs="仿宋_GB2312" w:eastAsia="仿宋_GB2312"/>
                      <w:sz w:val="21"/>
                    </w:rPr>
                    <w:t>4C8T</w:t>
                  </w:r>
                  <w:r>
                    <w:rPr>
                      <w:rFonts w:ascii="仿宋_GB2312" w:hAnsi="仿宋_GB2312" w:cs="仿宋_GB2312" w:eastAsia="仿宋_GB2312"/>
                      <w:sz w:val="21"/>
                    </w:rPr>
                    <w:t>，内存：≥</w:t>
                  </w:r>
                  <w:r>
                    <w:rPr>
                      <w:rFonts w:ascii="仿宋_GB2312" w:hAnsi="仿宋_GB2312" w:cs="仿宋_GB2312" w:eastAsia="仿宋_GB2312"/>
                      <w:sz w:val="21"/>
                    </w:rPr>
                    <w:t>16GB</w:t>
                  </w:r>
                  <w:r>
                    <w:rPr>
                      <w:rFonts w:ascii="仿宋_GB2312" w:hAnsi="仿宋_GB2312" w:cs="仿宋_GB2312" w:eastAsia="仿宋_GB2312"/>
                      <w:sz w:val="21"/>
                    </w:rPr>
                    <w:t>；</w:t>
                  </w:r>
                  <w:r>
                    <w:br/>
                  </w:r>
                  <w:r>
                    <w:rPr>
                      <w:rFonts w:ascii="仿宋_GB2312" w:hAnsi="仿宋_GB2312" w:cs="仿宋_GB2312" w:eastAsia="仿宋_GB2312"/>
                      <w:sz w:val="21"/>
                    </w:rPr>
                    <w:t xml:space="preserve"> 2</w:t>
                  </w:r>
                  <w:r>
                    <w:rPr>
                      <w:rFonts w:ascii="仿宋_GB2312" w:hAnsi="仿宋_GB2312" w:cs="仿宋_GB2312" w:eastAsia="仿宋_GB2312"/>
                      <w:sz w:val="21"/>
                    </w:rPr>
                    <w:t>、硬盘：≥</w:t>
                  </w:r>
                  <w:r>
                    <w:rPr>
                      <w:rFonts w:ascii="仿宋_GB2312" w:hAnsi="仿宋_GB2312" w:cs="仿宋_GB2312" w:eastAsia="仿宋_GB2312"/>
                      <w:sz w:val="21"/>
                    </w:rPr>
                    <w:t>2*240GB SSD</w:t>
                  </w:r>
                  <w:r>
                    <w:rPr>
                      <w:rFonts w:ascii="仿宋_GB2312" w:hAnsi="仿宋_GB2312" w:cs="仿宋_GB2312" w:eastAsia="仿宋_GB2312"/>
                      <w:sz w:val="21"/>
                    </w:rPr>
                    <w:t>，支持</w:t>
                  </w:r>
                  <w:r>
                    <w:rPr>
                      <w:rFonts w:ascii="仿宋_GB2312" w:hAnsi="仿宋_GB2312" w:cs="仿宋_GB2312" w:eastAsia="仿宋_GB2312"/>
                      <w:sz w:val="21"/>
                    </w:rPr>
                    <w:t>RAID</w:t>
                  </w:r>
                  <w:r>
                    <w:rPr>
                      <w:rFonts w:ascii="仿宋_GB2312" w:hAnsi="仿宋_GB2312" w:cs="仿宋_GB2312" w:eastAsia="仿宋_GB2312"/>
                      <w:sz w:val="21"/>
                    </w:rPr>
                    <w:t>，配备≥</w:t>
                  </w:r>
                  <w:r>
                    <w:rPr>
                      <w:rFonts w:ascii="仿宋_GB2312" w:hAnsi="仿宋_GB2312" w:cs="仿宋_GB2312" w:eastAsia="仿宋_GB2312"/>
                      <w:sz w:val="21"/>
                    </w:rPr>
                    <w:t>3</w:t>
                  </w:r>
                  <w:r>
                    <w:rPr>
                      <w:rFonts w:ascii="仿宋_GB2312" w:hAnsi="仿宋_GB2312" w:cs="仿宋_GB2312" w:eastAsia="仿宋_GB2312"/>
                      <w:sz w:val="21"/>
                    </w:rPr>
                    <w:t>块</w:t>
                  </w:r>
                  <w:r>
                    <w:rPr>
                      <w:rFonts w:ascii="仿宋_GB2312" w:hAnsi="仿宋_GB2312" w:cs="仿宋_GB2312" w:eastAsia="仿宋_GB2312"/>
                      <w:sz w:val="21"/>
                    </w:rPr>
                    <w:t>2TB</w:t>
                  </w:r>
                  <w:r>
                    <w:rPr>
                      <w:rFonts w:ascii="仿宋_GB2312" w:hAnsi="仿宋_GB2312" w:cs="仿宋_GB2312" w:eastAsia="仿宋_GB2312"/>
                      <w:sz w:val="21"/>
                    </w:rPr>
                    <w:t>存储硬盘；</w:t>
                  </w:r>
                  <w:r>
                    <w:br/>
                  </w:r>
                  <w:r>
                    <w:rPr>
                      <w:rFonts w:ascii="仿宋_GB2312" w:hAnsi="仿宋_GB2312" w:cs="仿宋_GB2312" w:eastAsia="仿宋_GB2312"/>
                      <w:sz w:val="21"/>
                    </w:rPr>
                    <w:t xml:space="preserve"> 3</w:t>
                  </w:r>
                  <w:r>
                    <w:rPr>
                      <w:rFonts w:ascii="仿宋_GB2312" w:hAnsi="仿宋_GB2312" w:cs="仿宋_GB2312" w:eastAsia="仿宋_GB2312"/>
                      <w:sz w:val="21"/>
                    </w:rPr>
                    <w:t>、支持</w:t>
                  </w:r>
                  <w:r>
                    <w:rPr>
                      <w:rFonts w:ascii="仿宋_GB2312" w:hAnsi="仿宋_GB2312" w:cs="仿宋_GB2312" w:eastAsia="仿宋_GB2312"/>
                      <w:sz w:val="21"/>
                    </w:rPr>
                    <w:t>RAID</w:t>
                  </w:r>
                  <w:r>
                    <w:rPr>
                      <w:rFonts w:ascii="仿宋_GB2312" w:hAnsi="仿宋_GB2312" w:cs="仿宋_GB2312" w:eastAsia="仿宋_GB2312"/>
                      <w:sz w:val="21"/>
                    </w:rPr>
                    <w:t>，支持硬盘热插拔，支持千兆网口。</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机柜</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r>
                    <w:rPr>
                      <w:rFonts w:ascii="仿宋_GB2312" w:hAnsi="仿宋_GB2312" w:cs="仿宋_GB2312" w:eastAsia="仿宋_GB2312"/>
                      <w:sz w:val="21"/>
                    </w:rPr>
                    <w:t>、机柜应符合</w:t>
                  </w:r>
                  <w:r>
                    <w:rPr>
                      <w:rFonts w:ascii="仿宋_GB2312" w:hAnsi="仿宋_GB2312" w:cs="仿宋_GB2312" w:eastAsia="仿宋_GB2312"/>
                      <w:sz w:val="21"/>
                    </w:rPr>
                    <w:t>GB/T19001-2016/ISO9001:2015</w:t>
                  </w:r>
                  <w:r>
                    <w:rPr>
                      <w:rFonts w:ascii="仿宋_GB2312" w:hAnsi="仿宋_GB2312" w:cs="仿宋_GB2312" w:eastAsia="仿宋_GB2312"/>
                      <w:sz w:val="21"/>
                    </w:rPr>
                    <w:t>标准要求；</w:t>
                  </w:r>
                </w:p>
                <w:p>
                  <w:pPr>
                    <w:pStyle w:val="null3"/>
                  </w:pPr>
                  <w:r>
                    <w:rPr>
                      <w:rFonts w:ascii="仿宋_GB2312" w:hAnsi="仿宋_GB2312" w:cs="仿宋_GB2312" w:eastAsia="仿宋_GB2312"/>
                      <w:sz w:val="21"/>
                    </w:rPr>
                    <w:t>2</w:t>
                  </w:r>
                  <w:r>
                    <w:rPr>
                      <w:rFonts w:ascii="仿宋_GB2312" w:hAnsi="仿宋_GB2312" w:cs="仿宋_GB2312" w:eastAsia="仿宋_GB2312"/>
                      <w:sz w:val="21"/>
                    </w:rPr>
                    <w:t>、机柜尺寸≥</w:t>
                  </w:r>
                  <w:r>
                    <w:rPr>
                      <w:rFonts w:ascii="仿宋_GB2312" w:hAnsi="仿宋_GB2312" w:cs="仿宋_GB2312" w:eastAsia="仿宋_GB2312"/>
                      <w:sz w:val="21"/>
                    </w:rPr>
                    <w:t>600*600*450mm</w:t>
                  </w:r>
                  <w:r>
                    <w:rPr>
                      <w:rFonts w:ascii="仿宋_GB2312" w:hAnsi="仿宋_GB2312" w:cs="仿宋_GB2312" w:eastAsia="仿宋_GB2312"/>
                      <w:sz w:val="21"/>
                    </w:rPr>
                    <w:t>；</w:t>
                  </w:r>
                </w:p>
                <w:p>
                  <w:pPr>
                    <w:pStyle w:val="null3"/>
                  </w:pPr>
                  <w:r>
                    <w:rPr>
                      <w:rFonts w:ascii="仿宋_GB2312" w:hAnsi="仿宋_GB2312" w:cs="仿宋_GB2312" w:eastAsia="仿宋_GB2312"/>
                      <w:sz w:val="21"/>
                    </w:rPr>
                    <w:t>3</w:t>
                  </w:r>
                  <w:r>
                    <w:rPr>
                      <w:rFonts w:ascii="仿宋_GB2312" w:hAnsi="仿宋_GB2312" w:cs="仿宋_GB2312" w:eastAsia="仿宋_GB2312"/>
                      <w:sz w:val="21"/>
                    </w:rPr>
                    <w:t>、材质：应采用优质冷轧钢板，表面进行静电喷塑处理；</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考试专用操作垫</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尺寸不小于</w:t>
                  </w:r>
                  <w:r>
                    <w:rPr>
                      <w:rFonts w:ascii="仿宋_GB2312" w:hAnsi="仿宋_GB2312" w:cs="仿宋_GB2312" w:eastAsia="仿宋_GB2312"/>
                      <w:sz w:val="21"/>
                    </w:rPr>
                    <w:t>400mm</w:t>
                  </w:r>
                  <w:r>
                    <w:rPr>
                      <w:rFonts w:ascii="仿宋_GB2312" w:hAnsi="仿宋_GB2312" w:cs="仿宋_GB2312" w:eastAsia="仿宋_GB2312"/>
                      <w:sz w:val="21"/>
                    </w:rPr>
                    <w:t>×</w:t>
                  </w:r>
                  <w:r>
                    <w:rPr>
                      <w:rFonts w:ascii="仿宋_GB2312" w:hAnsi="仿宋_GB2312" w:cs="仿宋_GB2312" w:eastAsia="仿宋_GB2312"/>
                      <w:sz w:val="21"/>
                    </w:rPr>
                    <w:t>700mm</w:t>
                  </w:r>
                  <w:r>
                    <w:rPr>
                      <w:rFonts w:ascii="仿宋_GB2312" w:hAnsi="仿宋_GB2312" w:cs="仿宋_GB2312" w:eastAsia="仿宋_GB2312"/>
                      <w:sz w:val="21"/>
                    </w:rPr>
                    <w:t>，</w:t>
                  </w:r>
                  <w:r>
                    <w:rPr>
                      <w:rFonts w:ascii="仿宋_GB2312" w:hAnsi="仿宋_GB2312" w:cs="仿宋_GB2312" w:eastAsia="仿宋_GB2312"/>
                      <w:sz w:val="21"/>
                    </w:rPr>
                    <w:t>PU</w:t>
                  </w:r>
                  <w:r>
                    <w:rPr>
                      <w:rFonts w:ascii="仿宋_GB2312" w:hAnsi="仿宋_GB2312" w:cs="仿宋_GB2312" w:eastAsia="仿宋_GB2312"/>
                      <w:sz w:val="21"/>
                    </w:rPr>
                    <w:t>材质。</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5</w:t>
                  </w:r>
                  <w:r>
                    <w:rPr>
                      <w:rFonts w:ascii="仿宋_GB2312" w:hAnsi="仿宋_GB2312" w:cs="仿宋_GB2312" w:eastAsia="仿宋_GB2312"/>
                      <w:sz w:val="21"/>
                      <w:b/>
                    </w:rPr>
                    <w:t>、生物</w:t>
                  </w:r>
                  <w:r>
                    <w:rPr>
                      <w:rFonts w:ascii="仿宋_GB2312" w:hAnsi="仿宋_GB2312" w:cs="仿宋_GB2312" w:eastAsia="仿宋_GB2312"/>
                      <w:sz w:val="21"/>
                      <w:b/>
                    </w:rPr>
                    <w:t>AI</w:t>
                  </w:r>
                  <w:r>
                    <w:rPr>
                      <w:rFonts w:ascii="仿宋_GB2312" w:hAnsi="仿宋_GB2312" w:cs="仿宋_GB2312" w:eastAsia="仿宋_GB2312"/>
                      <w:sz w:val="21"/>
                      <w:b/>
                    </w:rPr>
                    <w:t>教考实验室配置</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考试管理模块</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采用</w:t>
                  </w:r>
                  <w:r>
                    <w:rPr>
                      <w:rFonts w:ascii="仿宋_GB2312" w:hAnsi="仿宋_GB2312" w:cs="仿宋_GB2312" w:eastAsia="仿宋_GB2312"/>
                      <w:sz w:val="21"/>
                    </w:rPr>
                    <w:t>C/S</w:t>
                  </w:r>
                  <w:r>
                    <w:rPr>
                      <w:rFonts w:ascii="仿宋_GB2312" w:hAnsi="仿宋_GB2312" w:cs="仿宋_GB2312" w:eastAsia="仿宋_GB2312"/>
                      <w:sz w:val="21"/>
                    </w:rPr>
                    <w:t>架构，用于监考老师在实验考试期间完成考场考务管理及视频监考，实现维持考场考试秩序，保证考生考试结果的有效性。</w:t>
                  </w:r>
                  <w:r>
                    <w:br/>
                  </w:r>
                  <w:r>
                    <w:rPr>
                      <w:rFonts w:ascii="仿宋_GB2312" w:hAnsi="仿宋_GB2312" w:cs="仿宋_GB2312" w:eastAsia="仿宋_GB2312"/>
                      <w:sz w:val="21"/>
                    </w:rPr>
                    <w:t xml:space="preserve"> 1</w:t>
                  </w:r>
                  <w:r>
                    <w:rPr>
                      <w:rFonts w:ascii="仿宋_GB2312" w:hAnsi="仿宋_GB2312" w:cs="仿宋_GB2312" w:eastAsia="仿宋_GB2312"/>
                      <w:sz w:val="21"/>
                    </w:rPr>
                    <w:t>、支持监考员使用身份证号码登陆系统，登陆后自动获取所参与的考试计划并进入监考界面；</w:t>
                  </w:r>
                  <w:r>
                    <w:br/>
                  </w:r>
                  <w:r>
                    <w:rPr>
                      <w:rFonts w:ascii="仿宋_GB2312" w:hAnsi="仿宋_GB2312" w:cs="仿宋_GB2312" w:eastAsia="仿宋_GB2312"/>
                      <w:sz w:val="21"/>
                    </w:rPr>
                    <w:t xml:space="preserve"> 2</w:t>
                  </w:r>
                  <w:r>
                    <w:rPr>
                      <w:rFonts w:ascii="仿宋_GB2312" w:hAnsi="仿宋_GB2312" w:cs="仿宋_GB2312" w:eastAsia="仿宋_GB2312"/>
                      <w:sz w:val="21"/>
                    </w:rPr>
                    <w:t>、支持查询考试计划中本考场的场次信息，支持单科目、多科目混考和多科目非混考场次的监考；</w:t>
                  </w:r>
                  <w:r>
                    <w:br/>
                  </w:r>
                  <w:r>
                    <w:rPr>
                      <w:rFonts w:ascii="仿宋_GB2312" w:hAnsi="仿宋_GB2312" w:cs="仿宋_GB2312" w:eastAsia="仿宋_GB2312"/>
                      <w:sz w:val="21"/>
                    </w:rPr>
                    <w:t xml:space="preserve"> 3</w:t>
                  </w:r>
                  <w:r>
                    <w:rPr>
                      <w:rFonts w:ascii="仿宋_GB2312" w:hAnsi="仿宋_GB2312" w:cs="仿宋_GB2312" w:eastAsia="仿宋_GB2312"/>
                      <w:sz w:val="21"/>
                    </w:rPr>
                    <w:t>、可查看最近开始计划或当前场次考试时间、科目、实时状态（不同颜色），支持显示最近场次开始时间倒计时或本场结束倒计时；</w:t>
                  </w:r>
                  <w:r>
                    <w:br/>
                  </w:r>
                  <w:r>
                    <w:rPr>
                      <w:rFonts w:ascii="仿宋_GB2312" w:hAnsi="仿宋_GB2312" w:cs="仿宋_GB2312" w:eastAsia="仿宋_GB2312"/>
                      <w:sz w:val="21"/>
                    </w:rPr>
                    <w:t xml:space="preserve"> 4</w:t>
                  </w:r>
                  <w:r>
                    <w:rPr>
                      <w:rFonts w:ascii="仿宋_GB2312" w:hAnsi="仿宋_GB2312" w:cs="仿宋_GB2312" w:eastAsia="仿宋_GB2312"/>
                      <w:sz w:val="21"/>
                    </w:rPr>
                    <w:t>、支持在练习模式的界面中选择对应考题和设置时长，创建模拟进行考试，学生可在终端上进行确认信息、检查摄像头画面、进入考试、答题和交卷等操作。</w:t>
                  </w:r>
                  <w:r>
                    <w:br/>
                  </w:r>
                  <w:r>
                    <w:rPr>
                      <w:rFonts w:ascii="仿宋_GB2312" w:hAnsi="仿宋_GB2312" w:cs="仿宋_GB2312" w:eastAsia="仿宋_GB2312"/>
                      <w:sz w:val="21"/>
                    </w:rPr>
                    <w:t xml:space="preserve"> 5</w:t>
                  </w:r>
                  <w:r>
                    <w:rPr>
                      <w:rFonts w:ascii="仿宋_GB2312" w:hAnsi="仿宋_GB2312" w:cs="仿宋_GB2312" w:eastAsia="仿宋_GB2312"/>
                      <w:sz w:val="21"/>
                    </w:rPr>
                    <w:t>、支持查看已完成场次的座位分布图，查看各考生信息及各科目考题完成情况，支持查看考试完成情况以及考生参加补考详情；</w:t>
                  </w:r>
                  <w:r>
                    <w:br/>
                  </w:r>
                  <w:r>
                    <w:rPr>
                      <w:rFonts w:ascii="仿宋_GB2312" w:hAnsi="仿宋_GB2312" w:cs="仿宋_GB2312" w:eastAsia="仿宋_GB2312"/>
                      <w:sz w:val="21"/>
                    </w:rPr>
                    <w:t xml:space="preserve"> 6</w:t>
                  </w:r>
                  <w:r>
                    <w:rPr>
                      <w:rFonts w:ascii="仿宋_GB2312" w:hAnsi="仿宋_GB2312" w:cs="仿宋_GB2312" w:eastAsia="仿宋_GB2312"/>
                      <w:sz w:val="21"/>
                    </w:rPr>
                    <w:t>、支持对该考位的考生进行验证，线下验证完考生后，支持在系统中一键验证本场次的所有考生，支持通过人脸对考生进行验证；</w:t>
                  </w:r>
                  <w:r>
                    <w:br/>
                  </w:r>
                  <w:r>
                    <w:rPr>
                      <w:rFonts w:ascii="仿宋_GB2312" w:hAnsi="仿宋_GB2312" w:cs="仿宋_GB2312" w:eastAsia="仿宋_GB2312"/>
                      <w:sz w:val="21"/>
                    </w:rPr>
                    <w:t xml:space="preserve"> 7</w:t>
                  </w:r>
                  <w:r>
                    <w:rPr>
                      <w:rFonts w:ascii="仿宋_GB2312" w:hAnsi="仿宋_GB2312" w:cs="仿宋_GB2312" w:eastAsia="仿宋_GB2312"/>
                      <w:sz w:val="21"/>
                    </w:rPr>
                    <w:t>、监考端支持切换为视频监考模式，视频监考模式支持同时播放</w:t>
                  </w:r>
                  <w:r>
                    <w:rPr>
                      <w:rFonts w:ascii="仿宋_GB2312" w:hAnsi="仿宋_GB2312" w:cs="仿宋_GB2312" w:eastAsia="仿宋_GB2312"/>
                      <w:sz w:val="21"/>
                    </w:rPr>
                    <w:t>2/8/12/24</w:t>
                  </w:r>
                  <w:r>
                    <w:rPr>
                      <w:rFonts w:ascii="仿宋_GB2312" w:hAnsi="仿宋_GB2312" w:cs="仿宋_GB2312" w:eastAsia="仿宋_GB2312"/>
                      <w:sz w:val="21"/>
                    </w:rPr>
                    <w:t>个考试座位的实验采集终端实时画面，每个考试座位可查看</w:t>
                  </w:r>
                  <w:r>
                    <w:rPr>
                      <w:rFonts w:ascii="仿宋_GB2312" w:hAnsi="仿宋_GB2312" w:cs="仿宋_GB2312" w:eastAsia="仿宋_GB2312"/>
                      <w:sz w:val="21"/>
                    </w:rPr>
                    <w:t>3</w:t>
                  </w:r>
                  <w:r>
                    <w:rPr>
                      <w:rFonts w:ascii="仿宋_GB2312" w:hAnsi="仿宋_GB2312" w:cs="仿宋_GB2312" w:eastAsia="仿宋_GB2312"/>
                      <w:sz w:val="21"/>
                    </w:rPr>
                    <w:t>个不同视角的实时画面和</w:t>
                  </w:r>
                  <w:r>
                    <w:rPr>
                      <w:rFonts w:ascii="仿宋_GB2312" w:hAnsi="仿宋_GB2312" w:cs="仿宋_GB2312" w:eastAsia="仿宋_GB2312"/>
                      <w:sz w:val="21"/>
                    </w:rPr>
                    <w:t>AI</w:t>
                  </w:r>
                  <w:r>
                    <w:rPr>
                      <w:rFonts w:ascii="仿宋_GB2312" w:hAnsi="仿宋_GB2312" w:cs="仿宋_GB2312" w:eastAsia="仿宋_GB2312"/>
                      <w:sz w:val="21"/>
                    </w:rPr>
                    <w:t>实时评分结果；</w:t>
                  </w:r>
                  <w:r>
                    <w:br/>
                  </w:r>
                  <w:r>
                    <w:rPr>
                      <w:rFonts w:ascii="仿宋_GB2312" w:hAnsi="仿宋_GB2312" w:cs="仿宋_GB2312" w:eastAsia="仿宋_GB2312"/>
                      <w:sz w:val="21"/>
                    </w:rPr>
                    <w:t xml:space="preserve"> 8</w:t>
                  </w:r>
                  <w:r>
                    <w:rPr>
                      <w:rFonts w:ascii="仿宋_GB2312" w:hAnsi="仿宋_GB2312" w:cs="仿宋_GB2312" w:eastAsia="仿宋_GB2312"/>
                      <w:sz w:val="21"/>
                    </w:rPr>
                    <w:t>、考生考试过程中，实验器材不足或者设备出现异常时，支持将考生安排到备用考位继续考试，考生可在当前场次内完成考试；</w:t>
                  </w:r>
                  <w:r>
                    <w:br/>
                  </w:r>
                  <w:r>
                    <w:rPr>
                      <w:rFonts w:ascii="仿宋_GB2312" w:hAnsi="仿宋_GB2312" w:cs="仿宋_GB2312" w:eastAsia="仿宋_GB2312"/>
                      <w:sz w:val="21"/>
                    </w:rPr>
                    <w:t xml:space="preserve"> 9</w:t>
                  </w:r>
                  <w:r>
                    <w:rPr>
                      <w:rFonts w:ascii="仿宋_GB2312" w:hAnsi="仿宋_GB2312" w:cs="仿宋_GB2312" w:eastAsia="仿宋_GB2312"/>
                      <w:sz w:val="21"/>
                    </w:rPr>
                    <w:t>、支持查看当前考场的异常情况统计，包括但不限于考试信息、考生信息、异常类型、异常描述、异常处理方式、处理结果；</w:t>
                  </w:r>
                  <w:r>
                    <w:br/>
                  </w:r>
                  <w:r>
                    <w:rPr>
                      <w:rFonts w:ascii="仿宋_GB2312" w:hAnsi="仿宋_GB2312" w:cs="仿宋_GB2312" w:eastAsia="仿宋_GB2312"/>
                      <w:sz w:val="21"/>
                    </w:rPr>
                    <w:t xml:space="preserve"> 10</w:t>
                  </w:r>
                  <w:r>
                    <w:rPr>
                      <w:rFonts w:ascii="仿宋_GB2312" w:hAnsi="仿宋_GB2312" w:cs="仿宋_GB2312" w:eastAsia="仿宋_GB2312"/>
                      <w:sz w:val="21"/>
                    </w:rPr>
                    <w:t>、学生在学生端点击呼叫老师按钮，支持在监考端收到提醒。</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实验操作考试管理软件（考试端）</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部署于实验采集终端，完成系统与考生的实时交互，实现考生身份匹配，采集实验操作过程与答题数据；</w:t>
                  </w:r>
                  <w:r>
                    <w:br/>
                  </w:r>
                  <w:r>
                    <w:rPr>
                      <w:rFonts w:ascii="仿宋_GB2312" w:hAnsi="仿宋_GB2312" w:cs="仿宋_GB2312" w:eastAsia="仿宋_GB2312"/>
                      <w:sz w:val="21"/>
                    </w:rPr>
                    <w:t xml:space="preserve"> 1</w:t>
                  </w:r>
                  <w:r>
                    <w:rPr>
                      <w:rFonts w:ascii="仿宋_GB2312" w:hAnsi="仿宋_GB2312" w:cs="仿宋_GB2312" w:eastAsia="仿宋_GB2312"/>
                      <w:sz w:val="21"/>
                    </w:rPr>
                    <w:t>、支持将考试终端灵活设置包括：正常考位、备用考位和快速考试考位；</w:t>
                  </w:r>
                  <w:r>
                    <w:br/>
                  </w:r>
                  <w:r>
                    <w:rPr>
                      <w:rFonts w:ascii="仿宋_GB2312" w:hAnsi="仿宋_GB2312" w:cs="仿宋_GB2312" w:eastAsia="仿宋_GB2312"/>
                      <w:sz w:val="21"/>
                    </w:rPr>
                    <w:t xml:space="preserve"> 2</w:t>
                  </w:r>
                  <w:r>
                    <w:rPr>
                      <w:rFonts w:ascii="仿宋_GB2312" w:hAnsi="仿宋_GB2312" w:cs="仿宋_GB2312" w:eastAsia="仿宋_GB2312"/>
                      <w:sz w:val="21"/>
                    </w:rPr>
                    <w:t>、支持考生考前确认考生信息和考题信息，支持确认摄像头画面视频是否正常显示，展示考题要求对应的实验器材信息，确认器材是否齐全，异常情况可在系统中呼叫监考老师；</w:t>
                  </w:r>
                  <w:r>
                    <w:br/>
                  </w:r>
                  <w:r>
                    <w:rPr>
                      <w:rFonts w:ascii="仿宋_GB2312" w:hAnsi="仿宋_GB2312" w:cs="仿宋_GB2312" w:eastAsia="仿宋_GB2312"/>
                      <w:sz w:val="21"/>
                    </w:rPr>
                    <w:t xml:space="preserve"> 3</w:t>
                  </w:r>
                  <w:r>
                    <w:rPr>
                      <w:rFonts w:ascii="仿宋_GB2312" w:hAnsi="仿宋_GB2312" w:cs="仿宋_GB2312" w:eastAsia="仿宋_GB2312"/>
                      <w:sz w:val="21"/>
                    </w:rPr>
                    <w:t>、考试过程中考生能够预览不少于</w:t>
                  </w:r>
                  <w:r>
                    <w:rPr>
                      <w:rFonts w:ascii="仿宋_GB2312" w:hAnsi="仿宋_GB2312" w:cs="仿宋_GB2312" w:eastAsia="仿宋_GB2312"/>
                      <w:sz w:val="21"/>
                    </w:rPr>
                    <w:t>3</w:t>
                  </w:r>
                  <w:r>
                    <w:rPr>
                      <w:rFonts w:ascii="仿宋_GB2312" w:hAnsi="仿宋_GB2312" w:cs="仿宋_GB2312" w:eastAsia="仿宋_GB2312"/>
                      <w:sz w:val="21"/>
                    </w:rPr>
                    <w:t>个角度的实时操作图像，便于及时调整操作位置；</w:t>
                  </w:r>
                  <w:r>
                    <w:br/>
                  </w:r>
                  <w:r>
                    <w:rPr>
                      <w:rFonts w:ascii="仿宋_GB2312" w:hAnsi="仿宋_GB2312" w:cs="仿宋_GB2312" w:eastAsia="仿宋_GB2312"/>
                      <w:sz w:val="21"/>
                    </w:rPr>
                    <w:t xml:space="preserve"> 4</w:t>
                  </w:r>
                  <w:r>
                    <w:rPr>
                      <w:rFonts w:ascii="仿宋_GB2312" w:hAnsi="仿宋_GB2312" w:cs="仿宋_GB2312" w:eastAsia="仿宋_GB2312"/>
                      <w:sz w:val="21"/>
                    </w:rPr>
                    <w:t>、支持学生进行答题卡填写，答题卡类型需包含但不限于：普通填空题、单选题、多选题、拍照拖动题、拍照选择题、拍照填空题、看图作答题、屏幕绘图题、拍照绘图题、数值表格题、复合表格题、简答题、绘图拖动题等；</w:t>
                  </w:r>
                  <w:r>
                    <w:br/>
                  </w:r>
                  <w:r>
                    <w:rPr>
                      <w:rFonts w:ascii="仿宋_GB2312" w:hAnsi="仿宋_GB2312" w:cs="仿宋_GB2312" w:eastAsia="仿宋_GB2312"/>
                      <w:sz w:val="21"/>
                    </w:rPr>
                    <w:t xml:space="preserve"> 5</w:t>
                  </w:r>
                  <w:r>
                    <w:rPr>
                      <w:rFonts w:ascii="仿宋_GB2312" w:hAnsi="仿宋_GB2312" w:cs="仿宋_GB2312" w:eastAsia="仿宋_GB2312"/>
                      <w:sz w:val="21"/>
                    </w:rPr>
                    <w:t>、备用考位同场场次时间自动结束考试并交卷，快速考位按照设置场次时间完成考试；</w:t>
                  </w:r>
                  <w:r>
                    <w:br/>
                  </w:r>
                  <w:r>
                    <w:rPr>
                      <w:rFonts w:ascii="仿宋_GB2312" w:hAnsi="仿宋_GB2312" w:cs="仿宋_GB2312" w:eastAsia="仿宋_GB2312"/>
                      <w:sz w:val="21"/>
                    </w:rPr>
                    <w:t xml:space="preserve"> 6</w:t>
                  </w:r>
                  <w:r>
                    <w:rPr>
                      <w:rFonts w:ascii="仿宋_GB2312" w:hAnsi="仿宋_GB2312" w:cs="仿宋_GB2312" w:eastAsia="仿宋_GB2312"/>
                      <w:sz w:val="21"/>
                    </w:rPr>
                    <w:t>、异常情况可点击学生端界面下方的呼叫老师按钮进行呼叫监考老师；</w:t>
                  </w:r>
                  <w:r>
                    <w:br/>
                  </w:r>
                  <w:r>
                    <w:rPr>
                      <w:rFonts w:ascii="仿宋_GB2312" w:hAnsi="仿宋_GB2312" w:cs="仿宋_GB2312" w:eastAsia="仿宋_GB2312"/>
                      <w:sz w:val="21"/>
                    </w:rPr>
                    <w:t xml:space="preserve"> 7</w:t>
                  </w:r>
                  <w:r>
                    <w:rPr>
                      <w:rFonts w:ascii="仿宋_GB2312" w:hAnsi="仿宋_GB2312" w:cs="仿宋_GB2312" w:eastAsia="仿宋_GB2312"/>
                      <w:sz w:val="21"/>
                    </w:rPr>
                    <w:t>、提供身份验证环节，支持预览实验采集终端人脸采集摄像头画面，采集人脸后支持与提前录入的考生人脸照片进行自动人脸比对，支持通过监考老师手动确认的方式验证考生身份；</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课堂教学模块</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r>
                    <w:rPr>
                      <w:rFonts w:ascii="仿宋_GB2312" w:hAnsi="仿宋_GB2312" w:cs="仿宋_GB2312" w:eastAsia="仿宋_GB2312"/>
                      <w:sz w:val="21"/>
                    </w:rPr>
                    <w:t>、教学计划自动同步至教师授课端，支持选择教学计划进行授课；</w:t>
                  </w:r>
                  <w:r>
                    <w:br/>
                  </w:r>
                  <w:r>
                    <w:rPr>
                      <w:rFonts w:ascii="仿宋_GB2312" w:hAnsi="仿宋_GB2312" w:cs="仿宋_GB2312" w:eastAsia="仿宋_GB2312"/>
                      <w:sz w:val="21"/>
                    </w:rPr>
                    <w:t xml:space="preserve"> 2</w:t>
                  </w:r>
                  <w:r>
                    <w:rPr>
                      <w:rFonts w:ascii="仿宋_GB2312" w:hAnsi="仿宋_GB2312" w:cs="仿宋_GB2312" w:eastAsia="仿宋_GB2312"/>
                      <w:sz w:val="21"/>
                    </w:rPr>
                    <w:t>、课堂座位管理</w:t>
                  </w:r>
                  <w:r>
                    <w:rPr>
                      <w:rFonts w:ascii="仿宋_GB2312" w:hAnsi="仿宋_GB2312" w:cs="仿宋_GB2312" w:eastAsia="仿宋_GB2312"/>
                      <w:sz w:val="21"/>
                    </w:rPr>
                    <w:t>:</w:t>
                  </w:r>
                  <w:r>
                    <w:rPr>
                      <w:rFonts w:ascii="仿宋_GB2312" w:hAnsi="仿宋_GB2312" w:cs="仿宋_GB2312" w:eastAsia="仿宋_GB2312"/>
                      <w:sz w:val="21"/>
                    </w:rPr>
                    <w:t>支持按照学生人数自动</w:t>
                  </w:r>
                  <w:r>
                    <w:rPr>
                      <w:rFonts w:ascii="仿宋_GB2312" w:hAnsi="仿宋_GB2312" w:cs="仿宋_GB2312" w:eastAsia="仿宋_GB2312"/>
                      <w:sz w:val="21"/>
                    </w:rPr>
                    <w:t>/</w:t>
                  </w:r>
                  <w:r>
                    <w:rPr>
                      <w:rFonts w:ascii="仿宋_GB2312" w:hAnsi="仿宋_GB2312" w:cs="仿宋_GB2312" w:eastAsia="仿宋_GB2312"/>
                      <w:sz w:val="21"/>
                    </w:rPr>
                    <w:t>手动分配实验室座位，支持查看全班座位分布图，并手动对学生座位进行调整；</w:t>
                  </w:r>
                  <w:r>
                    <w:br/>
                  </w:r>
                  <w:r>
                    <w:rPr>
                      <w:rFonts w:ascii="仿宋_GB2312" w:hAnsi="仿宋_GB2312" w:cs="仿宋_GB2312" w:eastAsia="仿宋_GB2312"/>
                      <w:sz w:val="21"/>
                    </w:rPr>
                    <w:t xml:space="preserve"> 3</w:t>
                  </w:r>
                  <w:r>
                    <w:rPr>
                      <w:rFonts w:ascii="仿宋_GB2312" w:hAnsi="仿宋_GB2312" w:cs="仿宋_GB2312" w:eastAsia="仿宋_GB2312"/>
                      <w:sz w:val="21"/>
                    </w:rPr>
                    <w:t>、信息查看：支持查看班级每名学生的个人信息和签到状态；</w:t>
                  </w:r>
                  <w:r>
                    <w:br/>
                  </w:r>
                  <w:r>
                    <w:rPr>
                      <w:rFonts w:ascii="仿宋_GB2312" w:hAnsi="仿宋_GB2312" w:cs="仿宋_GB2312" w:eastAsia="仿宋_GB2312"/>
                      <w:sz w:val="21"/>
                    </w:rPr>
                    <w:t xml:space="preserve"> 4</w:t>
                  </w:r>
                  <w:r>
                    <w:rPr>
                      <w:rFonts w:ascii="仿宋_GB2312" w:hAnsi="仿宋_GB2312" w:cs="仿宋_GB2312" w:eastAsia="仿宋_GB2312"/>
                      <w:sz w:val="21"/>
                    </w:rPr>
                    <w:t>、锁屏控制：支持批量一键锁屏，支持对单独学生端进行锁屏；</w:t>
                  </w:r>
                  <w:r>
                    <w:br/>
                  </w:r>
                  <w:r>
                    <w:rPr>
                      <w:rFonts w:ascii="仿宋_GB2312" w:hAnsi="仿宋_GB2312" w:cs="仿宋_GB2312" w:eastAsia="仿宋_GB2312"/>
                      <w:sz w:val="21"/>
                    </w:rPr>
                    <w:t xml:space="preserve"> 5</w:t>
                  </w:r>
                  <w:r>
                    <w:rPr>
                      <w:rFonts w:ascii="仿宋_GB2312" w:hAnsi="仿宋_GB2312" w:cs="仿宋_GB2312" w:eastAsia="仿宋_GB2312"/>
                      <w:sz w:val="21"/>
                    </w:rPr>
                    <w:t>、支持教师控制课堂开始签到、开始上课、开始</w:t>
                  </w:r>
                  <w:r>
                    <w:rPr>
                      <w:rFonts w:ascii="仿宋_GB2312" w:hAnsi="仿宋_GB2312" w:cs="仿宋_GB2312" w:eastAsia="仿宋_GB2312"/>
                      <w:sz w:val="21"/>
                    </w:rPr>
                    <w:t>/</w:t>
                  </w:r>
                  <w:r>
                    <w:rPr>
                      <w:rFonts w:ascii="仿宋_GB2312" w:hAnsi="仿宋_GB2312" w:cs="仿宋_GB2312" w:eastAsia="仿宋_GB2312"/>
                      <w:sz w:val="21"/>
                    </w:rPr>
                    <w:t>结束投屏、开始</w:t>
                  </w:r>
                  <w:r>
                    <w:rPr>
                      <w:rFonts w:ascii="仿宋_GB2312" w:hAnsi="仿宋_GB2312" w:cs="仿宋_GB2312" w:eastAsia="仿宋_GB2312"/>
                      <w:sz w:val="21"/>
                    </w:rPr>
                    <w:t>/</w:t>
                  </w:r>
                  <w:r>
                    <w:rPr>
                      <w:rFonts w:ascii="仿宋_GB2312" w:hAnsi="仿宋_GB2312" w:cs="仿宋_GB2312" w:eastAsia="仿宋_GB2312"/>
                      <w:sz w:val="21"/>
                    </w:rPr>
                    <w:t>结束练习、开始</w:t>
                  </w:r>
                  <w:r>
                    <w:rPr>
                      <w:rFonts w:ascii="仿宋_GB2312" w:hAnsi="仿宋_GB2312" w:cs="仿宋_GB2312" w:eastAsia="仿宋_GB2312"/>
                      <w:sz w:val="21"/>
                    </w:rPr>
                    <w:t>/</w:t>
                  </w:r>
                  <w:r>
                    <w:rPr>
                      <w:rFonts w:ascii="仿宋_GB2312" w:hAnsi="仿宋_GB2312" w:cs="仿宋_GB2312" w:eastAsia="仿宋_GB2312"/>
                      <w:sz w:val="21"/>
                    </w:rPr>
                    <w:t>结束测试、管理</w:t>
                  </w:r>
                  <w:r>
                    <w:rPr>
                      <w:rFonts w:ascii="仿宋_GB2312" w:hAnsi="仿宋_GB2312" w:cs="仿宋_GB2312" w:eastAsia="仿宋_GB2312"/>
                      <w:sz w:val="21"/>
                    </w:rPr>
                    <w:t>/</w:t>
                  </w:r>
                  <w:r>
                    <w:rPr>
                      <w:rFonts w:ascii="仿宋_GB2312" w:hAnsi="仿宋_GB2312" w:cs="仿宋_GB2312" w:eastAsia="仿宋_GB2312"/>
                      <w:sz w:val="21"/>
                    </w:rPr>
                    <w:t>教学模式切换等课堂环节控制；</w:t>
                  </w:r>
                  <w:r>
                    <w:br/>
                  </w:r>
                  <w:r>
                    <w:rPr>
                      <w:rFonts w:ascii="仿宋_GB2312" w:hAnsi="仿宋_GB2312" w:cs="仿宋_GB2312" w:eastAsia="仿宋_GB2312"/>
                      <w:sz w:val="21"/>
                    </w:rPr>
                    <w:t xml:space="preserve"> 6</w:t>
                  </w:r>
                  <w:r>
                    <w:rPr>
                      <w:rFonts w:ascii="仿宋_GB2312" w:hAnsi="仿宋_GB2312" w:cs="仿宋_GB2312" w:eastAsia="仿宋_GB2312"/>
                      <w:sz w:val="21"/>
                    </w:rPr>
                    <w:t>、支持将教师的屏幕同步到实验学生学习端；</w:t>
                  </w:r>
                  <w:r>
                    <w:br/>
                  </w:r>
                  <w:r>
                    <w:rPr>
                      <w:rFonts w:ascii="仿宋_GB2312" w:hAnsi="仿宋_GB2312" w:cs="仿宋_GB2312" w:eastAsia="仿宋_GB2312"/>
                      <w:sz w:val="21"/>
                    </w:rPr>
                    <w:t xml:space="preserve"> 7</w:t>
                  </w:r>
                  <w:r>
                    <w:rPr>
                      <w:rFonts w:ascii="仿宋_GB2312" w:hAnsi="仿宋_GB2312" w:cs="仿宋_GB2312" w:eastAsia="仿宋_GB2312"/>
                      <w:sz w:val="21"/>
                    </w:rPr>
                    <w:t>、支持教师查看备课资源，支持在授课端进行播放并投屏，支持将备课资源下发到学生端；</w:t>
                  </w:r>
                  <w:r>
                    <w:br/>
                  </w:r>
                  <w:r>
                    <w:rPr>
                      <w:rFonts w:ascii="仿宋_GB2312" w:hAnsi="仿宋_GB2312" w:cs="仿宋_GB2312" w:eastAsia="仿宋_GB2312"/>
                      <w:sz w:val="21"/>
                    </w:rPr>
                    <w:t xml:space="preserve"> 8</w:t>
                  </w:r>
                  <w:r>
                    <w:rPr>
                      <w:rFonts w:ascii="仿宋_GB2312" w:hAnsi="仿宋_GB2312" w:cs="仿宋_GB2312" w:eastAsia="仿宋_GB2312"/>
                      <w:sz w:val="21"/>
                    </w:rPr>
                    <w:t>、支持投屏播放不同角度实验操作的直播画面；</w:t>
                  </w:r>
                  <w:r>
                    <w:br/>
                  </w:r>
                  <w:r>
                    <w:rPr>
                      <w:rFonts w:ascii="仿宋_GB2312" w:hAnsi="仿宋_GB2312" w:cs="仿宋_GB2312" w:eastAsia="仿宋_GB2312"/>
                      <w:sz w:val="21"/>
                    </w:rPr>
                    <w:t xml:space="preserve"> 9</w:t>
                  </w:r>
                  <w:r>
                    <w:rPr>
                      <w:rFonts w:ascii="仿宋_GB2312" w:hAnsi="仿宋_GB2312" w:cs="仿宋_GB2312" w:eastAsia="仿宋_GB2312"/>
                      <w:sz w:val="21"/>
                    </w:rPr>
                    <w:t>、教师在进行实验操作授课时，支持实时显示</w:t>
                  </w:r>
                  <w:r>
                    <w:rPr>
                      <w:rFonts w:ascii="仿宋_GB2312" w:hAnsi="仿宋_GB2312" w:cs="仿宋_GB2312" w:eastAsia="仿宋_GB2312"/>
                      <w:sz w:val="21"/>
                    </w:rPr>
                    <w:t>AI</w:t>
                  </w:r>
                  <w:r>
                    <w:rPr>
                      <w:rFonts w:ascii="仿宋_GB2312" w:hAnsi="仿宋_GB2312" w:cs="仿宋_GB2312" w:eastAsia="仿宋_GB2312"/>
                      <w:sz w:val="21"/>
                    </w:rPr>
                    <w:t>步骤评分；</w:t>
                  </w:r>
                  <w:r>
                    <w:br/>
                  </w:r>
                  <w:r>
                    <w:rPr>
                      <w:rFonts w:ascii="仿宋_GB2312" w:hAnsi="仿宋_GB2312" w:cs="仿宋_GB2312" w:eastAsia="仿宋_GB2312"/>
                      <w:sz w:val="21"/>
                    </w:rPr>
                    <w:t xml:space="preserve"> 10</w:t>
                  </w:r>
                  <w:r>
                    <w:rPr>
                      <w:rFonts w:ascii="仿宋_GB2312" w:hAnsi="仿宋_GB2312" w:cs="仿宋_GB2312" w:eastAsia="仿宋_GB2312"/>
                      <w:sz w:val="21"/>
                    </w:rPr>
                    <w:t>、教师可以发起由学生进行实验操作的练习</w:t>
                  </w:r>
                  <w:r>
                    <w:rPr>
                      <w:rFonts w:ascii="仿宋_GB2312" w:hAnsi="仿宋_GB2312" w:cs="仿宋_GB2312" w:eastAsia="仿宋_GB2312"/>
                      <w:sz w:val="21"/>
                    </w:rPr>
                    <w:t>/</w:t>
                  </w:r>
                  <w:r>
                    <w:rPr>
                      <w:rFonts w:ascii="仿宋_GB2312" w:hAnsi="仿宋_GB2312" w:cs="仿宋_GB2312" w:eastAsia="仿宋_GB2312"/>
                      <w:sz w:val="21"/>
                    </w:rPr>
                    <w:t>测试模式，支持设置练习</w:t>
                  </w:r>
                  <w:r>
                    <w:rPr>
                      <w:rFonts w:ascii="仿宋_GB2312" w:hAnsi="仿宋_GB2312" w:cs="仿宋_GB2312" w:eastAsia="仿宋_GB2312"/>
                      <w:sz w:val="21"/>
                    </w:rPr>
                    <w:t>/</w:t>
                  </w:r>
                  <w:r>
                    <w:rPr>
                      <w:rFonts w:ascii="仿宋_GB2312" w:hAnsi="仿宋_GB2312" w:cs="仿宋_GB2312" w:eastAsia="仿宋_GB2312"/>
                      <w:sz w:val="21"/>
                    </w:rPr>
                    <w:t>测试次数；</w:t>
                  </w:r>
                  <w:r>
                    <w:br/>
                  </w:r>
                  <w:r>
                    <w:rPr>
                      <w:rFonts w:ascii="仿宋_GB2312" w:hAnsi="仿宋_GB2312" w:cs="仿宋_GB2312" w:eastAsia="仿宋_GB2312"/>
                      <w:sz w:val="21"/>
                    </w:rPr>
                    <w:t xml:space="preserve"> 11</w:t>
                  </w:r>
                  <w:r>
                    <w:rPr>
                      <w:rFonts w:ascii="仿宋_GB2312" w:hAnsi="仿宋_GB2312" w:cs="仿宋_GB2312" w:eastAsia="仿宋_GB2312"/>
                      <w:sz w:val="21"/>
                    </w:rPr>
                    <w:t>、教师可以发起由学生进行实验操作的练习</w:t>
                  </w:r>
                  <w:r>
                    <w:rPr>
                      <w:rFonts w:ascii="仿宋_GB2312" w:hAnsi="仿宋_GB2312" w:cs="仿宋_GB2312" w:eastAsia="仿宋_GB2312"/>
                      <w:sz w:val="21"/>
                    </w:rPr>
                    <w:t>/</w:t>
                  </w:r>
                  <w:r>
                    <w:rPr>
                      <w:rFonts w:ascii="仿宋_GB2312" w:hAnsi="仿宋_GB2312" w:cs="仿宋_GB2312" w:eastAsia="仿宋_GB2312"/>
                      <w:sz w:val="21"/>
                    </w:rPr>
                    <w:t>测试模式。发起后可进行在线巡堂，支持同时查看</w:t>
                  </w:r>
                  <w:r>
                    <w:rPr>
                      <w:rFonts w:ascii="仿宋_GB2312" w:hAnsi="仿宋_GB2312" w:cs="仿宋_GB2312" w:eastAsia="仿宋_GB2312"/>
                      <w:sz w:val="21"/>
                    </w:rPr>
                    <w:t>2/6/8</w:t>
                  </w:r>
                  <w:r>
                    <w:rPr>
                      <w:rFonts w:ascii="仿宋_GB2312" w:hAnsi="仿宋_GB2312" w:cs="仿宋_GB2312" w:eastAsia="仿宋_GB2312"/>
                      <w:sz w:val="21"/>
                    </w:rPr>
                    <w:t>个终端实时画面，可按照俯视、侧视、正视（斜视）自由切换每个终端画面的视角。</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实验终端教学软件</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r>
                    <w:rPr>
                      <w:rFonts w:ascii="仿宋_GB2312" w:hAnsi="仿宋_GB2312" w:cs="仿宋_GB2312" w:eastAsia="仿宋_GB2312"/>
                      <w:sz w:val="21"/>
                    </w:rPr>
                    <w:t>、设备设置：支持与当前座位物理地址绑定，支持</w:t>
                  </w:r>
                  <w:r>
                    <w:rPr>
                      <w:rFonts w:ascii="仿宋_GB2312" w:hAnsi="仿宋_GB2312" w:cs="仿宋_GB2312" w:eastAsia="仿宋_GB2312"/>
                      <w:sz w:val="21"/>
                    </w:rPr>
                    <w:t>IP</w:t>
                  </w:r>
                  <w:r>
                    <w:rPr>
                      <w:rFonts w:ascii="仿宋_GB2312" w:hAnsi="仿宋_GB2312" w:cs="仿宋_GB2312" w:eastAsia="仿宋_GB2312"/>
                      <w:sz w:val="21"/>
                    </w:rPr>
                    <w:t>地址、摄像头设置；</w:t>
                  </w:r>
                  <w:r>
                    <w:br/>
                  </w:r>
                  <w:r>
                    <w:rPr>
                      <w:rFonts w:ascii="仿宋_GB2312" w:hAnsi="仿宋_GB2312" w:cs="仿宋_GB2312" w:eastAsia="仿宋_GB2312"/>
                      <w:sz w:val="21"/>
                    </w:rPr>
                    <w:t xml:space="preserve"> 2</w:t>
                  </w:r>
                  <w:r>
                    <w:rPr>
                      <w:rFonts w:ascii="仿宋_GB2312" w:hAnsi="仿宋_GB2312" w:cs="仿宋_GB2312" w:eastAsia="仿宋_GB2312"/>
                      <w:sz w:val="21"/>
                    </w:rPr>
                    <w:t>、学生签到：在教师控制课堂开始签到后，学生可以在实验终端上输入自己的信息进行签到入座，支持多位学生共同签到入座同一台设备；</w:t>
                  </w:r>
                  <w:r>
                    <w:br/>
                  </w:r>
                  <w:r>
                    <w:rPr>
                      <w:rFonts w:ascii="仿宋_GB2312" w:hAnsi="仿宋_GB2312" w:cs="仿宋_GB2312" w:eastAsia="仿宋_GB2312"/>
                      <w:sz w:val="21"/>
                    </w:rPr>
                    <w:t xml:space="preserve"> 3</w:t>
                  </w:r>
                  <w:r>
                    <w:rPr>
                      <w:rFonts w:ascii="仿宋_GB2312" w:hAnsi="仿宋_GB2312" w:cs="仿宋_GB2312" w:eastAsia="仿宋_GB2312"/>
                      <w:sz w:val="21"/>
                    </w:rPr>
                    <w:t>、实验内容展示：能够显示本堂实验课的实验内容，包括：实验封面（器材的照片）、器材清单、实验内容等知识信息，支持锁屏未投屏状态下默认显示；</w:t>
                  </w:r>
                  <w:r>
                    <w:br/>
                  </w:r>
                  <w:r>
                    <w:rPr>
                      <w:rFonts w:ascii="仿宋_GB2312" w:hAnsi="仿宋_GB2312" w:cs="仿宋_GB2312" w:eastAsia="仿宋_GB2312"/>
                      <w:sz w:val="21"/>
                    </w:rPr>
                    <w:t xml:space="preserve"> 4</w:t>
                  </w:r>
                  <w:r>
                    <w:rPr>
                      <w:rFonts w:ascii="仿宋_GB2312" w:hAnsi="仿宋_GB2312" w:cs="仿宋_GB2312" w:eastAsia="仿宋_GB2312"/>
                      <w:sz w:val="21"/>
                    </w:rPr>
                    <w:t>、投屏播放：在教师进行演示授课时，学生端默认锁屏并同步显示教师的投屏内容；</w:t>
                  </w:r>
                  <w:r>
                    <w:br/>
                  </w:r>
                  <w:r>
                    <w:rPr>
                      <w:rFonts w:ascii="仿宋_GB2312" w:hAnsi="仿宋_GB2312" w:cs="仿宋_GB2312" w:eastAsia="仿宋_GB2312"/>
                      <w:sz w:val="21"/>
                    </w:rPr>
                    <w:t xml:space="preserve"> 5</w:t>
                  </w:r>
                  <w:r>
                    <w:rPr>
                      <w:rFonts w:ascii="仿宋_GB2312" w:hAnsi="仿宋_GB2312" w:cs="仿宋_GB2312" w:eastAsia="仿宋_GB2312"/>
                      <w:sz w:val="21"/>
                    </w:rPr>
                    <w:t>、实验采集：支持多角度采集实验操作图像，并在学生终端同步播放，支持自动录制学生测试时的操作视频并保存在本地设备；</w:t>
                  </w:r>
                  <w:r>
                    <w:br/>
                  </w:r>
                  <w:r>
                    <w:rPr>
                      <w:rFonts w:ascii="仿宋_GB2312" w:hAnsi="仿宋_GB2312" w:cs="仿宋_GB2312" w:eastAsia="仿宋_GB2312"/>
                      <w:sz w:val="21"/>
                    </w:rPr>
                    <w:t xml:space="preserve"> 6</w:t>
                  </w:r>
                  <w:r>
                    <w:rPr>
                      <w:rFonts w:ascii="仿宋_GB2312" w:hAnsi="仿宋_GB2312" w:cs="仿宋_GB2312" w:eastAsia="仿宋_GB2312"/>
                      <w:sz w:val="21"/>
                    </w:rPr>
                    <w:t>、课堂终端支持在教师端控制下进入练习或测试模式，学生选择开始练习</w:t>
                  </w:r>
                  <w:r>
                    <w:rPr>
                      <w:rFonts w:ascii="仿宋_GB2312" w:hAnsi="仿宋_GB2312" w:cs="仿宋_GB2312" w:eastAsia="仿宋_GB2312"/>
                      <w:sz w:val="21"/>
                    </w:rPr>
                    <w:t>/</w:t>
                  </w:r>
                  <w:r>
                    <w:rPr>
                      <w:rFonts w:ascii="仿宋_GB2312" w:hAnsi="仿宋_GB2312" w:cs="仿宋_GB2312" w:eastAsia="仿宋_GB2312"/>
                      <w:sz w:val="21"/>
                    </w:rPr>
                    <w:t>测试，练习</w:t>
                  </w:r>
                  <w:r>
                    <w:rPr>
                      <w:rFonts w:ascii="仿宋_GB2312" w:hAnsi="仿宋_GB2312" w:cs="仿宋_GB2312" w:eastAsia="仿宋_GB2312"/>
                      <w:sz w:val="21"/>
                    </w:rPr>
                    <w:t>/</w:t>
                  </w:r>
                  <w:r>
                    <w:rPr>
                      <w:rFonts w:ascii="仿宋_GB2312" w:hAnsi="仿宋_GB2312" w:cs="仿宋_GB2312" w:eastAsia="仿宋_GB2312"/>
                      <w:sz w:val="21"/>
                    </w:rPr>
                    <w:t>测试过程中可查看</w:t>
                  </w:r>
                  <w:r>
                    <w:rPr>
                      <w:rFonts w:ascii="仿宋_GB2312" w:hAnsi="仿宋_GB2312" w:cs="仿宋_GB2312" w:eastAsia="仿宋_GB2312"/>
                      <w:sz w:val="21"/>
                    </w:rPr>
                    <w:t>3</w:t>
                  </w:r>
                  <w:r>
                    <w:rPr>
                      <w:rFonts w:ascii="仿宋_GB2312" w:hAnsi="仿宋_GB2312" w:cs="仿宋_GB2312" w:eastAsia="仿宋_GB2312"/>
                      <w:sz w:val="21"/>
                    </w:rPr>
                    <w:t>个不同视角的实时操作画面，课堂终端支持自动录制学生练习</w:t>
                  </w:r>
                  <w:r>
                    <w:rPr>
                      <w:rFonts w:ascii="仿宋_GB2312" w:hAnsi="仿宋_GB2312" w:cs="仿宋_GB2312" w:eastAsia="仿宋_GB2312"/>
                      <w:sz w:val="21"/>
                    </w:rPr>
                    <w:t>/</w:t>
                  </w:r>
                  <w:r>
                    <w:rPr>
                      <w:rFonts w:ascii="仿宋_GB2312" w:hAnsi="仿宋_GB2312" w:cs="仿宋_GB2312" w:eastAsia="仿宋_GB2312"/>
                      <w:sz w:val="21"/>
                    </w:rPr>
                    <w:t>测试时的操作视频并保存在本地设备，同时产生的视频和评分结果能够自动上传资源管理系统；</w:t>
                  </w:r>
                  <w:r>
                    <w:br/>
                  </w:r>
                  <w:r>
                    <w:rPr>
                      <w:rFonts w:ascii="仿宋_GB2312" w:hAnsi="仿宋_GB2312" w:cs="仿宋_GB2312" w:eastAsia="仿宋_GB2312"/>
                      <w:sz w:val="21"/>
                    </w:rPr>
                    <w:t xml:space="preserve"> 7</w:t>
                  </w:r>
                  <w:r>
                    <w:rPr>
                      <w:rFonts w:ascii="仿宋_GB2312" w:hAnsi="仿宋_GB2312" w:cs="仿宋_GB2312" w:eastAsia="仿宋_GB2312"/>
                      <w:sz w:val="21"/>
                    </w:rPr>
                    <w:t>、资源播放：学生可以放浏览播放教师授课端下发的备课资源；</w:t>
                  </w:r>
                  <w:r>
                    <w:br/>
                  </w:r>
                  <w:r>
                    <w:rPr>
                      <w:rFonts w:ascii="仿宋_GB2312" w:hAnsi="仿宋_GB2312" w:cs="仿宋_GB2312" w:eastAsia="仿宋_GB2312"/>
                      <w:sz w:val="21"/>
                    </w:rPr>
                    <w:t xml:space="preserve"> 8</w:t>
                  </w:r>
                  <w:r>
                    <w:rPr>
                      <w:rFonts w:ascii="仿宋_GB2312" w:hAnsi="仿宋_GB2312" w:cs="仿宋_GB2312" w:eastAsia="仿宋_GB2312"/>
                      <w:sz w:val="21"/>
                    </w:rPr>
                    <w:t>、学习引导提示：支持学生实验操作过程中，</w:t>
                  </w:r>
                  <w:r>
                    <w:rPr>
                      <w:rFonts w:ascii="仿宋_GB2312" w:hAnsi="仿宋_GB2312" w:cs="仿宋_GB2312" w:eastAsia="仿宋_GB2312"/>
                      <w:sz w:val="21"/>
                    </w:rPr>
                    <w:t>AI</w:t>
                  </w:r>
                  <w:r>
                    <w:rPr>
                      <w:rFonts w:ascii="仿宋_GB2312" w:hAnsi="仿宋_GB2312" w:cs="仿宋_GB2312" w:eastAsia="仿宋_GB2312"/>
                      <w:sz w:val="21"/>
                    </w:rPr>
                    <w:t>实时以文字提示方式对学生的下一步操作进行引导提示；</w:t>
                  </w:r>
                  <w:r>
                    <w:br/>
                  </w:r>
                  <w:r>
                    <w:rPr>
                      <w:rFonts w:ascii="仿宋_GB2312" w:hAnsi="仿宋_GB2312" w:cs="仿宋_GB2312" w:eastAsia="仿宋_GB2312"/>
                      <w:sz w:val="21"/>
                    </w:rPr>
                    <w:t xml:space="preserve"> 9</w:t>
                  </w:r>
                  <w:r>
                    <w:rPr>
                      <w:rFonts w:ascii="仿宋_GB2312" w:hAnsi="仿宋_GB2312" w:cs="仿宋_GB2312" w:eastAsia="仿宋_GB2312"/>
                      <w:sz w:val="21"/>
                    </w:rPr>
                    <w:t>、实验操作录制视频和评分结果支持自动上传服务器。</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学生教考终端</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一、实验操作教学采集功能：</w:t>
                  </w:r>
                </w:p>
                <w:p>
                  <w:pPr>
                    <w:pStyle w:val="null3"/>
                  </w:pPr>
                  <w:r>
                    <w:rPr>
                      <w:rFonts w:ascii="仿宋_GB2312" w:hAnsi="仿宋_GB2312" w:cs="仿宋_GB2312" w:eastAsia="仿宋_GB2312"/>
                      <w:sz w:val="21"/>
                    </w:rPr>
                    <w:t>1</w:t>
                  </w:r>
                  <w:r>
                    <w:rPr>
                      <w:rFonts w:ascii="仿宋_GB2312" w:hAnsi="仿宋_GB2312" w:cs="仿宋_GB2312" w:eastAsia="仿宋_GB2312"/>
                      <w:sz w:val="21"/>
                    </w:rPr>
                    <w:t>、输出分辨率≥</w:t>
                  </w:r>
                  <w:r>
                    <w:rPr>
                      <w:rFonts w:ascii="仿宋_GB2312" w:hAnsi="仿宋_GB2312" w:cs="仿宋_GB2312" w:eastAsia="仿宋_GB2312"/>
                      <w:sz w:val="21"/>
                    </w:rPr>
                    <w:t>1920x1080</w:t>
                  </w:r>
                  <w:r>
                    <w:rPr>
                      <w:rFonts w:ascii="仿宋_GB2312" w:hAnsi="仿宋_GB2312" w:cs="仿宋_GB2312" w:eastAsia="仿宋_GB2312"/>
                      <w:sz w:val="21"/>
                    </w:rPr>
                    <w:t>的实时视频图像；</w:t>
                  </w:r>
                </w:p>
                <w:p>
                  <w:pPr>
                    <w:pStyle w:val="null3"/>
                  </w:pPr>
                  <w:r>
                    <w:rPr>
                      <w:rFonts w:ascii="仿宋_GB2312" w:hAnsi="仿宋_GB2312" w:cs="仿宋_GB2312" w:eastAsia="仿宋_GB2312"/>
                      <w:sz w:val="21"/>
                    </w:rPr>
                    <w:t>2</w:t>
                  </w:r>
                  <w:r>
                    <w:rPr>
                      <w:rFonts w:ascii="仿宋_GB2312" w:hAnsi="仿宋_GB2312" w:cs="仿宋_GB2312" w:eastAsia="仿宋_GB2312"/>
                      <w:sz w:val="21"/>
                    </w:rPr>
                    <w:t>、支持</w:t>
                  </w:r>
                  <w:r>
                    <w:rPr>
                      <w:rFonts w:ascii="仿宋_GB2312" w:hAnsi="仿宋_GB2312" w:cs="仿宋_GB2312" w:eastAsia="仿宋_GB2312"/>
                      <w:sz w:val="21"/>
                    </w:rPr>
                    <w:t>H264</w:t>
                  </w:r>
                  <w:r>
                    <w:rPr>
                      <w:rFonts w:ascii="仿宋_GB2312" w:hAnsi="仿宋_GB2312" w:cs="仿宋_GB2312" w:eastAsia="仿宋_GB2312"/>
                      <w:sz w:val="21"/>
                    </w:rPr>
                    <w:t>、</w:t>
                  </w:r>
                  <w:r>
                    <w:rPr>
                      <w:rFonts w:ascii="仿宋_GB2312" w:hAnsi="仿宋_GB2312" w:cs="仿宋_GB2312" w:eastAsia="仿宋_GB2312"/>
                      <w:sz w:val="21"/>
                    </w:rPr>
                    <w:t>H265</w:t>
                  </w:r>
                  <w:r>
                    <w:rPr>
                      <w:rFonts w:ascii="仿宋_GB2312" w:hAnsi="仿宋_GB2312" w:cs="仿宋_GB2312" w:eastAsia="仿宋_GB2312"/>
                      <w:sz w:val="21"/>
                    </w:rPr>
                    <w:t>、</w:t>
                  </w:r>
                  <w:r>
                    <w:rPr>
                      <w:rFonts w:ascii="仿宋_GB2312" w:hAnsi="仿宋_GB2312" w:cs="仿宋_GB2312" w:eastAsia="仿宋_GB2312"/>
                      <w:sz w:val="21"/>
                    </w:rPr>
                    <w:t>MJPEG</w:t>
                  </w:r>
                  <w:r>
                    <w:rPr>
                      <w:rFonts w:ascii="仿宋_GB2312" w:hAnsi="仿宋_GB2312" w:cs="仿宋_GB2312" w:eastAsia="仿宋_GB2312"/>
                      <w:sz w:val="21"/>
                    </w:rPr>
                    <w:t>、</w:t>
                  </w:r>
                  <w:r>
                    <w:rPr>
                      <w:rFonts w:ascii="仿宋_GB2312" w:hAnsi="仿宋_GB2312" w:cs="仿宋_GB2312" w:eastAsia="仿宋_GB2312"/>
                      <w:sz w:val="21"/>
                    </w:rPr>
                    <w:t xml:space="preserve">YUV </w:t>
                  </w:r>
                  <w:r>
                    <w:rPr>
                      <w:rFonts w:ascii="仿宋_GB2312" w:hAnsi="仿宋_GB2312" w:cs="仿宋_GB2312" w:eastAsia="仿宋_GB2312"/>
                      <w:sz w:val="21"/>
                    </w:rPr>
                    <w:t>编码；</w:t>
                  </w:r>
                </w:p>
                <w:p>
                  <w:pPr>
                    <w:pStyle w:val="null3"/>
                  </w:pPr>
                  <w:r>
                    <w:rPr>
                      <w:rFonts w:ascii="仿宋_GB2312" w:hAnsi="仿宋_GB2312" w:cs="仿宋_GB2312" w:eastAsia="仿宋_GB2312"/>
                      <w:sz w:val="21"/>
                    </w:rPr>
                    <w:t>3</w:t>
                  </w:r>
                  <w:r>
                    <w:rPr>
                      <w:rFonts w:ascii="仿宋_GB2312" w:hAnsi="仿宋_GB2312" w:cs="仿宋_GB2312" w:eastAsia="仿宋_GB2312"/>
                      <w:sz w:val="21"/>
                    </w:rPr>
                    <w:t>、支持</w:t>
                  </w:r>
                  <w:r>
                    <w:rPr>
                      <w:rFonts w:ascii="仿宋_GB2312" w:hAnsi="仿宋_GB2312" w:cs="仿宋_GB2312" w:eastAsia="仿宋_GB2312"/>
                      <w:sz w:val="21"/>
                    </w:rPr>
                    <w:t xml:space="preserve"> USB </w:t>
                  </w:r>
                  <w:r>
                    <w:rPr>
                      <w:rFonts w:ascii="仿宋_GB2312" w:hAnsi="仿宋_GB2312" w:cs="仿宋_GB2312" w:eastAsia="仿宋_GB2312"/>
                      <w:sz w:val="21"/>
                    </w:rPr>
                    <w:t>接入电子目镜或数码显微镜，支持预览接入图像并支持即时拍照功能，终端能够在正常使用中接入</w:t>
                  </w:r>
                  <w:r>
                    <w:rPr>
                      <w:rFonts w:ascii="仿宋_GB2312" w:hAnsi="仿宋_GB2312" w:cs="仿宋_GB2312" w:eastAsia="仿宋_GB2312"/>
                      <w:sz w:val="21"/>
                    </w:rPr>
                    <w:t xml:space="preserve">USB </w:t>
                  </w:r>
                  <w:r>
                    <w:rPr>
                      <w:rFonts w:ascii="仿宋_GB2312" w:hAnsi="仿宋_GB2312" w:cs="仿宋_GB2312" w:eastAsia="仿宋_GB2312"/>
                      <w:sz w:val="21"/>
                    </w:rPr>
                    <w:t>图像后自动替换其中一路原有图像实现即插即用功能；</w:t>
                  </w:r>
                </w:p>
                <w:p>
                  <w:pPr>
                    <w:pStyle w:val="null3"/>
                  </w:pPr>
                  <w:r>
                    <w:rPr>
                      <w:rFonts w:ascii="仿宋_GB2312" w:hAnsi="仿宋_GB2312" w:cs="仿宋_GB2312" w:eastAsia="仿宋_GB2312"/>
                      <w:sz w:val="21"/>
                    </w:rPr>
                    <w:t>4</w:t>
                  </w:r>
                  <w:r>
                    <w:rPr>
                      <w:rFonts w:ascii="仿宋_GB2312" w:hAnsi="仿宋_GB2312" w:cs="仿宋_GB2312" w:eastAsia="仿宋_GB2312"/>
                      <w:sz w:val="21"/>
                    </w:rPr>
                    <w:t>、终端支持向管理平台推送消息，平台能够接收消息并确认来源，终端可以通过网络进行远程升级、远程启动，终端可以通过填写管理平台卫地址自动获取考点及考场信息，支持设置终端座位号，终端开机自动获取管理平台时间进行时钟同步；</w:t>
                  </w:r>
                </w:p>
                <w:p>
                  <w:pPr>
                    <w:pStyle w:val="null3"/>
                  </w:pPr>
                  <w:r>
                    <w:rPr>
                      <w:rFonts w:ascii="仿宋_GB2312" w:hAnsi="仿宋_GB2312" w:cs="仿宋_GB2312" w:eastAsia="仿宋_GB2312"/>
                      <w:sz w:val="21"/>
                    </w:rPr>
                    <w:t>5</w:t>
                  </w:r>
                  <w:r>
                    <w:rPr>
                      <w:rFonts w:ascii="仿宋_GB2312" w:hAnsi="仿宋_GB2312" w:cs="仿宋_GB2312" w:eastAsia="仿宋_GB2312"/>
                      <w:sz w:val="21"/>
                    </w:rPr>
                    <w:t>、终端采集的人脸图像能够自动与管理平台人脸库比对，采用在线</w:t>
                  </w:r>
                  <w:r>
                    <w:rPr>
                      <w:rFonts w:ascii="仿宋_GB2312" w:hAnsi="仿宋_GB2312" w:cs="仿宋_GB2312" w:eastAsia="仿宋_GB2312"/>
                      <w:sz w:val="21"/>
                    </w:rPr>
                    <w:t>1:N</w:t>
                  </w:r>
                  <w:r>
                    <w:rPr>
                      <w:rFonts w:ascii="仿宋_GB2312" w:hAnsi="仿宋_GB2312" w:cs="仿宋_GB2312" w:eastAsia="仿宋_GB2312"/>
                      <w:sz w:val="21"/>
                    </w:rPr>
                    <w:t>方式验证，支持输出人脸识别结果；</w:t>
                  </w:r>
                </w:p>
                <w:p>
                  <w:pPr>
                    <w:pStyle w:val="null3"/>
                  </w:pPr>
                  <w:r>
                    <w:rPr>
                      <w:rFonts w:ascii="仿宋_GB2312" w:hAnsi="仿宋_GB2312" w:cs="仿宋_GB2312" w:eastAsia="仿宋_GB2312"/>
                      <w:sz w:val="21"/>
                    </w:rPr>
                    <w:t>二、终端硬件参数：</w:t>
                  </w:r>
                </w:p>
                <w:p>
                  <w:pPr>
                    <w:pStyle w:val="null3"/>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64</w:t>
                  </w:r>
                  <w:r>
                    <w:rPr>
                      <w:rFonts w:ascii="仿宋_GB2312" w:hAnsi="仿宋_GB2312" w:cs="仿宋_GB2312" w:eastAsia="仿宋_GB2312"/>
                      <w:sz w:val="21"/>
                    </w:rPr>
                    <w:t>位处理器（主频≥</w:t>
                  </w:r>
                  <w:r>
                    <w:rPr>
                      <w:rFonts w:ascii="仿宋_GB2312" w:hAnsi="仿宋_GB2312" w:cs="仿宋_GB2312" w:eastAsia="仿宋_GB2312"/>
                      <w:sz w:val="21"/>
                    </w:rPr>
                    <w:t>2.0GHz</w:t>
                  </w:r>
                  <w:r>
                    <w:rPr>
                      <w:rFonts w:ascii="仿宋_GB2312" w:hAnsi="仿宋_GB2312" w:cs="仿宋_GB2312" w:eastAsia="仿宋_GB2312"/>
                      <w:sz w:val="21"/>
                    </w:rPr>
                    <w:t>），内存≥</w:t>
                  </w:r>
                  <w:r>
                    <w:rPr>
                      <w:rFonts w:ascii="仿宋_GB2312" w:hAnsi="仿宋_GB2312" w:cs="仿宋_GB2312" w:eastAsia="仿宋_GB2312"/>
                      <w:sz w:val="21"/>
                    </w:rPr>
                    <w:t>4GB DDR4</w:t>
                  </w:r>
                  <w:r>
                    <w:rPr>
                      <w:rFonts w:ascii="仿宋_GB2312" w:hAnsi="仿宋_GB2312" w:cs="仿宋_GB2312" w:eastAsia="仿宋_GB2312"/>
                      <w:sz w:val="21"/>
                    </w:rPr>
                    <w:t>，存储≥</w:t>
                  </w:r>
                  <w:r>
                    <w:rPr>
                      <w:rFonts w:ascii="仿宋_GB2312" w:hAnsi="仿宋_GB2312" w:cs="仿宋_GB2312" w:eastAsia="仿宋_GB2312"/>
                      <w:sz w:val="21"/>
                    </w:rPr>
                    <w:t>64GB SSD</w:t>
                  </w:r>
                  <w:r>
                    <w:rPr>
                      <w:rFonts w:ascii="仿宋_GB2312" w:hAnsi="仿宋_GB2312" w:cs="仿宋_GB2312" w:eastAsia="仿宋_GB2312"/>
                      <w:sz w:val="21"/>
                    </w:rPr>
                    <w:t>；；</w:t>
                  </w:r>
                </w:p>
                <w:p>
                  <w:pPr>
                    <w:pStyle w:val="null3"/>
                  </w:pPr>
                  <w:r>
                    <w:rPr>
                      <w:rFonts w:ascii="仿宋_GB2312" w:hAnsi="仿宋_GB2312" w:cs="仿宋_GB2312" w:eastAsia="仿宋_GB2312"/>
                      <w:sz w:val="21"/>
                    </w:rPr>
                    <w:t>2</w:t>
                  </w:r>
                  <w:r>
                    <w:rPr>
                      <w:rFonts w:ascii="仿宋_GB2312" w:hAnsi="仿宋_GB2312" w:cs="仿宋_GB2312" w:eastAsia="仿宋_GB2312"/>
                      <w:sz w:val="21"/>
                    </w:rPr>
                    <w:t>、屏幕尺寸≥</w:t>
                  </w:r>
                  <w:r>
                    <w:rPr>
                      <w:rFonts w:ascii="仿宋_GB2312" w:hAnsi="仿宋_GB2312" w:cs="仿宋_GB2312" w:eastAsia="仿宋_GB2312"/>
                      <w:sz w:val="21"/>
                    </w:rPr>
                    <w:t>15</w:t>
                  </w:r>
                  <w:r>
                    <w:rPr>
                      <w:rFonts w:ascii="仿宋_GB2312" w:hAnsi="仿宋_GB2312" w:cs="仿宋_GB2312" w:eastAsia="仿宋_GB2312"/>
                      <w:sz w:val="21"/>
                    </w:rPr>
                    <w:t>英寸；支持多点触控，不低于</w:t>
                  </w:r>
                  <w:r>
                    <w:rPr>
                      <w:rFonts w:ascii="仿宋_GB2312" w:hAnsi="仿宋_GB2312" w:cs="仿宋_GB2312" w:eastAsia="仿宋_GB2312"/>
                      <w:sz w:val="21"/>
                    </w:rPr>
                    <w:t>10</w:t>
                  </w:r>
                  <w:r>
                    <w:rPr>
                      <w:rFonts w:ascii="仿宋_GB2312" w:hAnsi="仿宋_GB2312" w:cs="仿宋_GB2312" w:eastAsia="仿宋_GB2312"/>
                      <w:sz w:val="21"/>
                    </w:rPr>
                    <w:t>点；</w:t>
                  </w:r>
                </w:p>
                <w:p>
                  <w:pPr>
                    <w:pStyle w:val="null3"/>
                  </w:pPr>
                  <w:r>
                    <w:rPr>
                      <w:rFonts w:ascii="仿宋_GB2312" w:hAnsi="仿宋_GB2312" w:cs="仿宋_GB2312" w:eastAsia="仿宋_GB2312"/>
                      <w:sz w:val="21"/>
                    </w:rPr>
                    <w:t>3</w:t>
                  </w:r>
                  <w:r>
                    <w:rPr>
                      <w:rFonts w:ascii="仿宋_GB2312" w:hAnsi="仿宋_GB2312" w:cs="仿宋_GB2312" w:eastAsia="仿宋_GB2312"/>
                      <w:sz w:val="21"/>
                    </w:rPr>
                    <w:t>、具有扬声器，支持外放语音操作指令；</w:t>
                  </w:r>
                </w:p>
                <w:p>
                  <w:pPr>
                    <w:pStyle w:val="null3"/>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USB</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RJ45</w:t>
                  </w:r>
                  <w:r>
                    <w:rPr>
                      <w:rFonts w:ascii="仿宋_GB2312" w:hAnsi="仿宋_GB2312" w:cs="仿宋_GB2312" w:eastAsia="仿宋_GB2312"/>
                      <w:sz w:val="21"/>
                    </w:rPr>
                    <w:t>（</w:t>
                  </w:r>
                  <w:r>
                    <w:rPr>
                      <w:rFonts w:ascii="仿宋_GB2312" w:hAnsi="仿宋_GB2312" w:cs="仿宋_GB2312" w:eastAsia="仿宋_GB2312"/>
                      <w:sz w:val="21"/>
                    </w:rPr>
                    <w:t>100/1000M</w:t>
                  </w:r>
                  <w:r>
                    <w:rPr>
                      <w:rFonts w:ascii="仿宋_GB2312" w:hAnsi="仿宋_GB2312" w:cs="仿宋_GB2312" w:eastAsia="仿宋_GB2312"/>
                      <w:sz w:val="21"/>
                    </w:rPr>
                    <w:t>自适应），≥</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HDMI</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 xml:space="preserve">DC 12V </w:t>
                  </w:r>
                  <w:r>
                    <w:rPr>
                      <w:rFonts w:ascii="仿宋_GB2312" w:hAnsi="仿宋_GB2312" w:cs="仿宋_GB2312" w:eastAsia="仿宋_GB2312"/>
                      <w:sz w:val="21"/>
                    </w:rPr>
                    <w:t>电源接口；</w:t>
                  </w:r>
                </w:p>
                <w:p>
                  <w:pPr>
                    <w:pStyle w:val="null3"/>
                  </w:pPr>
                  <w:r>
                    <w:rPr>
                      <w:rFonts w:ascii="仿宋_GB2312" w:hAnsi="仿宋_GB2312" w:cs="仿宋_GB2312" w:eastAsia="仿宋_GB2312"/>
                      <w:sz w:val="21"/>
                    </w:rPr>
                    <w:t>5</w:t>
                  </w:r>
                  <w:r>
                    <w:rPr>
                      <w:rFonts w:ascii="仿宋_GB2312" w:hAnsi="仿宋_GB2312" w:cs="仿宋_GB2312" w:eastAsia="仿宋_GB2312"/>
                      <w:sz w:val="21"/>
                    </w:rPr>
                    <w:t>、俯视角支架开合角度≥</w:t>
                  </w:r>
                  <w:r>
                    <w:rPr>
                      <w:rFonts w:ascii="仿宋_GB2312" w:hAnsi="仿宋_GB2312" w:cs="仿宋_GB2312" w:eastAsia="仿宋_GB2312"/>
                      <w:sz w:val="21"/>
                    </w:rPr>
                    <w:t>90</w:t>
                  </w:r>
                  <w:r>
                    <w:rPr>
                      <w:rFonts w:ascii="仿宋_GB2312" w:hAnsi="仿宋_GB2312" w:cs="仿宋_GB2312" w:eastAsia="仿宋_GB2312"/>
                      <w:sz w:val="21"/>
                    </w:rPr>
                    <w:t>°，侧视角支架开合角度≥</w:t>
                  </w:r>
                  <w:r>
                    <w:rPr>
                      <w:rFonts w:ascii="仿宋_GB2312" w:hAnsi="仿宋_GB2312" w:cs="仿宋_GB2312" w:eastAsia="仿宋_GB2312"/>
                      <w:sz w:val="21"/>
                    </w:rPr>
                    <w:t>125</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关节处应有限位点，底座应有防滑装置，终端内置≥</w:t>
                  </w:r>
                  <w:r>
                    <w:rPr>
                      <w:rFonts w:ascii="仿宋_GB2312" w:hAnsi="仿宋_GB2312" w:cs="仿宋_GB2312" w:eastAsia="仿宋_GB2312"/>
                      <w:sz w:val="21"/>
                    </w:rPr>
                    <w:t>4</w:t>
                  </w:r>
                  <w:r>
                    <w:rPr>
                      <w:rFonts w:ascii="仿宋_GB2312" w:hAnsi="仿宋_GB2312" w:cs="仿宋_GB2312" w:eastAsia="仿宋_GB2312"/>
                      <w:sz w:val="21"/>
                    </w:rPr>
                    <w:t>个摄像头，视角支持：俯拍、侧拍、斜拍、正拍，支持≥</w:t>
                  </w:r>
                  <w:r>
                    <w:rPr>
                      <w:rFonts w:ascii="仿宋_GB2312" w:hAnsi="仿宋_GB2312" w:cs="仿宋_GB2312" w:eastAsia="仿宋_GB2312"/>
                      <w:sz w:val="21"/>
                    </w:rPr>
                    <w:t>4</w:t>
                  </w:r>
                  <w:r>
                    <w:rPr>
                      <w:rFonts w:ascii="仿宋_GB2312" w:hAnsi="仿宋_GB2312" w:cs="仿宋_GB2312" w:eastAsia="仿宋_GB2312"/>
                      <w:sz w:val="21"/>
                    </w:rPr>
                    <w:t>路摄像头画面同时预览；</w:t>
                  </w:r>
                </w:p>
                <w:p>
                  <w:pPr>
                    <w:pStyle w:val="null3"/>
                  </w:pPr>
                  <w:r>
                    <w:rPr>
                      <w:rFonts w:ascii="仿宋_GB2312" w:hAnsi="仿宋_GB2312" w:cs="仿宋_GB2312" w:eastAsia="仿宋_GB2312"/>
                      <w:sz w:val="21"/>
                    </w:rPr>
                    <w:t>6</w:t>
                  </w:r>
                  <w:r>
                    <w:rPr>
                      <w:rFonts w:ascii="仿宋_GB2312" w:hAnsi="仿宋_GB2312" w:cs="仿宋_GB2312" w:eastAsia="仿宋_GB2312"/>
                      <w:sz w:val="21"/>
                    </w:rPr>
                    <w:t>、摄像头采用≥</w:t>
                  </w:r>
                  <w:r>
                    <w:rPr>
                      <w:rFonts w:ascii="仿宋_GB2312" w:hAnsi="仿宋_GB2312" w:cs="仿宋_GB2312" w:eastAsia="仿宋_GB2312"/>
                      <w:sz w:val="21"/>
                    </w:rPr>
                    <w:t>400</w:t>
                  </w:r>
                  <w:r>
                    <w:rPr>
                      <w:rFonts w:ascii="仿宋_GB2312" w:hAnsi="仿宋_GB2312" w:cs="仿宋_GB2312" w:eastAsia="仿宋_GB2312"/>
                      <w:sz w:val="21"/>
                    </w:rPr>
                    <w:t>万像素高品质</w:t>
                  </w:r>
                  <w:r>
                    <w:rPr>
                      <w:rFonts w:ascii="仿宋_GB2312" w:hAnsi="仿宋_GB2312" w:cs="仿宋_GB2312" w:eastAsia="仿宋_GB2312"/>
                      <w:sz w:val="21"/>
                    </w:rPr>
                    <w:t>CMOS</w:t>
                  </w:r>
                  <w:r>
                    <w:rPr>
                      <w:rFonts w:ascii="仿宋_GB2312" w:hAnsi="仿宋_GB2312" w:cs="仿宋_GB2312" w:eastAsia="仿宋_GB2312"/>
                      <w:sz w:val="21"/>
                    </w:rPr>
                    <w:t>传感器；</w:t>
                  </w:r>
                </w:p>
                <w:p>
                  <w:pPr>
                    <w:pStyle w:val="null3"/>
                  </w:pPr>
                  <w:r>
                    <w:rPr>
                      <w:rFonts w:ascii="仿宋_GB2312" w:hAnsi="仿宋_GB2312" w:cs="仿宋_GB2312" w:eastAsia="仿宋_GB2312"/>
                      <w:sz w:val="21"/>
                    </w:rPr>
                    <w:t>7</w:t>
                  </w:r>
                  <w:r>
                    <w:rPr>
                      <w:rFonts w:ascii="仿宋_GB2312" w:hAnsi="仿宋_GB2312" w:cs="仿宋_GB2312" w:eastAsia="仿宋_GB2312"/>
                      <w:sz w:val="21"/>
                    </w:rPr>
                    <w:t>、最低照度</w:t>
                  </w:r>
                  <w:r>
                    <w:rPr>
                      <w:rFonts w:ascii="仿宋_GB2312" w:hAnsi="仿宋_GB2312" w:cs="仿宋_GB2312" w:eastAsia="仿宋_GB2312"/>
                      <w:sz w:val="21"/>
                    </w:rPr>
                    <w:t>0.1Lux</w:t>
                  </w:r>
                  <w:r>
                    <w:rPr>
                      <w:rFonts w:ascii="仿宋_GB2312" w:hAnsi="仿宋_GB2312" w:cs="仿宋_GB2312" w:eastAsia="仿宋_GB2312"/>
                      <w:sz w:val="21"/>
                    </w:rPr>
                    <w:t>；支持逆光对比开关；曝光参数可调节，支持自动曝光；亮度、清晰度、饱和度、对比度、白平衡、增益、抗闪烁、低亮度补偿等参数可调节；</w:t>
                  </w:r>
                </w:p>
                <w:p>
                  <w:pPr>
                    <w:pStyle w:val="null3"/>
                  </w:pPr>
                  <w:r>
                    <w:rPr>
                      <w:rFonts w:ascii="仿宋_GB2312" w:hAnsi="仿宋_GB2312" w:cs="仿宋_GB2312" w:eastAsia="仿宋_GB2312"/>
                      <w:sz w:val="21"/>
                    </w:rPr>
                    <w:t>8</w:t>
                  </w:r>
                  <w:r>
                    <w:rPr>
                      <w:rFonts w:ascii="仿宋_GB2312" w:hAnsi="仿宋_GB2312" w:cs="仿宋_GB2312" w:eastAsia="仿宋_GB2312"/>
                      <w:sz w:val="21"/>
                    </w:rPr>
                    <w:t>、终端支持</w:t>
                  </w:r>
                  <w:r>
                    <w:rPr>
                      <w:rFonts w:ascii="仿宋_GB2312" w:hAnsi="仿宋_GB2312" w:cs="仿宋_GB2312" w:eastAsia="仿宋_GB2312"/>
                      <w:sz w:val="21"/>
                    </w:rPr>
                    <w:t>H.264</w:t>
                  </w:r>
                  <w:r>
                    <w:rPr>
                      <w:rFonts w:ascii="仿宋_GB2312" w:hAnsi="仿宋_GB2312" w:cs="仿宋_GB2312" w:eastAsia="仿宋_GB2312"/>
                      <w:sz w:val="21"/>
                    </w:rPr>
                    <w:t>、</w:t>
                  </w:r>
                  <w:r>
                    <w:rPr>
                      <w:rFonts w:ascii="仿宋_GB2312" w:hAnsi="仿宋_GB2312" w:cs="仿宋_GB2312" w:eastAsia="仿宋_GB2312"/>
                      <w:sz w:val="21"/>
                    </w:rPr>
                    <w:t>H.265</w:t>
                  </w:r>
                  <w:r>
                    <w:rPr>
                      <w:rFonts w:ascii="仿宋_GB2312" w:hAnsi="仿宋_GB2312" w:cs="仿宋_GB2312" w:eastAsia="仿宋_GB2312"/>
                      <w:sz w:val="21"/>
                    </w:rPr>
                    <w:t>、</w:t>
                  </w:r>
                  <w:r>
                    <w:rPr>
                      <w:rFonts w:ascii="仿宋_GB2312" w:hAnsi="仿宋_GB2312" w:cs="仿宋_GB2312" w:eastAsia="仿宋_GB2312"/>
                      <w:sz w:val="21"/>
                    </w:rPr>
                    <w:t>MJPEG</w:t>
                  </w:r>
                  <w:r>
                    <w:rPr>
                      <w:rFonts w:ascii="仿宋_GB2312" w:hAnsi="仿宋_GB2312" w:cs="仿宋_GB2312" w:eastAsia="仿宋_GB2312"/>
                      <w:sz w:val="21"/>
                    </w:rPr>
                    <w:t>、</w:t>
                  </w:r>
                  <w:r>
                    <w:rPr>
                      <w:rFonts w:ascii="仿宋_GB2312" w:hAnsi="仿宋_GB2312" w:cs="仿宋_GB2312" w:eastAsia="仿宋_GB2312"/>
                      <w:sz w:val="21"/>
                    </w:rPr>
                    <w:t>YUV</w:t>
                  </w:r>
                  <w:r>
                    <w:rPr>
                      <w:rFonts w:ascii="仿宋_GB2312" w:hAnsi="仿宋_GB2312" w:cs="仿宋_GB2312" w:eastAsia="仿宋_GB2312"/>
                      <w:sz w:val="21"/>
                    </w:rPr>
                    <w:t>编码，所有内置摄像头及外接</w:t>
                  </w:r>
                  <w:r>
                    <w:rPr>
                      <w:rFonts w:ascii="仿宋_GB2312" w:hAnsi="仿宋_GB2312" w:cs="仿宋_GB2312" w:eastAsia="仿宋_GB2312"/>
                      <w:sz w:val="21"/>
                    </w:rPr>
                    <w:t>USB</w:t>
                  </w:r>
                  <w:r>
                    <w:rPr>
                      <w:rFonts w:ascii="仿宋_GB2312" w:hAnsi="仿宋_GB2312" w:cs="仿宋_GB2312" w:eastAsia="仿宋_GB2312"/>
                      <w:sz w:val="21"/>
                    </w:rPr>
                    <w:t>电子目镜图像之间同步偏差值＜</w:t>
                  </w:r>
                  <w:r>
                    <w:rPr>
                      <w:rFonts w:ascii="仿宋_GB2312" w:hAnsi="仿宋_GB2312" w:cs="仿宋_GB2312" w:eastAsia="仿宋_GB2312"/>
                      <w:sz w:val="21"/>
                    </w:rPr>
                    <w:t>50ms</w:t>
                  </w:r>
                  <w:r>
                    <w:rPr>
                      <w:rFonts w:ascii="仿宋_GB2312" w:hAnsi="仿宋_GB2312" w:cs="仿宋_GB2312" w:eastAsia="仿宋_GB2312"/>
                      <w:sz w:val="21"/>
                    </w:rPr>
                    <w:t>；</w:t>
                  </w:r>
                </w:p>
                <w:p>
                  <w:pPr>
                    <w:pStyle w:val="null3"/>
                  </w:pPr>
                  <w:r>
                    <w:rPr>
                      <w:rFonts w:ascii="仿宋_GB2312" w:hAnsi="仿宋_GB2312" w:cs="仿宋_GB2312" w:eastAsia="仿宋_GB2312"/>
                      <w:sz w:val="21"/>
                    </w:rPr>
                    <w:t>9</w:t>
                  </w:r>
                  <w:r>
                    <w:rPr>
                      <w:rFonts w:ascii="仿宋_GB2312" w:hAnsi="仿宋_GB2312" w:cs="仿宋_GB2312" w:eastAsia="仿宋_GB2312"/>
                      <w:sz w:val="21"/>
                    </w:rPr>
                    <w:t>、终端采用适配器供电，支持断电系统保护功能，具备来电自启功能；</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初中生物</w:t>
                  </w:r>
                  <w:r>
                    <w:rPr>
                      <w:rFonts w:ascii="仿宋_GB2312" w:hAnsi="仿宋_GB2312" w:cs="仿宋_GB2312" w:eastAsia="仿宋_GB2312"/>
                      <w:sz w:val="21"/>
                    </w:rPr>
                    <w:t>3D</w:t>
                  </w:r>
                  <w:r>
                    <w:rPr>
                      <w:rFonts w:ascii="仿宋_GB2312" w:hAnsi="仿宋_GB2312" w:cs="仿宋_GB2312" w:eastAsia="仿宋_GB2312"/>
                      <w:sz w:val="21"/>
                    </w:rPr>
                    <w:t>实验室软件套装（教师用）</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软件要求虚拟仿真实验与配套课本的目录知识点内容相对应章与节同步。</w:t>
                  </w:r>
                  <w:r>
                    <w:br/>
                  </w:r>
                  <w:r>
                    <w:rPr>
                      <w:rFonts w:ascii="仿宋_GB2312" w:hAnsi="仿宋_GB2312" w:cs="仿宋_GB2312" w:eastAsia="仿宋_GB2312"/>
                      <w:sz w:val="20"/>
                    </w:rPr>
                    <w:t xml:space="preserve">  </w:t>
                  </w:r>
                  <w:r>
                    <w:rPr>
                      <w:rFonts w:ascii="仿宋_GB2312" w:hAnsi="仿宋_GB2312" w:cs="仿宋_GB2312" w:eastAsia="仿宋_GB2312"/>
                      <w:sz w:val="21"/>
                    </w:rPr>
                    <w:t>支持电子白板、一体机、台式电脑、笔记本、平板电脑、手机等设备使用，能够全适配客户端软件支持</w:t>
                  </w:r>
                  <w:r>
                    <w:rPr>
                      <w:rFonts w:ascii="仿宋_GB2312" w:hAnsi="仿宋_GB2312" w:cs="仿宋_GB2312" w:eastAsia="仿宋_GB2312"/>
                      <w:sz w:val="21"/>
                    </w:rPr>
                    <w:t>Windows</w:t>
                  </w:r>
                  <w:r>
                    <w:rPr>
                      <w:rFonts w:ascii="仿宋_GB2312" w:hAnsi="仿宋_GB2312" w:cs="仿宋_GB2312" w:eastAsia="仿宋_GB2312"/>
                      <w:sz w:val="21"/>
                    </w:rPr>
                    <w:t>、</w:t>
                  </w:r>
                  <w:r>
                    <w:rPr>
                      <w:rFonts w:ascii="仿宋_GB2312" w:hAnsi="仿宋_GB2312" w:cs="仿宋_GB2312" w:eastAsia="仿宋_GB2312"/>
                      <w:sz w:val="21"/>
                    </w:rPr>
                    <w:t>Android</w:t>
                  </w:r>
                  <w:r>
                    <w:rPr>
                      <w:rFonts w:ascii="仿宋_GB2312" w:hAnsi="仿宋_GB2312" w:cs="仿宋_GB2312" w:eastAsia="仿宋_GB2312"/>
                      <w:sz w:val="21"/>
                    </w:rPr>
                    <w:t>、</w:t>
                  </w:r>
                  <w:r>
                    <w:rPr>
                      <w:rFonts w:ascii="仿宋_GB2312" w:hAnsi="仿宋_GB2312" w:cs="仿宋_GB2312" w:eastAsia="仿宋_GB2312"/>
                      <w:sz w:val="21"/>
                    </w:rPr>
                    <w:t>iOS</w:t>
                  </w:r>
                  <w:r>
                    <w:rPr>
                      <w:rFonts w:ascii="仿宋_GB2312" w:hAnsi="仿宋_GB2312" w:cs="仿宋_GB2312" w:eastAsia="仿宋_GB2312"/>
                      <w:sz w:val="21"/>
                    </w:rPr>
                    <w:t>操作系统。</w:t>
                  </w:r>
                  <w:r>
                    <w:br/>
                  </w:r>
                  <w:r>
                    <w:rPr>
                      <w:rFonts w:ascii="仿宋_GB2312" w:hAnsi="仿宋_GB2312" w:cs="仿宋_GB2312" w:eastAsia="仿宋_GB2312"/>
                      <w:sz w:val="20"/>
                    </w:rPr>
                    <w:t xml:space="preserve">  </w:t>
                  </w:r>
                  <w:r>
                    <w:rPr>
                      <w:rFonts w:ascii="仿宋_GB2312" w:hAnsi="仿宋_GB2312" w:cs="仿宋_GB2312" w:eastAsia="仿宋_GB2312"/>
                      <w:sz w:val="21"/>
                    </w:rPr>
                    <w:t>用户管理</w:t>
                  </w:r>
                  <w:r>
                    <w:br/>
                  </w:r>
                  <w:r>
                    <w:rPr>
                      <w:rFonts w:ascii="仿宋_GB2312" w:hAnsi="仿宋_GB2312" w:cs="仿宋_GB2312" w:eastAsia="仿宋_GB2312"/>
                      <w:sz w:val="21"/>
                    </w:rPr>
                    <w:t xml:space="preserve"> 1</w:t>
                  </w:r>
                  <w:r>
                    <w:rPr>
                      <w:rFonts w:ascii="仿宋_GB2312" w:hAnsi="仿宋_GB2312" w:cs="仿宋_GB2312" w:eastAsia="仿宋_GB2312"/>
                      <w:sz w:val="21"/>
                    </w:rPr>
                    <w:t>、提供统一的访问入口，确保访问的安全性；提供统一教师、学生、管理者身份信息管理，确保身份信息的完整性，一致性。</w:t>
                  </w:r>
                  <w:r>
                    <w:br/>
                  </w:r>
                  <w:r>
                    <w:rPr>
                      <w:rFonts w:ascii="仿宋_GB2312" w:hAnsi="仿宋_GB2312" w:cs="仿宋_GB2312" w:eastAsia="仿宋_GB2312"/>
                      <w:sz w:val="21"/>
                    </w:rPr>
                    <w:t xml:space="preserve"> 2</w:t>
                  </w:r>
                  <w:r>
                    <w:rPr>
                      <w:rFonts w:ascii="仿宋_GB2312" w:hAnsi="仿宋_GB2312" w:cs="仿宋_GB2312" w:eastAsia="仿宋_GB2312"/>
                      <w:sz w:val="21"/>
                    </w:rPr>
                    <w:t>、账号注册：用户能够通过手机或邮箱注册账号。</w:t>
                  </w:r>
                  <w:r>
                    <w:br/>
                  </w:r>
                  <w:r>
                    <w:rPr>
                      <w:rFonts w:ascii="仿宋_GB2312" w:hAnsi="仿宋_GB2312" w:cs="仿宋_GB2312" w:eastAsia="仿宋_GB2312"/>
                      <w:sz w:val="21"/>
                    </w:rPr>
                    <w:t xml:space="preserve"> 3</w:t>
                  </w:r>
                  <w:r>
                    <w:rPr>
                      <w:rFonts w:ascii="仿宋_GB2312" w:hAnsi="仿宋_GB2312" w:cs="仿宋_GB2312" w:eastAsia="仿宋_GB2312"/>
                      <w:sz w:val="21"/>
                    </w:rPr>
                    <w:t>、账号安全：</w:t>
                  </w:r>
                  <w:r>
                    <w:rPr>
                      <w:rFonts w:ascii="仿宋_GB2312" w:hAnsi="仿宋_GB2312" w:cs="仿宋_GB2312" w:eastAsia="仿宋_GB2312"/>
                      <w:sz w:val="21"/>
                    </w:rPr>
                    <w:t>1</w:t>
                  </w:r>
                  <w:r>
                    <w:rPr>
                      <w:rFonts w:ascii="仿宋_GB2312" w:hAnsi="仿宋_GB2312" w:cs="仿宋_GB2312" w:eastAsia="仿宋_GB2312"/>
                      <w:sz w:val="21"/>
                    </w:rPr>
                    <w:t>）短信登录：可支持绑定手机号，绑定完成后，可使用手机号作为账号直接登录</w:t>
                  </w:r>
                  <w:r>
                    <w:rPr>
                      <w:rFonts w:ascii="仿宋_GB2312" w:hAnsi="仿宋_GB2312" w:cs="仿宋_GB2312" w:eastAsia="仿宋_GB2312"/>
                      <w:sz w:val="21"/>
                    </w:rPr>
                    <w:t xml:space="preserve">   2)</w:t>
                  </w:r>
                  <w:r>
                    <w:rPr>
                      <w:rFonts w:ascii="仿宋_GB2312" w:hAnsi="仿宋_GB2312" w:cs="仿宋_GB2312" w:eastAsia="仿宋_GB2312"/>
                      <w:sz w:val="21"/>
                    </w:rPr>
                    <w:t>密码登录：密码登录：可支持重设</w:t>
                  </w:r>
                  <w:r>
                    <w:rPr>
                      <w:rFonts w:ascii="仿宋_GB2312" w:hAnsi="仿宋_GB2312" w:cs="仿宋_GB2312" w:eastAsia="仿宋_GB2312"/>
                      <w:sz w:val="21"/>
                    </w:rPr>
                    <w:t xml:space="preserve"> 8~18 </w:t>
                  </w:r>
                  <w:r>
                    <w:rPr>
                      <w:rFonts w:ascii="仿宋_GB2312" w:hAnsi="仿宋_GB2312" w:cs="仿宋_GB2312" w:eastAsia="仿宋_GB2312"/>
                      <w:sz w:val="21"/>
                    </w:rPr>
                    <w:t>位数密码、且同时包含数字和字母。</w:t>
                  </w:r>
                  <w:r>
                    <w:br/>
                  </w:r>
                  <w:r>
                    <w:rPr>
                      <w:rFonts w:ascii="仿宋_GB2312" w:hAnsi="仿宋_GB2312" w:cs="仿宋_GB2312" w:eastAsia="仿宋_GB2312"/>
                      <w:sz w:val="21"/>
                    </w:rPr>
                    <w:t xml:space="preserve"> 4</w:t>
                  </w:r>
                  <w:r>
                    <w:rPr>
                      <w:rFonts w:ascii="仿宋_GB2312" w:hAnsi="仿宋_GB2312" w:cs="仿宋_GB2312" w:eastAsia="仿宋_GB2312"/>
                      <w:sz w:val="21"/>
                    </w:rPr>
                    <w:t>、用户管理：提供个人中心、账号退出、帮助中心、联系我们等。个人中心包括基本信息和账号安全，其中基本信息可对用户名、性别、学段、姓名、角色和学段进行编辑修改，账号安全可针对登录密码、绑定手机和绑定邮箱进行修改。</w:t>
                  </w:r>
                  <w:r>
                    <w:rPr>
                      <w:rFonts w:ascii="仿宋_GB2312" w:hAnsi="仿宋_GB2312" w:cs="仿宋_GB2312" w:eastAsia="仿宋_GB2312"/>
                      <w:sz w:val="20"/>
                    </w:rPr>
                    <w:t xml:space="preserve">    </w:t>
                  </w:r>
                  <w:r>
                    <w:br/>
                  </w:r>
                  <w:r>
                    <w:rPr>
                      <w:rFonts w:ascii="仿宋_GB2312" w:hAnsi="仿宋_GB2312" w:cs="仿宋_GB2312" w:eastAsia="仿宋_GB2312"/>
                      <w:sz w:val="20"/>
                    </w:rPr>
                    <w:t xml:space="preserve">  </w:t>
                  </w:r>
                  <w:r>
                    <w:rPr>
                      <w:rFonts w:ascii="仿宋_GB2312" w:hAnsi="仿宋_GB2312" w:cs="仿宋_GB2312" w:eastAsia="仿宋_GB2312"/>
                      <w:sz w:val="21"/>
                    </w:rPr>
                    <w:t>支持以</w:t>
                  </w:r>
                  <w:r>
                    <w:rPr>
                      <w:rFonts w:ascii="仿宋_GB2312" w:hAnsi="仿宋_GB2312" w:cs="仿宋_GB2312" w:eastAsia="仿宋_GB2312"/>
                      <w:sz w:val="21"/>
                    </w:rPr>
                    <w:t xml:space="preserve"> Unity </w:t>
                  </w:r>
                  <w:r>
                    <w:rPr>
                      <w:rFonts w:ascii="仿宋_GB2312" w:hAnsi="仿宋_GB2312" w:cs="仿宋_GB2312" w:eastAsia="仿宋_GB2312"/>
                      <w:sz w:val="21"/>
                    </w:rPr>
                    <w:t>作为底层架构进行开发虚拟仿真</w:t>
                  </w:r>
                  <w:r>
                    <w:rPr>
                      <w:rFonts w:ascii="仿宋_GB2312" w:hAnsi="仿宋_GB2312" w:cs="仿宋_GB2312" w:eastAsia="仿宋_GB2312"/>
                      <w:sz w:val="21"/>
                    </w:rPr>
                    <w:t>3D</w:t>
                  </w:r>
                  <w:r>
                    <w:rPr>
                      <w:rFonts w:ascii="仿宋_GB2312" w:hAnsi="仿宋_GB2312" w:cs="仿宋_GB2312" w:eastAsia="仿宋_GB2312"/>
                      <w:sz w:val="21"/>
                    </w:rPr>
                    <w:t>资源及独立实验</w:t>
                  </w:r>
                  <w:r>
                    <w:rPr>
                      <w:rFonts w:ascii="仿宋_GB2312" w:hAnsi="仿宋_GB2312" w:cs="仿宋_GB2312" w:eastAsia="仿宋_GB2312"/>
                      <w:sz w:val="21"/>
                    </w:rPr>
                    <w:t>:</w:t>
                  </w:r>
                  <w:r>
                    <w:rPr>
                      <w:rFonts w:ascii="仿宋_GB2312" w:hAnsi="仿宋_GB2312" w:cs="仿宋_GB2312" w:eastAsia="仿宋_GB2312"/>
                      <w:sz w:val="21"/>
                    </w:rPr>
                    <w:t>初中生物包含≥</w:t>
                  </w:r>
                  <w:r>
                    <w:rPr>
                      <w:rFonts w:ascii="仿宋_GB2312" w:hAnsi="仿宋_GB2312" w:cs="仿宋_GB2312" w:eastAsia="仿宋_GB2312"/>
                      <w:sz w:val="21"/>
                    </w:rPr>
                    <w:t>100</w:t>
                  </w:r>
                  <w:r>
                    <w:rPr>
                      <w:rFonts w:ascii="仿宋_GB2312" w:hAnsi="仿宋_GB2312" w:cs="仿宋_GB2312" w:eastAsia="仿宋_GB2312"/>
                      <w:sz w:val="21"/>
                    </w:rPr>
                    <w:t>个仿真实验；</w:t>
                  </w:r>
                  <w:r>
                    <w:br/>
                  </w:r>
                  <w:r>
                    <w:rPr>
                      <w:rFonts w:ascii="仿宋_GB2312" w:hAnsi="仿宋_GB2312" w:cs="仿宋_GB2312" w:eastAsia="仿宋_GB2312"/>
                      <w:sz w:val="21"/>
                    </w:rPr>
                    <w:t xml:space="preserve"> 1</w:t>
                  </w:r>
                  <w:r>
                    <w:rPr>
                      <w:rFonts w:ascii="仿宋_GB2312" w:hAnsi="仿宋_GB2312" w:cs="仿宋_GB2312" w:eastAsia="仿宋_GB2312"/>
                      <w:sz w:val="21"/>
                    </w:rPr>
                    <w:t>、筛选功能</w:t>
                  </w:r>
                  <w:r>
                    <w:rPr>
                      <w:rFonts w:ascii="仿宋_GB2312" w:hAnsi="仿宋_GB2312" w:cs="仿宋_GB2312" w:eastAsia="仿宋_GB2312"/>
                      <w:sz w:val="21"/>
                    </w:rPr>
                    <w:t>:</w:t>
                  </w:r>
                  <w:r>
                    <w:rPr>
                      <w:rFonts w:ascii="仿宋_GB2312" w:hAnsi="仿宋_GB2312" w:cs="仿宋_GB2312" w:eastAsia="仿宋_GB2312"/>
                      <w:sz w:val="21"/>
                    </w:rPr>
                    <w:t>可以对</w:t>
                  </w:r>
                  <w:r>
                    <w:rPr>
                      <w:rFonts w:ascii="仿宋_GB2312" w:hAnsi="仿宋_GB2312" w:cs="仿宋_GB2312" w:eastAsia="仿宋_GB2312"/>
                      <w:sz w:val="21"/>
                    </w:rPr>
                    <w:t>3D</w:t>
                  </w:r>
                  <w:r>
                    <w:rPr>
                      <w:rFonts w:ascii="仿宋_GB2312" w:hAnsi="仿宋_GB2312" w:cs="仿宋_GB2312" w:eastAsia="仿宋_GB2312"/>
                      <w:sz w:val="21"/>
                    </w:rPr>
                    <w:t>实验资源按照教材版本、知识点、章节、单元、资源类型进行分类与筛选，每个实验都配置完整的实操即选即用；</w:t>
                  </w:r>
                  <w:r>
                    <w:br/>
                  </w:r>
                  <w:r>
                    <w:rPr>
                      <w:rFonts w:ascii="仿宋_GB2312" w:hAnsi="仿宋_GB2312" w:cs="仿宋_GB2312" w:eastAsia="仿宋_GB2312"/>
                      <w:sz w:val="21"/>
                    </w:rPr>
                    <w:t xml:space="preserve"> 2</w:t>
                  </w:r>
                  <w:r>
                    <w:rPr>
                      <w:rFonts w:ascii="仿宋_GB2312" w:hAnsi="仿宋_GB2312" w:cs="仿宋_GB2312" w:eastAsia="仿宋_GB2312"/>
                      <w:sz w:val="21"/>
                    </w:rPr>
                    <w:t>、搜索功能：提供模糊搜索和精准搜索功能，可快速查找所需实验资源。</w:t>
                  </w:r>
                  <w:r>
                    <w:br/>
                  </w:r>
                  <w:r>
                    <w:rPr>
                      <w:rFonts w:ascii="仿宋_GB2312" w:hAnsi="仿宋_GB2312" w:cs="仿宋_GB2312" w:eastAsia="仿宋_GB2312"/>
                      <w:sz w:val="21"/>
                    </w:rPr>
                    <w:t xml:space="preserve"> 3</w:t>
                  </w:r>
                  <w:r>
                    <w:rPr>
                      <w:rFonts w:ascii="仿宋_GB2312" w:hAnsi="仿宋_GB2312" w:cs="仿宋_GB2312" w:eastAsia="仿宋_GB2312"/>
                      <w:sz w:val="21"/>
                    </w:rPr>
                    <w:t>、每个实验至少包括实验步骤、实验器材等基本内容，支持对每个实验资源进行收藏和分享。支持鼠标进行镜头平移或旋转，放大、缩小、设置声音、背景等操作。</w:t>
                  </w:r>
                  <w:r>
                    <w:br/>
                  </w:r>
                  <w:r>
                    <w:rPr>
                      <w:rFonts w:ascii="仿宋_GB2312" w:hAnsi="仿宋_GB2312" w:cs="仿宋_GB2312" w:eastAsia="仿宋_GB2312"/>
                      <w:sz w:val="21"/>
                    </w:rPr>
                    <w:t xml:space="preserve"> 4</w:t>
                  </w:r>
                  <w:r>
                    <w:rPr>
                      <w:rFonts w:ascii="仿宋_GB2312" w:hAnsi="仿宋_GB2312" w:cs="仿宋_GB2312" w:eastAsia="仿宋_GB2312"/>
                      <w:sz w:val="21"/>
                    </w:rPr>
                    <w:t>、通过提供实验过程中的各类仿真操作功能，模拟实验仪器的使用、可完成抓取、释放、移动、旋转、摇晃、搅拌等动作，从而实现实验中实验器材</w:t>
                  </w:r>
                  <w:r>
                    <w:rPr>
                      <w:rFonts w:ascii="仿宋_GB2312" w:hAnsi="仿宋_GB2312" w:cs="仿宋_GB2312" w:eastAsia="仿宋_GB2312"/>
                      <w:sz w:val="21"/>
                    </w:rPr>
                    <w:t>/</w:t>
                  </w:r>
                  <w:r>
                    <w:rPr>
                      <w:rFonts w:ascii="仿宋_GB2312" w:hAnsi="仿宋_GB2312" w:cs="仿宋_GB2312" w:eastAsia="仿宋_GB2312"/>
                      <w:sz w:val="21"/>
                    </w:rPr>
                    <w:t>药品的取用、调配、仪器的连接、开关的启用等实验步骤。</w:t>
                  </w:r>
                  <w:r>
                    <w:br/>
                  </w:r>
                  <w:r>
                    <w:rPr>
                      <w:rFonts w:ascii="仿宋_GB2312" w:hAnsi="仿宋_GB2312" w:cs="仿宋_GB2312" w:eastAsia="仿宋_GB2312"/>
                      <w:sz w:val="21"/>
                    </w:rPr>
                    <w:t xml:space="preserve"> 5</w:t>
                  </w:r>
                  <w:r>
                    <w:rPr>
                      <w:rFonts w:ascii="仿宋_GB2312" w:hAnsi="仿宋_GB2312" w:cs="仿宋_GB2312" w:eastAsia="仿宋_GB2312"/>
                      <w:sz w:val="21"/>
                    </w:rPr>
                    <w:t>、实验操作过程中，有文字描述实验步骤，同时伴有操作步骤提示，若是出现操作错误，可改正继续操作。支持快速重新实验。</w:t>
                  </w:r>
                  <w:r>
                    <w:br/>
                  </w:r>
                  <w:r>
                    <w:rPr>
                      <w:rFonts w:ascii="仿宋_GB2312" w:hAnsi="仿宋_GB2312" w:cs="仿宋_GB2312" w:eastAsia="仿宋_GB2312"/>
                      <w:sz w:val="21"/>
                    </w:rPr>
                    <w:t xml:space="preserve"> 6.</w:t>
                  </w:r>
                  <w:r>
                    <w:rPr>
                      <w:rFonts w:ascii="仿宋_GB2312" w:hAnsi="仿宋_GB2312" w:cs="仿宋_GB2312" w:eastAsia="仿宋_GB2312"/>
                      <w:sz w:val="21"/>
                    </w:rPr>
                    <w:t>支持平台视频微课视频播放内置真人微课视频，内置≥</w:t>
                  </w:r>
                  <w:r>
                    <w:rPr>
                      <w:rFonts w:ascii="仿宋_GB2312" w:hAnsi="仿宋_GB2312" w:cs="仿宋_GB2312" w:eastAsia="仿宋_GB2312"/>
                      <w:sz w:val="21"/>
                    </w:rPr>
                    <w:t>80</w:t>
                  </w:r>
                  <w:r>
                    <w:rPr>
                      <w:rFonts w:ascii="仿宋_GB2312" w:hAnsi="仿宋_GB2312" w:cs="仿宋_GB2312" w:eastAsia="仿宋_GB2312"/>
                      <w:sz w:val="21"/>
                    </w:rPr>
                    <w:t>个实验有配套微课视频，可结合实验进行同步讲解，微课视频可放大、缩小、关闭等。</w:t>
                  </w:r>
                  <w:r>
                    <w:br/>
                  </w:r>
                  <w:r>
                    <w:rPr>
                      <w:rFonts w:ascii="仿宋_GB2312" w:hAnsi="仿宋_GB2312" w:cs="仿宋_GB2312" w:eastAsia="仿宋_GB2312"/>
                      <w:sz w:val="21"/>
                    </w:rPr>
                    <w:t xml:space="preserve"> 7</w:t>
                  </w:r>
                  <w:r>
                    <w:rPr>
                      <w:rFonts w:ascii="仿宋_GB2312" w:hAnsi="仿宋_GB2312" w:cs="仿宋_GB2312" w:eastAsia="仿宋_GB2312"/>
                      <w:sz w:val="21"/>
                    </w:rPr>
                    <w:t>、接入常规的</w:t>
                  </w:r>
                  <w:r>
                    <w:rPr>
                      <w:rFonts w:ascii="仿宋_GB2312" w:hAnsi="仿宋_GB2312" w:cs="仿宋_GB2312" w:eastAsia="仿宋_GB2312"/>
                      <w:sz w:val="21"/>
                    </w:rPr>
                    <w:t>PPT</w:t>
                  </w:r>
                  <w:r>
                    <w:rPr>
                      <w:rFonts w:ascii="仿宋_GB2312" w:hAnsi="仿宋_GB2312" w:cs="仿宋_GB2312" w:eastAsia="仿宋_GB2312"/>
                      <w:sz w:val="21"/>
                    </w:rPr>
                    <w:t>软件，包括</w:t>
                  </w:r>
                  <w:r>
                    <w:rPr>
                      <w:rFonts w:ascii="仿宋_GB2312" w:hAnsi="仿宋_GB2312" w:cs="仿宋_GB2312" w:eastAsia="仿宋_GB2312"/>
                      <w:sz w:val="21"/>
                    </w:rPr>
                    <w:t>office</w:t>
                  </w:r>
                  <w:r>
                    <w:rPr>
                      <w:rFonts w:ascii="仿宋_GB2312" w:hAnsi="仿宋_GB2312" w:cs="仿宋_GB2312" w:eastAsia="仿宋_GB2312"/>
                      <w:sz w:val="21"/>
                    </w:rPr>
                    <w:t>和</w:t>
                  </w:r>
                  <w:r>
                    <w:rPr>
                      <w:rFonts w:ascii="仿宋_GB2312" w:hAnsi="仿宋_GB2312" w:cs="仿宋_GB2312" w:eastAsia="仿宋_GB2312"/>
                      <w:sz w:val="21"/>
                    </w:rPr>
                    <w:t>wps</w:t>
                  </w:r>
                  <w:r>
                    <w:rPr>
                      <w:rFonts w:ascii="仿宋_GB2312" w:hAnsi="仿宋_GB2312" w:cs="仿宋_GB2312" w:eastAsia="仿宋_GB2312"/>
                      <w:sz w:val="21"/>
                    </w:rPr>
                    <w:t>，在同一平台内常规软件的基础上增加组课功能插件，支持主程序的</w:t>
                  </w:r>
                  <w:r>
                    <w:rPr>
                      <w:rFonts w:ascii="仿宋_GB2312" w:hAnsi="仿宋_GB2312" w:cs="仿宋_GB2312" w:eastAsia="仿宋_GB2312"/>
                      <w:sz w:val="21"/>
                    </w:rPr>
                    <w:t>3d</w:t>
                  </w:r>
                  <w:r>
                    <w:rPr>
                      <w:rFonts w:ascii="仿宋_GB2312" w:hAnsi="仿宋_GB2312" w:cs="仿宋_GB2312" w:eastAsia="仿宋_GB2312"/>
                      <w:sz w:val="21"/>
                    </w:rPr>
                    <w:t>仿真实验资源、</w:t>
                  </w:r>
                  <w:r>
                    <w:rPr>
                      <w:rFonts w:ascii="仿宋_GB2312" w:hAnsi="仿宋_GB2312" w:cs="仿宋_GB2312" w:eastAsia="仿宋_GB2312"/>
                      <w:sz w:val="21"/>
                    </w:rPr>
                    <w:t>ppt</w:t>
                  </w:r>
                  <w:r>
                    <w:rPr>
                      <w:rFonts w:ascii="仿宋_GB2312" w:hAnsi="仿宋_GB2312" w:cs="仿宋_GB2312" w:eastAsia="仿宋_GB2312"/>
                      <w:sz w:val="21"/>
                    </w:rPr>
                    <w:t>模板、视频、图片和试题等作为</w:t>
                  </w:r>
                  <w:r>
                    <w:rPr>
                      <w:rFonts w:ascii="仿宋_GB2312" w:hAnsi="仿宋_GB2312" w:cs="仿宋_GB2312" w:eastAsia="仿宋_GB2312"/>
                      <w:sz w:val="21"/>
                    </w:rPr>
                    <w:t>wps</w:t>
                  </w:r>
                  <w:r>
                    <w:rPr>
                      <w:rFonts w:ascii="仿宋_GB2312" w:hAnsi="仿宋_GB2312" w:cs="仿宋_GB2312" w:eastAsia="仿宋_GB2312"/>
                      <w:sz w:val="21"/>
                    </w:rPr>
                    <w:t>或</w:t>
                  </w:r>
                  <w:r>
                    <w:rPr>
                      <w:rFonts w:ascii="仿宋_GB2312" w:hAnsi="仿宋_GB2312" w:cs="仿宋_GB2312" w:eastAsia="仿宋_GB2312"/>
                      <w:sz w:val="21"/>
                    </w:rPr>
                    <w:t>office</w:t>
                  </w:r>
                  <w:r>
                    <w:rPr>
                      <w:rFonts w:ascii="仿宋_GB2312" w:hAnsi="仿宋_GB2312" w:cs="仿宋_GB2312" w:eastAsia="仿宋_GB2312"/>
                      <w:sz w:val="21"/>
                    </w:rPr>
                    <w:t>软件的插件，教师可以根据实际教学需求重新组合课件内容，方便调整教学进度和顺序，可以随时增补或删除内容，使得课件内容更加贴近实际需求。</w:t>
                  </w:r>
                  <w:r>
                    <w:br/>
                  </w:r>
                  <w:r>
                    <w:rPr>
                      <w:rFonts w:ascii="仿宋_GB2312" w:hAnsi="仿宋_GB2312" w:cs="仿宋_GB2312" w:eastAsia="仿宋_GB2312"/>
                      <w:sz w:val="20"/>
                    </w:rPr>
                    <w:t xml:space="preserve">  </w:t>
                  </w:r>
                  <w:r>
                    <w:rPr>
                      <w:rFonts w:ascii="仿宋_GB2312" w:hAnsi="仿宋_GB2312" w:cs="仿宋_GB2312" w:eastAsia="仿宋_GB2312"/>
                      <w:sz w:val="21"/>
                    </w:rPr>
                    <w:t>组课功能插件内置</w:t>
                  </w:r>
                  <w:r>
                    <w:br/>
                  </w:r>
                  <w:r>
                    <w:rPr>
                      <w:rFonts w:ascii="仿宋_GB2312" w:hAnsi="仿宋_GB2312" w:cs="仿宋_GB2312" w:eastAsia="仿宋_GB2312"/>
                      <w:sz w:val="21"/>
                    </w:rPr>
                    <w:t xml:space="preserve"> 1.3D </w:t>
                  </w:r>
                  <w:r>
                    <w:rPr>
                      <w:rFonts w:ascii="仿宋_GB2312" w:hAnsi="仿宋_GB2312" w:cs="仿宋_GB2312" w:eastAsia="仿宋_GB2312"/>
                      <w:sz w:val="21"/>
                    </w:rPr>
                    <w:t>实验教学资源需包含</w:t>
                  </w:r>
                  <w:r>
                    <w:rPr>
                      <w:rFonts w:ascii="仿宋_GB2312" w:hAnsi="仿宋_GB2312" w:cs="仿宋_GB2312" w:eastAsia="仿宋_GB2312"/>
                      <w:sz w:val="21"/>
                    </w:rPr>
                    <w:t xml:space="preserve"> 3D </w:t>
                  </w:r>
                  <w:r>
                    <w:rPr>
                      <w:rFonts w:ascii="仿宋_GB2312" w:hAnsi="仿宋_GB2312" w:cs="仿宋_GB2312" w:eastAsia="仿宋_GB2312"/>
                      <w:sz w:val="21"/>
                    </w:rPr>
                    <w:t>交互式实验教学资源、真人微课视频、视频资源、</w:t>
                  </w:r>
                  <w:r>
                    <w:rPr>
                      <w:rFonts w:ascii="仿宋_GB2312" w:hAnsi="仿宋_GB2312" w:cs="仿宋_GB2312" w:eastAsia="仿宋_GB2312"/>
                      <w:sz w:val="21"/>
                    </w:rPr>
                    <w:t>ppt</w:t>
                  </w:r>
                  <w:r>
                    <w:rPr>
                      <w:rFonts w:ascii="仿宋_GB2312" w:hAnsi="仿宋_GB2312" w:cs="仿宋_GB2312" w:eastAsia="仿宋_GB2312"/>
                      <w:sz w:val="21"/>
                    </w:rPr>
                    <w:t>课件资源、习题资源和图片资源六种类型，均需提供资源清单。</w:t>
                  </w:r>
                  <w:r>
                    <w:br/>
                  </w:r>
                  <w:r>
                    <w:rPr>
                      <w:rFonts w:ascii="仿宋_GB2312" w:hAnsi="仿宋_GB2312" w:cs="仿宋_GB2312" w:eastAsia="仿宋_GB2312"/>
                      <w:sz w:val="21"/>
                    </w:rPr>
                    <w:t xml:space="preserve"> 2.</w:t>
                  </w:r>
                  <w:r>
                    <w:rPr>
                      <w:rFonts w:ascii="仿宋_GB2312" w:hAnsi="仿宋_GB2312" w:cs="仿宋_GB2312" w:eastAsia="仿宋_GB2312"/>
                      <w:sz w:val="21"/>
                    </w:rPr>
                    <w:t>资源配套试题，供学生课后练习，巩固知识点。试题类型包括判断题、单选题、多选题、填空题等，每道试题配套答案与解析。试题可进行收藏操作，并对收藏路径进行选择归类。</w:t>
                  </w:r>
                  <w:r>
                    <w:br/>
                  </w:r>
                  <w:r>
                    <w:rPr>
                      <w:rFonts w:ascii="仿宋_GB2312" w:hAnsi="仿宋_GB2312" w:cs="仿宋_GB2312" w:eastAsia="仿宋_GB2312"/>
                      <w:sz w:val="21"/>
                    </w:rPr>
                    <w:t xml:space="preserve"> 3.</w:t>
                  </w:r>
                  <w:r>
                    <w:rPr>
                      <w:rFonts w:ascii="仿宋_GB2312" w:hAnsi="仿宋_GB2312" w:cs="仿宋_GB2312" w:eastAsia="仿宋_GB2312"/>
                      <w:sz w:val="21"/>
                    </w:rPr>
                    <w:t>支持对课件的管理功能，包括课本切换、课件上传、移动、删除及批量管理；</w:t>
                  </w:r>
                  <w:r>
                    <w:br/>
                  </w:r>
                  <w:r>
                    <w:rPr>
                      <w:rFonts w:ascii="仿宋_GB2312" w:hAnsi="仿宋_GB2312" w:cs="仿宋_GB2312" w:eastAsia="仿宋_GB2312"/>
                      <w:sz w:val="21"/>
                    </w:rPr>
                    <w:t xml:space="preserve"> 4.PPT</w:t>
                  </w:r>
                  <w:r>
                    <w:rPr>
                      <w:rFonts w:ascii="仿宋_GB2312" w:hAnsi="仿宋_GB2312" w:cs="仿宋_GB2312" w:eastAsia="仿宋_GB2312"/>
                      <w:sz w:val="21"/>
                    </w:rPr>
                    <w:t>播放模式下，插入资源的页面自动触发进入相应的资源，不需要跳出</w:t>
                  </w:r>
                  <w:r>
                    <w:rPr>
                      <w:rFonts w:ascii="仿宋_GB2312" w:hAnsi="仿宋_GB2312" w:cs="仿宋_GB2312" w:eastAsia="仿宋_GB2312"/>
                      <w:sz w:val="21"/>
                    </w:rPr>
                    <w:t>PPT</w:t>
                  </w:r>
                  <w:r>
                    <w:rPr>
                      <w:rFonts w:ascii="仿宋_GB2312" w:hAnsi="仿宋_GB2312" w:cs="仿宋_GB2312" w:eastAsia="仿宋_GB2312"/>
                      <w:sz w:val="21"/>
                    </w:rPr>
                    <w:t>；</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教考网络模块</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r>
                    <w:rPr>
                      <w:rFonts w:ascii="仿宋_GB2312" w:hAnsi="仿宋_GB2312" w:cs="仿宋_GB2312" w:eastAsia="仿宋_GB2312"/>
                      <w:sz w:val="21"/>
                    </w:rPr>
                    <w:t>、交换容量≥</w:t>
                  </w:r>
                  <w:r>
                    <w:rPr>
                      <w:rFonts w:ascii="仿宋_GB2312" w:hAnsi="仿宋_GB2312" w:cs="仿宋_GB2312" w:eastAsia="仿宋_GB2312"/>
                      <w:sz w:val="21"/>
                    </w:rPr>
                    <w:t>130Gbps</w:t>
                  </w:r>
                  <w:r>
                    <w:rPr>
                      <w:rFonts w:ascii="仿宋_GB2312" w:hAnsi="仿宋_GB2312" w:cs="仿宋_GB2312" w:eastAsia="仿宋_GB2312"/>
                      <w:sz w:val="21"/>
                    </w:rPr>
                    <w:t>，包转发速率≥</w:t>
                  </w:r>
                  <w:r>
                    <w:rPr>
                      <w:rFonts w:ascii="仿宋_GB2312" w:hAnsi="仿宋_GB2312" w:cs="仿宋_GB2312" w:eastAsia="仿宋_GB2312"/>
                      <w:sz w:val="21"/>
                    </w:rPr>
                    <w:t>100Mpps</w:t>
                  </w:r>
                  <w:r>
                    <w:rPr>
                      <w:rFonts w:ascii="仿宋_GB2312" w:hAnsi="仿宋_GB2312" w:cs="仿宋_GB2312" w:eastAsia="仿宋_GB2312"/>
                      <w:sz w:val="21"/>
                    </w:rPr>
                    <w:t>；</w:t>
                  </w:r>
                  <w:r>
                    <w:br/>
                  </w:r>
                  <w:r>
                    <w:rPr>
                      <w:rFonts w:ascii="仿宋_GB2312" w:hAnsi="仿宋_GB2312" w:cs="仿宋_GB2312" w:eastAsia="仿宋_GB2312"/>
                      <w:sz w:val="21"/>
                    </w:rPr>
                    <w:t xml:space="preserve"> 2</w:t>
                  </w:r>
                  <w:r>
                    <w:rPr>
                      <w:rFonts w:ascii="仿宋_GB2312" w:hAnsi="仿宋_GB2312" w:cs="仿宋_GB2312" w:eastAsia="仿宋_GB2312"/>
                      <w:sz w:val="21"/>
                    </w:rPr>
                    <w:t>、固定端口：≥</w:t>
                  </w:r>
                  <w:r>
                    <w:rPr>
                      <w:rFonts w:ascii="仿宋_GB2312" w:hAnsi="仿宋_GB2312" w:cs="仿宋_GB2312" w:eastAsia="仿宋_GB2312"/>
                      <w:sz w:val="21"/>
                    </w:rPr>
                    <w:t>48</w:t>
                  </w:r>
                  <w:r>
                    <w:rPr>
                      <w:rFonts w:ascii="仿宋_GB2312" w:hAnsi="仿宋_GB2312" w:cs="仿宋_GB2312" w:eastAsia="仿宋_GB2312"/>
                      <w:sz w:val="21"/>
                    </w:rPr>
                    <w:t>个千兆电口</w:t>
                  </w:r>
                  <w:r>
                    <w:rPr>
                      <w:rFonts w:ascii="仿宋_GB2312" w:hAnsi="仿宋_GB2312" w:cs="仿宋_GB2312" w:eastAsia="仿宋_GB2312"/>
                      <w:sz w:val="21"/>
                    </w:rPr>
                    <w:t>+2</w:t>
                  </w:r>
                  <w:r>
                    <w:rPr>
                      <w:rFonts w:ascii="仿宋_GB2312" w:hAnsi="仿宋_GB2312" w:cs="仿宋_GB2312" w:eastAsia="仿宋_GB2312"/>
                      <w:sz w:val="21"/>
                    </w:rPr>
                    <w:t>个万兆</w:t>
                  </w:r>
                  <w:r>
                    <w:rPr>
                      <w:rFonts w:ascii="仿宋_GB2312" w:hAnsi="仿宋_GB2312" w:cs="仿宋_GB2312" w:eastAsia="仿宋_GB2312"/>
                      <w:sz w:val="21"/>
                    </w:rPr>
                    <w:t>SFP+</w:t>
                  </w:r>
                  <w:r>
                    <w:rPr>
                      <w:rFonts w:ascii="仿宋_GB2312" w:hAnsi="仿宋_GB2312" w:cs="仿宋_GB2312" w:eastAsia="仿宋_GB2312"/>
                      <w:sz w:val="21"/>
                    </w:rPr>
                    <w:t>上行端口，配置≥</w:t>
                  </w:r>
                  <w:r>
                    <w:rPr>
                      <w:rFonts w:ascii="仿宋_GB2312" w:hAnsi="仿宋_GB2312" w:cs="仿宋_GB2312" w:eastAsia="仿宋_GB2312"/>
                      <w:sz w:val="21"/>
                    </w:rPr>
                    <w:t>1</w:t>
                  </w:r>
                  <w:r>
                    <w:rPr>
                      <w:rFonts w:ascii="仿宋_GB2312" w:hAnsi="仿宋_GB2312" w:cs="仿宋_GB2312" w:eastAsia="仿宋_GB2312"/>
                      <w:sz w:val="21"/>
                    </w:rPr>
                    <w:t>个万兆光模块；</w:t>
                  </w:r>
                  <w:r>
                    <w:br/>
                  </w:r>
                  <w:r>
                    <w:rPr>
                      <w:rFonts w:ascii="仿宋_GB2312" w:hAnsi="仿宋_GB2312" w:cs="仿宋_GB2312" w:eastAsia="仿宋_GB2312"/>
                      <w:sz w:val="21"/>
                    </w:rPr>
                    <w:t xml:space="preserve"> 3</w:t>
                  </w:r>
                  <w:r>
                    <w:rPr>
                      <w:rFonts w:ascii="仿宋_GB2312" w:hAnsi="仿宋_GB2312" w:cs="仿宋_GB2312" w:eastAsia="仿宋_GB2312"/>
                      <w:sz w:val="21"/>
                    </w:rPr>
                    <w:t>、</w:t>
                  </w:r>
                  <w:r>
                    <w:rPr>
                      <w:rFonts w:ascii="仿宋_GB2312" w:hAnsi="仿宋_GB2312" w:cs="仿宋_GB2312" w:eastAsia="仿宋_GB2312"/>
                      <w:sz w:val="21"/>
                    </w:rPr>
                    <w:t>MAC</w:t>
                  </w:r>
                  <w:r>
                    <w:rPr>
                      <w:rFonts w:ascii="仿宋_GB2312" w:hAnsi="仿宋_GB2312" w:cs="仿宋_GB2312" w:eastAsia="仿宋_GB2312"/>
                      <w:sz w:val="21"/>
                    </w:rPr>
                    <w:t>地址表≥</w:t>
                  </w:r>
                  <w:r>
                    <w:rPr>
                      <w:rFonts w:ascii="仿宋_GB2312" w:hAnsi="仿宋_GB2312" w:cs="仿宋_GB2312" w:eastAsia="仿宋_GB2312"/>
                      <w:sz w:val="21"/>
                    </w:rPr>
                    <w:t>16K</w:t>
                  </w:r>
                  <w:r>
                    <w:rPr>
                      <w:rFonts w:ascii="仿宋_GB2312" w:hAnsi="仿宋_GB2312" w:cs="仿宋_GB2312" w:eastAsia="仿宋_GB2312"/>
                      <w:sz w:val="21"/>
                    </w:rPr>
                    <w:t>；</w:t>
                  </w:r>
                  <w:r>
                    <w:br/>
                  </w:r>
                  <w:r>
                    <w:rPr>
                      <w:rFonts w:ascii="仿宋_GB2312" w:hAnsi="仿宋_GB2312" w:cs="仿宋_GB2312" w:eastAsia="仿宋_GB2312"/>
                      <w:sz w:val="21"/>
                    </w:rPr>
                    <w:t xml:space="preserve"> 4</w:t>
                  </w:r>
                  <w:r>
                    <w:rPr>
                      <w:rFonts w:ascii="仿宋_GB2312" w:hAnsi="仿宋_GB2312" w:cs="仿宋_GB2312" w:eastAsia="仿宋_GB2312"/>
                      <w:sz w:val="21"/>
                    </w:rPr>
                    <w:t>、采用风扇散热，带挂耳，可上机架安装。</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监考管理终端</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r>
                    <w:rPr>
                      <w:rFonts w:ascii="仿宋_GB2312" w:hAnsi="仿宋_GB2312" w:cs="仿宋_GB2312" w:eastAsia="仿宋_GB2312"/>
                      <w:sz w:val="21"/>
                    </w:rPr>
                    <w:t>、性能：不低于</w:t>
                  </w:r>
                  <w:r>
                    <w:rPr>
                      <w:rFonts w:ascii="仿宋_GB2312" w:hAnsi="仿宋_GB2312" w:cs="仿宋_GB2312" w:eastAsia="仿宋_GB2312"/>
                      <w:sz w:val="21"/>
                    </w:rPr>
                    <w:t>12C20T</w:t>
                  </w:r>
                  <w:r>
                    <w:rPr>
                      <w:rFonts w:ascii="仿宋_GB2312" w:hAnsi="仿宋_GB2312" w:cs="仿宋_GB2312" w:eastAsia="仿宋_GB2312"/>
                      <w:sz w:val="21"/>
                    </w:rPr>
                    <w:t>，主频≥</w:t>
                  </w:r>
                  <w:r>
                    <w:rPr>
                      <w:rFonts w:ascii="仿宋_GB2312" w:hAnsi="仿宋_GB2312" w:cs="仿宋_GB2312" w:eastAsia="仿宋_GB2312"/>
                      <w:sz w:val="21"/>
                    </w:rPr>
                    <w:t>2.1GHz</w:t>
                  </w:r>
                  <w:r>
                    <w:rPr>
                      <w:rFonts w:ascii="仿宋_GB2312" w:hAnsi="仿宋_GB2312" w:cs="仿宋_GB2312" w:eastAsia="仿宋_GB2312"/>
                      <w:sz w:val="21"/>
                    </w:rPr>
                    <w:t>；</w:t>
                  </w:r>
                  <w:r>
                    <w:br/>
                  </w:r>
                  <w:r>
                    <w:rPr>
                      <w:rFonts w:ascii="仿宋_GB2312" w:hAnsi="仿宋_GB2312" w:cs="仿宋_GB2312" w:eastAsia="仿宋_GB2312"/>
                      <w:sz w:val="21"/>
                    </w:rPr>
                    <w:t xml:space="preserve"> 2</w:t>
                  </w:r>
                  <w:r>
                    <w:rPr>
                      <w:rFonts w:ascii="仿宋_GB2312" w:hAnsi="仿宋_GB2312" w:cs="仿宋_GB2312" w:eastAsia="仿宋_GB2312"/>
                      <w:sz w:val="21"/>
                    </w:rPr>
                    <w:t>、内存：≥</w:t>
                  </w:r>
                  <w:r>
                    <w:rPr>
                      <w:rFonts w:ascii="仿宋_GB2312" w:hAnsi="仿宋_GB2312" w:cs="仿宋_GB2312" w:eastAsia="仿宋_GB2312"/>
                      <w:sz w:val="21"/>
                    </w:rPr>
                    <w:t>16G</w:t>
                  </w:r>
                  <w:r>
                    <w:rPr>
                      <w:rFonts w:ascii="仿宋_GB2312" w:hAnsi="仿宋_GB2312" w:cs="仿宋_GB2312" w:eastAsia="仿宋_GB2312"/>
                      <w:sz w:val="21"/>
                    </w:rPr>
                    <w:t>；</w:t>
                  </w:r>
                  <w:r>
                    <w:br/>
                  </w:r>
                  <w:r>
                    <w:rPr>
                      <w:rFonts w:ascii="仿宋_GB2312" w:hAnsi="仿宋_GB2312" w:cs="仿宋_GB2312" w:eastAsia="仿宋_GB2312"/>
                      <w:sz w:val="21"/>
                    </w:rPr>
                    <w:t xml:space="preserve"> 3</w:t>
                  </w:r>
                  <w:r>
                    <w:rPr>
                      <w:rFonts w:ascii="仿宋_GB2312" w:hAnsi="仿宋_GB2312" w:cs="仿宋_GB2312" w:eastAsia="仿宋_GB2312"/>
                      <w:sz w:val="21"/>
                    </w:rPr>
                    <w:t>、硬盘：≥</w:t>
                  </w:r>
                  <w:r>
                    <w:rPr>
                      <w:rFonts w:ascii="仿宋_GB2312" w:hAnsi="仿宋_GB2312" w:cs="仿宋_GB2312" w:eastAsia="仿宋_GB2312"/>
                      <w:sz w:val="21"/>
                    </w:rPr>
                    <w:t xml:space="preserve">1TB SSD </w:t>
                  </w:r>
                  <w:r>
                    <w:rPr>
                      <w:rFonts w:ascii="仿宋_GB2312" w:hAnsi="仿宋_GB2312" w:cs="仿宋_GB2312" w:eastAsia="仿宋_GB2312"/>
                      <w:sz w:val="21"/>
                    </w:rPr>
                    <w:t>；</w:t>
                  </w:r>
                  <w:r>
                    <w:br/>
                  </w:r>
                  <w:r>
                    <w:rPr>
                      <w:rFonts w:ascii="仿宋_GB2312" w:hAnsi="仿宋_GB2312" w:cs="仿宋_GB2312" w:eastAsia="仿宋_GB2312"/>
                      <w:sz w:val="21"/>
                    </w:rPr>
                    <w:t xml:space="preserve"> 4</w:t>
                  </w:r>
                  <w:r>
                    <w:rPr>
                      <w:rFonts w:ascii="仿宋_GB2312" w:hAnsi="仿宋_GB2312" w:cs="仿宋_GB2312" w:eastAsia="仿宋_GB2312"/>
                      <w:sz w:val="21"/>
                    </w:rPr>
                    <w:t>、带千兆网口；独立显卡；</w:t>
                  </w:r>
                  <w:r>
                    <w:br/>
                  </w:r>
                  <w:r>
                    <w:rPr>
                      <w:rFonts w:ascii="仿宋_GB2312" w:hAnsi="仿宋_GB2312" w:cs="仿宋_GB2312" w:eastAsia="仿宋_GB2312"/>
                      <w:sz w:val="21"/>
                    </w:rPr>
                    <w:t xml:space="preserve"> 5</w:t>
                  </w:r>
                  <w:r>
                    <w:rPr>
                      <w:rFonts w:ascii="仿宋_GB2312" w:hAnsi="仿宋_GB2312" w:cs="仿宋_GB2312" w:eastAsia="仿宋_GB2312"/>
                      <w:sz w:val="21"/>
                    </w:rPr>
                    <w:t>、</w:t>
                  </w:r>
                  <w:r>
                    <w:rPr>
                      <w:rFonts w:ascii="仿宋_GB2312" w:hAnsi="仿宋_GB2312" w:cs="仿宋_GB2312" w:eastAsia="仿宋_GB2312"/>
                      <w:sz w:val="21"/>
                    </w:rPr>
                    <w:t>I/O</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VGA</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HDMI</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RJ45</w:t>
                  </w:r>
                  <w:r>
                    <w:rPr>
                      <w:rFonts w:ascii="仿宋_GB2312" w:hAnsi="仿宋_GB2312" w:cs="仿宋_GB2312" w:eastAsia="仿宋_GB2312"/>
                      <w:sz w:val="21"/>
                    </w:rPr>
                    <w:t>（网络接口）；</w:t>
                  </w:r>
                  <w:r>
                    <w:br/>
                  </w:r>
                  <w:r>
                    <w:rPr>
                      <w:rFonts w:ascii="仿宋_GB2312" w:hAnsi="仿宋_GB2312" w:cs="仿宋_GB2312" w:eastAsia="仿宋_GB2312"/>
                      <w:sz w:val="21"/>
                    </w:rPr>
                    <w:t xml:space="preserve"> 6</w:t>
                  </w:r>
                  <w:r>
                    <w:rPr>
                      <w:rFonts w:ascii="仿宋_GB2312" w:hAnsi="仿宋_GB2312" w:cs="仿宋_GB2312" w:eastAsia="仿宋_GB2312"/>
                      <w:sz w:val="21"/>
                    </w:rPr>
                    <w:t>、外设：≥</w:t>
                  </w:r>
                  <w:r>
                    <w:rPr>
                      <w:rFonts w:ascii="仿宋_GB2312" w:hAnsi="仿宋_GB2312" w:cs="仿宋_GB2312" w:eastAsia="仿宋_GB2312"/>
                      <w:sz w:val="21"/>
                    </w:rPr>
                    <w:t>23.8</w:t>
                  </w:r>
                  <w:r>
                    <w:rPr>
                      <w:rFonts w:ascii="仿宋_GB2312" w:hAnsi="仿宋_GB2312" w:cs="仿宋_GB2312" w:eastAsia="仿宋_GB2312"/>
                      <w:sz w:val="21"/>
                    </w:rPr>
                    <w:t>英寸</w:t>
                  </w:r>
                  <w:r>
                    <w:rPr>
                      <w:rFonts w:ascii="仿宋_GB2312" w:hAnsi="仿宋_GB2312" w:cs="仿宋_GB2312" w:eastAsia="仿宋_GB2312"/>
                      <w:sz w:val="21"/>
                    </w:rPr>
                    <w:t xml:space="preserve"> 1080P</w:t>
                  </w:r>
                  <w:r>
                    <w:rPr>
                      <w:rFonts w:ascii="仿宋_GB2312" w:hAnsi="仿宋_GB2312" w:cs="仿宋_GB2312" w:eastAsia="仿宋_GB2312"/>
                      <w:sz w:val="21"/>
                    </w:rPr>
                    <w:t>显示器，分辨率≥</w:t>
                  </w:r>
                  <w:r>
                    <w:rPr>
                      <w:rFonts w:ascii="仿宋_GB2312" w:hAnsi="仿宋_GB2312" w:cs="仿宋_GB2312" w:eastAsia="仿宋_GB2312"/>
                      <w:sz w:val="21"/>
                    </w:rPr>
                    <w:t>1920*1080</w:t>
                  </w:r>
                  <w:r>
                    <w:rPr>
                      <w:rFonts w:ascii="仿宋_GB2312" w:hAnsi="仿宋_GB2312" w:cs="仿宋_GB2312" w:eastAsia="仿宋_GB2312"/>
                      <w:sz w:val="21"/>
                    </w:rPr>
                    <w:t>，鼠标键盘。</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实验操作数据留存终端</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r>
                    <w:rPr>
                      <w:rFonts w:ascii="仿宋_GB2312" w:hAnsi="仿宋_GB2312" w:cs="仿宋_GB2312" w:eastAsia="仿宋_GB2312"/>
                      <w:sz w:val="21"/>
                    </w:rPr>
                    <w:t>、性能：≥</w:t>
                  </w:r>
                  <w:r>
                    <w:rPr>
                      <w:rFonts w:ascii="仿宋_GB2312" w:hAnsi="仿宋_GB2312" w:cs="仿宋_GB2312" w:eastAsia="仿宋_GB2312"/>
                      <w:sz w:val="21"/>
                    </w:rPr>
                    <w:t>4C8T</w:t>
                  </w:r>
                  <w:r>
                    <w:rPr>
                      <w:rFonts w:ascii="仿宋_GB2312" w:hAnsi="仿宋_GB2312" w:cs="仿宋_GB2312" w:eastAsia="仿宋_GB2312"/>
                      <w:sz w:val="21"/>
                    </w:rPr>
                    <w:t>，内存：≥</w:t>
                  </w:r>
                  <w:r>
                    <w:rPr>
                      <w:rFonts w:ascii="仿宋_GB2312" w:hAnsi="仿宋_GB2312" w:cs="仿宋_GB2312" w:eastAsia="仿宋_GB2312"/>
                      <w:sz w:val="21"/>
                    </w:rPr>
                    <w:t>16GB</w:t>
                  </w:r>
                  <w:r>
                    <w:rPr>
                      <w:rFonts w:ascii="仿宋_GB2312" w:hAnsi="仿宋_GB2312" w:cs="仿宋_GB2312" w:eastAsia="仿宋_GB2312"/>
                      <w:sz w:val="21"/>
                    </w:rPr>
                    <w:t>；</w:t>
                  </w:r>
                  <w:r>
                    <w:br/>
                  </w:r>
                  <w:r>
                    <w:rPr>
                      <w:rFonts w:ascii="仿宋_GB2312" w:hAnsi="仿宋_GB2312" w:cs="仿宋_GB2312" w:eastAsia="仿宋_GB2312"/>
                      <w:sz w:val="21"/>
                    </w:rPr>
                    <w:t xml:space="preserve"> 2</w:t>
                  </w:r>
                  <w:r>
                    <w:rPr>
                      <w:rFonts w:ascii="仿宋_GB2312" w:hAnsi="仿宋_GB2312" w:cs="仿宋_GB2312" w:eastAsia="仿宋_GB2312"/>
                      <w:sz w:val="21"/>
                    </w:rPr>
                    <w:t>、硬盘：≥</w:t>
                  </w:r>
                  <w:r>
                    <w:rPr>
                      <w:rFonts w:ascii="仿宋_GB2312" w:hAnsi="仿宋_GB2312" w:cs="仿宋_GB2312" w:eastAsia="仿宋_GB2312"/>
                      <w:sz w:val="21"/>
                    </w:rPr>
                    <w:t>2*240GB SSD</w:t>
                  </w:r>
                  <w:r>
                    <w:rPr>
                      <w:rFonts w:ascii="仿宋_GB2312" w:hAnsi="仿宋_GB2312" w:cs="仿宋_GB2312" w:eastAsia="仿宋_GB2312"/>
                      <w:sz w:val="21"/>
                    </w:rPr>
                    <w:t>，支持</w:t>
                  </w:r>
                  <w:r>
                    <w:rPr>
                      <w:rFonts w:ascii="仿宋_GB2312" w:hAnsi="仿宋_GB2312" w:cs="仿宋_GB2312" w:eastAsia="仿宋_GB2312"/>
                      <w:sz w:val="21"/>
                    </w:rPr>
                    <w:t>RAID</w:t>
                  </w:r>
                  <w:r>
                    <w:rPr>
                      <w:rFonts w:ascii="仿宋_GB2312" w:hAnsi="仿宋_GB2312" w:cs="仿宋_GB2312" w:eastAsia="仿宋_GB2312"/>
                      <w:sz w:val="21"/>
                    </w:rPr>
                    <w:t>，配备≥</w:t>
                  </w:r>
                  <w:r>
                    <w:rPr>
                      <w:rFonts w:ascii="仿宋_GB2312" w:hAnsi="仿宋_GB2312" w:cs="仿宋_GB2312" w:eastAsia="仿宋_GB2312"/>
                      <w:sz w:val="21"/>
                    </w:rPr>
                    <w:t>3</w:t>
                  </w:r>
                  <w:r>
                    <w:rPr>
                      <w:rFonts w:ascii="仿宋_GB2312" w:hAnsi="仿宋_GB2312" w:cs="仿宋_GB2312" w:eastAsia="仿宋_GB2312"/>
                      <w:sz w:val="21"/>
                    </w:rPr>
                    <w:t>块</w:t>
                  </w:r>
                  <w:r>
                    <w:rPr>
                      <w:rFonts w:ascii="仿宋_GB2312" w:hAnsi="仿宋_GB2312" w:cs="仿宋_GB2312" w:eastAsia="仿宋_GB2312"/>
                      <w:sz w:val="21"/>
                    </w:rPr>
                    <w:t>2TB</w:t>
                  </w:r>
                  <w:r>
                    <w:rPr>
                      <w:rFonts w:ascii="仿宋_GB2312" w:hAnsi="仿宋_GB2312" w:cs="仿宋_GB2312" w:eastAsia="仿宋_GB2312"/>
                      <w:sz w:val="21"/>
                    </w:rPr>
                    <w:t>存储硬盘；</w:t>
                  </w:r>
                  <w:r>
                    <w:br/>
                  </w:r>
                  <w:r>
                    <w:rPr>
                      <w:rFonts w:ascii="仿宋_GB2312" w:hAnsi="仿宋_GB2312" w:cs="仿宋_GB2312" w:eastAsia="仿宋_GB2312"/>
                      <w:sz w:val="21"/>
                    </w:rPr>
                    <w:t xml:space="preserve"> 3</w:t>
                  </w:r>
                  <w:r>
                    <w:rPr>
                      <w:rFonts w:ascii="仿宋_GB2312" w:hAnsi="仿宋_GB2312" w:cs="仿宋_GB2312" w:eastAsia="仿宋_GB2312"/>
                      <w:sz w:val="21"/>
                    </w:rPr>
                    <w:t>、支持</w:t>
                  </w:r>
                  <w:r>
                    <w:rPr>
                      <w:rFonts w:ascii="仿宋_GB2312" w:hAnsi="仿宋_GB2312" w:cs="仿宋_GB2312" w:eastAsia="仿宋_GB2312"/>
                      <w:sz w:val="21"/>
                    </w:rPr>
                    <w:t>RAID</w:t>
                  </w:r>
                  <w:r>
                    <w:rPr>
                      <w:rFonts w:ascii="仿宋_GB2312" w:hAnsi="仿宋_GB2312" w:cs="仿宋_GB2312" w:eastAsia="仿宋_GB2312"/>
                      <w:sz w:val="21"/>
                    </w:rPr>
                    <w:t>，支持硬盘热插拔，支持千兆网口。</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高清电子目镜</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w:t>
                  </w:r>
                  <w:r>
                    <w:rPr>
                      <w:rFonts w:ascii="仿宋_GB2312" w:hAnsi="仿宋_GB2312" w:cs="仿宋_GB2312" w:eastAsia="仿宋_GB2312"/>
                      <w:sz w:val="21"/>
                    </w:rPr>
                    <w:t>200</w:t>
                  </w:r>
                  <w:r>
                    <w:rPr>
                      <w:rFonts w:ascii="仿宋_GB2312" w:hAnsi="仿宋_GB2312" w:cs="仿宋_GB2312" w:eastAsia="仿宋_GB2312"/>
                      <w:sz w:val="21"/>
                    </w:rPr>
                    <w:t>万像素数码摄像头带测量处理软件，用于生物显微镜观察实验，采用</w:t>
                  </w:r>
                  <w:r>
                    <w:rPr>
                      <w:rFonts w:ascii="仿宋_GB2312" w:hAnsi="仿宋_GB2312" w:cs="仿宋_GB2312" w:eastAsia="仿宋_GB2312"/>
                      <w:sz w:val="21"/>
                    </w:rPr>
                    <w:t>USB</w:t>
                  </w:r>
                  <w:r>
                    <w:rPr>
                      <w:rFonts w:ascii="仿宋_GB2312" w:hAnsi="仿宋_GB2312" w:cs="仿宋_GB2312" w:eastAsia="仿宋_GB2312"/>
                      <w:sz w:val="21"/>
                    </w:rPr>
                    <w:t>接口。</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机柜</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r>
                    <w:rPr>
                      <w:rFonts w:ascii="仿宋_GB2312" w:hAnsi="仿宋_GB2312" w:cs="仿宋_GB2312" w:eastAsia="仿宋_GB2312"/>
                      <w:sz w:val="21"/>
                    </w:rPr>
                    <w:t>、机柜应符合</w:t>
                  </w:r>
                  <w:r>
                    <w:rPr>
                      <w:rFonts w:ascii="仿宋_GB2312" w:hAnsi="仿宋_GB2312" w:cs="仿宋_GB2312" w:eastAsia="仿宋_GB2312"/>
                      <w:sz w:val="21"/>
                    </w:rPr>
                    <w:t>GB/T19001-2016/ISO9001:2015</w:t>
                  </w:r>
                  <w:r>
                    <w:rPr>
                      <w:rFonts w:ascii="仿宋_GB2312" w:hAnsi="仿宋_GB2312" w:cs="仿宋_GB2312" w:eastAsia="仿宋_GB2312"/>
                      <w:sz w:val="21"/>
                    </w:rPr>
                    <w:t>标准要求；</w:t>
                  </w:r>
                </w:p>
                <w:p>
                  <w:pPr>
                    <w:pStyle w:val="null3"/>
                  </w:pPr>
                  <w:r>
                    <w:rPr>
                      <w:rFonts w:ascii="仿宋_GB2312" w:hAnsi="仿宋_GB2312" w:cs="仿宋_GB2312" w:eastAsia="仿宋_GB2312"/>
                      <w:sz w:val="21"/>
                    </w:rPr>
                    <w:t>2</w:t>
                  </w:r>
                  <w:r>
                    <w:rPr>
                      <w:rFonts w:ascii="仿宋_GB2312" w:hAnsi="仿宋_GB2312" w:cs="仿宋_GB2312" w:eastAsia="仿宋_GB2312"/>
                      <w:sz w:val="21"/>
                    </w:rPr>
                    <w:t>、机柜尺寸≥</w:t>
                  </w:r>
                  <w:r>
                    <w:rPr>
                      <w:rFonts w:ascii="仿宋_GB2312" w:hAnsi="仿宋_GB2312" w:cs="仿宋_GB2312" w:eastAsia="仿宋_GB2312"/>
                      <w:sz w:val="21"/>
                    </w:rPr>
                    <w:t>600*600*450mm</w:t>
                  </w:r>
                  <w:r>
                    <w:rPr>
                      <w:rFonts w:ascii="仿宋_GB2312" w:hAnsi="仿宋_GB2312" w:cs="仿宋_GB2312" w:eastAsia="仿宋_GB2312"/>
                      <w:sz w:val="21"/>
                    </w:rPr>
                    <w:t>；</w:t>
                  </w:r>
                </w:p>
                <w:p>
                  <w:pPr>
                    <w:pStyle w:val="null3"/>
                  </w:pPr>
                  <w:r>
                    <w:rPr>
                      <w:rFonts w:ascii="仿宋_GB2312" w:hAnsi="仿宋_GB2312" w:cs="仿宋_GB2312" w:eastAsia="仿宋_GB2312"/>
                      <w:sz w:val="21"/>
                    </w:rPr>
                    <w:t>3</w:t>
                  </w:r>
                  <w:r>
                    <w:rPr>
                      <w:rFonts w:ascii="仿宋_GB2312" w:hAnsi="仿宋_GB2312" w:cs="仿宋_GB2312" w:eastAsia="仿宋_GB2312"/>
                      <w:sz w:val="21"/>
                    </w:rPr>
                    <w:t>、材质：应采用优质冷轧钢板，表面进行静电喷塑处理；</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考试专用操作垫</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尺寸不小于</w:t>
                  </w:r>
                  <w:r>
                    <w:rPr>
                      <w:rFonts w:ascii="仿宋_GB2312" w:hAnsi="仿宋_GB2312" w:cs="仿宋_GB2312" w:eastAsia="仿宋_GB2312"/>
                      <w:sz w:val="21"/>
                    </w:rPr>
                    <w:t>400mm</w:t>
                  </w:r>
                  <w:r>
                    <w:rPr>
                      <w:rFonts w:ascii="仿宋_GB2312" w:hAnsi="仿宋_GB2312" w:cs="仿宋_GB2312" w:eastAsia="仿宋_GB2312"/>
                      <w:sz w:val="21"/>
                    </w:rPr>
                    <w:t>×</w:t>
                  </w:r>
                  <w:r>
                    <w:rPr>
                      <w:rFonts w:ascii="仿宋_GB2312" w:hAnsi="仿宋_GB2312" w:cs="仿宋_GB2312" w:eastAsia="仿宋_GB2312"/>
                      <w:sz w:val="21"/>
                    </w:rPr>
                    <w:t>700mm</w:t>
                  </w:r>
                  <w:r>
                    <w:rPr>
                      <w:rFonts w:ascii="仿宋_GB2312" w:hAnsi="仿宋_GB2312" w:cs="仿宋_GB2312" w:eastAsia="仿宋_GB2312"/>
                      <w:sz w:val="21"/>
                    </w:rPr>
                    <w:t>，</w:t>
                  </w:r>
                  <w:r>
                    <w:rPr>
                      <w:rFonts w:ascii="仿宋_GB2312" w:hAnsi="仿宋_GB2312" w:cs="仿宋_GB2312" w:eastAsia="仿宋_GB2312"/>
                      <w:sz w:val="21"/>
                    </w:rPr>
                    <w:t>PU</w:t>
                  </w:r>
                  <w:r>
                    <w:rPr>
                      <w:rFonts w:ascii="仿宋_GB2312" w:hAnsi="仿宋_GB2312" w:cs="仿宋_GB2312" w:eastAsia="仿宋_GB2312"/>
                      <w:sz w:val="21"/>
                    </w:rPr>
                    <w:t>材质。</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振荡培养箱</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r>
                    <w:rPr>
                      <w:rFonts w:ascii="仿宋_GB2312" w:hAnsi="仿宋_GB2312" w:cs="仿宋_GB2312" w:eastAsia="仿宋_GB2312"/>
                      <w:sz w:val="21"/>
                    </w:rPr>
                    <w:t>、电器控制部分为电脑芯片和触摸式操作，温度与振荡由二块芯片分别控制；</w:t>
                  </w:r>
                  <w:r>
                    <w:br/>
                  </w:r>
                  <w:r>
                    <w:rPr>
                      <w:rFonts w:ascii="仿宋_GB2312" w:hAnsi="仿宋_GB2312" w:cs="仿宋_GB2312" w:eastAsia="仿宋_GB2312"/>
                      <w:sz w:val="21"/>
                    </w:rPr>
                    <w:t xml:space="preserve"> 2</w:t>
                  </w:r>
                  <w:r>
                    <w:rPr>
                      <w:rFonts w:ascii="仿宋_GB2312" w:hAnsi="仿宋_GB2312" w:cs="仿宋_GB2312" w:eastAsia="仿宋_GB2312"/>
                      <w:sz w:val="21"/>
                    </w:rPr>
                    <w:t>、显示方式：采用</w:t>
                  </w:r>
                  <w:r>
                    <w:rPr>
                      <w:rFonts w:ascii="仿宋_GB2312" w:hAnsi="仿宋_GB2312" w:cs="仿宋_GB2312" w:eastAsia="仿宋_GB2312"/>
                      <w:sz w:val="21"/>
                    </w:rPr>
                    <w:t>LED</w:t>
                  </w:r>
                  <w:r>
                    <w:rPr>
                      <w:rFonts w:ascii="仿宋_GB2312" w:hAnsi="仿宋_GB2312" w:cs="仿宋_GB2312" w:eastAsia="仿宋_GB2312"/>
                      <w:sz w:val="21"/>
                    </w:rPr>
                    <w:t>数字显示液晶屏；</w:t>
                  </w:r>
                  <w:r>
                    <w:br/>
                  </w:r>
                  <w:r>
                    <w:rPr>
                      <w:rFonts w:ascii="仿宋_GB2312" w:hAnsi="仿宋_GB2312" w:cs="仿宋_GB2312" w:eastAsia="仿宋_GB2312"/>
                      <w:sz w:val="21"/>
                    </w:rPr>
                    <w:t xml:space="preserve"> 3</w:t>
                  </w:r>
                  <w:r>
                    <w:rPr>
                      <w:rFonts w:ascii="仿宋_GB2312" w:hAnsi="仿宋_GB2312" w:cs="仿宋_GB2312" w:eastAsia="仿宋_GB2312"/>
                      <w:sz w:val="21"/>
                    </w:rPr>
                    <w:t>、控温具有</w:t>
                  </w:r>
                  <w:r>
                    <w:rPr>
                      <w:rFonts w:ascii="仿宋_GB2312" w:hAnsi="仿宋_GB2312" w:cs="仿宋_GB2312" w:eastAsia="仿宋_GB2312"/>
                      <w:sz w:val="21"/>
                    </w:rPr>
                    <w:t>PID</w:t>
                  </w:r>
                  <w:r>
                    <w:rPr>
                      <w:rFonts w:ascii="仿宋_GB2312" w:hAnsi="仿宋_GB2312" w:cs="仿宋_GB2312" w:eastAsia="仿宋_GB2312"/>
                      <w:sz w:val="21"/>
                    </w:rPr>
                    <w:t>温度补偿功能；</w:t>
                  </w:r>
                  <w:r>
                    <w:br/>
                  </w:r>
                  <w:r>
                    <w:rPr>
                      <w:rFonts w:ascii="仿宋_GB2312" w:hAnsi="仿宋_GB2312" w:cs="仿宋_GB2312" w:eastAsia="仿宋_GB2312"/>
                      <w:sz w:val="21"/>
                    </w:rPr>
                    <w:t xml:space="preserve"> 4</w:t>
                  </w:r>
                  <w:r>
                    <w:rPr>
                      <w:rFonts w:ascii="仿宋_GB2312" w:hAnsi="仿宋_GB2312" w:cs="仿宋_GB2312" w:eastAsia="仿宋_GB2312"/>
                      <w:sz w:val="21"/>
                    </w:rPr>
                    <w:t>、驱动电机采用特种的交流感应无刷电机；</w:t>
                  </w:r>
                  <w:r>
                    <w:br/>
                  </w:r>
                  <w:r>
                    <w:rPr>
                      <w:rFonts w:ascii="仿宋_GB2312" w:hAnsi="仿宋_GB2312" w:cs="仿宋_GB2312" w:eastAsia="仿宋_GB2312"/>
                      <w:sz w:val="21"/>
                    </w:rPr>
                    <w:t xml:space="preserve"> 5</w:t>
                  </w:r>
                  <w:r>
                    <w:rPr>
                      <w:rFonts w:ascii="仿宋_GB2312" w:hAnsi="仿宋_GB2312" w:cs="仿宋_GB2312" w:eastAsia="仿宋_GB2312"/>
                      <w:sz w:val="21"/>
                    </w:rPr>
                    <w:t>、设有定时功能，</w:t>
                  </w:r>
                  <w:r>
                    <w:rPr>
                      <w:rFonts w:ascii="仿宋_GB2312" w:hAnsi="仿宋_GB2312" w:cs="仿宋_GB2312" w:eastAsia="仿宋_GB2312"/>
                      <w:sz w:val="21"/>
                    </w:rPr>
                    <w:t>0-9999</w:t>
                  </w:r>
                  <w:r>
                    <w:rPr>
                      <w:rFonts w:ascii="仿宋_GB2312" w:hAnsi="仿宋_GB2312" w:cs="仿宋_GB2312" w:eastAsia="仿宋_GB2312"/>
                      <w:sz w:val="21"/>
                    </w:rPr>
                    <w:t>分范围内可任意设定培养时间；</w:t>
                  </w:r>
                  <w:r>
                    <w:br/>
                  </w:r>
                  <w:r>
                    <w:rPr>
                      <w:rFonts w:ascii="仿宋_GB2312" w:hAnsi="仿宋_GB2312" w:cs="仿宋_GB2312" w:eastAsia="仿宋_GB2312"/>
                      <w:sz w:val="21"/>
                    </w:rPr>
                    <w:t xml:space="preserve"> 6</w:t>
                  </w:r>
                  <w:r>
                    <w:rPr>
                      <w:rFonts w:ascii="仿宋_GB2312" w:hAnsi="仿宋_GB2312" w:cs="仿宋_GB2312" w:eastAsia="仿宋_GB2312"/>
                      <w:sz w:val="21"/>
                    </w:rPr>
                    <w:t>、振荡频率：</w:t>
                  </w:r>
                  <w:r>
                    <w:rPr>
                      <w:rFonts w:ascii="仿宋_GB2312" w:hAnsi="仿宋_GB2312" w:cs="仿宋_GB2312" w:eastAsia="仿宋_GB2312"/>
                      <w:sz w:val="21"/>
                    </w:rPr>
                    <w:t>40-300rpm</w:t>
                  </w:r>
                  <w:r>
                    <w:rPr>
                      <w:rFonts w:ascii="仿宋_GB2312" w:hAnsi="仿宋_GB2312" w:cs="仿宋_GB2312" w:eastAsia="仿宋_GB2312"/>
                      <w:sz w:val="21"/>
                    </w:rPr>
                    <w:t>；</w:t>
                  </w:r>
                  <w:r>
                    <w:br/>
                  </w:r>
                  <w:r>
                    <w:rPr>
                      <w:rFonts w:ascii="仿宋_GB2312" w:hAnsi="仿宋_GB2312" w:cs="仿宋_GB2312" w:eastAsia="仿宋_GB2312"/>
                      <w:sz w:val="21"/>
                    </w:rPr>
                    <w:t xml:space="preserve"> 7</w:t>
                  </w:r>
                  <w:r>
                    <w:rPr>
                      <w:rFonts w:ascii="仿宋_GB2312" w:hAnsi="仿宋_GB2312" w:cs="仿宋_GB2312" w:eastAsia="仿宋_GB2312"/>
                      <w:sz w:val="21"/>
                    </w:rPr>
                    <w:t>、振 幅：</w:t>
                  </w:r>
                  <w:r>
                    <w:rPr>
                      <w:rFonts w:ascii="仿宋_GB2312" w:hAnsi="仿宋_GB2312" w:cs="仿宋_GB2312" w:eastAsia="仿宋_GB2312"/>
                      <w:sz w:val="21"/>
                    </w:rPr>
                    <w:t>26mm</w:t>
                  </w:r>
                  <w:r>
                    <w:rPr>
                      <w:rFonts w:ascii="仿宋_GB2312" w:hAnsi="仿宋_GB2312" w:cs="仿宋_GB2312" w:eastAsia="仿宋_GB2312"/>
                      <w:sz w:val="21"/>
                    </w:rPr>
                    <w:t>；</w:t>
                  </w:r>
                  <w:r>
                    <w:br/>
                  </w:r>
                  <w:r>
                    <w:rPr>
                      <w:rFonts w:ascii="仿宋_GB2312" w:hAnsi="仿宋_GB2312" w:cs="仿宋_GB2312" w:eastAsia="仿宋_GB2312"/>
                      <w:sz w:val="21"/>
                    </w:rPr>
                    <w:t xml:space="preserve"> 8</w:t>
                  </w:r>
                  <w:r>
                    <w:rPr>
                      <w:rFonts w:ascii="仿宋_GB2312" w:hAnsi="仿宋_GB2312" w:cs="仿宋_GB2312" w:eastAsia="仿宋_GB2312"/>
                      <w:sz w:val="21"/>
                    </w:rPr>
                    <w:t>、控温范围：</w:t>
                  </w:r>
                  <w:r>
                    <w:rPr>
                      <w:rFonts w:ascii="仿宋_GB2312" w:hAnsi="仿宋_GB2312" w:cs="仿宋_GB2312" w:eastAsia="仿宋_GB2312"/>
                      <w:sz w:val="21"/>
                    </w:rPr>
                    <w:t>RT+5</w:t>
                  </w:r>
                  <w:r>
                    <w:rPr>
                      <w:rFonts w:ascii="仿宋_GB2312" w:hAnsi="仿宋_GB2312" w:cs="仿宋_GB2312" w:eastAsia="仿宋_GB2312"/>
                      <w:sz w:val="21"/>
                    </w:rPr>
                    <w:t>℃</w:t>
                  </w:r>
                  <w:r>
                    <w:rPr>
                      <w:rFonts w:ascii="仿宋_GB2312" w:hAnsi="仿宋_GB2312" w:cs="仿宋_GB2312" w:eastAsia="仿宋_GB2312"/>
                      <w:sz w:val="21"/>
                    </w:rPr>
                    <w:t>-60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0.1</w:t>
                  </w:r>
                  <w:r>
                    <w:rPr>
                      <w:rFonts w:ascii="仿宋_GB2312" w:hAnsi="仿宋_GB2312" w:cs="仿宋_GB2312" w:eastAsia="仿宋_GB2312"/>
                      <w:sz w:val="21"/>
                    </w:rPr>
                    <w:t>度任意选定</w:t>
                  </w:r>
                  <w:r>
                    <w:rPr>
                      <w:rFonts w:ascii="仿宋_GB2312" w:hAnsi="仿宋_GB2312" w:cs="仿宋_GB2312" w:eastAsia="仿宋_GB2312"/>
                      <w:sz w:val="21"/>
                    </w:rPr>
                    <w:t>,</w:t>
                  </w:r>
                  <w:r>
                    <w:rPr>
                      <w:rFonts w:ascii="仿宋_GB2312" w:hAnsi="仿宋_GB2312" w:cs="仿宋_GB2312" w:eastAsia="仿宋_GB2312"/>
                      <w:sz w:val="21"/>
                    </w:rPr>
                    <w:t>自动恒温）；</w:t>
                  </w:r>
                  <w:r>
                    <w:br/>
                  </w:r>
                  <w:r>
                    <w:rPr>
                      <w:rFonts w:ascii="仿宋_GB2312" w:hAnsi="仿宋_GB2312" w:cs="仿宋_GB2312" w:eastAsia="仿宋_GB2312"/>
                      <w:sz w:val="21"/>
                    </w:rPr>
                    <w:t xml:space="preserve"> 9</w:t>
                  </w:r>
                  <w:r>
                    <w:rPr>
                      <w:rFonts w:ascii="仿宋_GB2312" w:hAnsi="仿宋_GB2312" w:cs="仿宋_GB2312" w:eastAsia="仿宋_GB2312"/>
                      <w:sz w:val="21"/>
                    </w:rPr>
                    <w:t>、容量</w:t>
                  </w:r>
                  <w:r>
                    <w:rPr>
                      <w:rFonts w:ascii="仿宋_GB2312" w:hAnsi="仿宋_GB2312" w:cs="仿宋_GB2312" w:eastAsia="仿宋_GB2312"/>
                      <w:sz w:val="21"/>
                    </w:rPr>
                    <w:t>: 1000mL*5/500mL*8/250mL*12/100mL*24</w:t>
                  </w:r>
                  <w:r>
                    <w:rPr>
                      <w:rFonts w:ascii="仿宋_GB2312" w:hAnsi="仿宋_GB2312" w:cs="仿宋_GB2312" w:eastAsia="仿宋_GB2312"/>
                      <w:sz w:val="21"/>
                    </w:rPr>
                    <w:t>；</w:t>
                  </w:r>
                  <w:r>
                    <w:br/>
                  </w:r>
                  <w:r>
                    <w:rPr>
                      <w:rFonts w:ascii="仿宋_GB2312" w:hAnsi="仿宋_GB2312" w:cs="仿宋_GB2312" w:eastAsia="仿宋_GB2312"/>
                      <w:sz w:val="21"/>
                    </w:rPr>
                    <w:t xml:space="preserve"> 10</w:t>
                  </w:r>
                  <w:r>
                    <w:rPr>
                      <w:rFonts w:ascii="仿宋_GB2312" w:hAnsi="仿宋_GB2312" w:cs="仿宋_GB2312" w:eastAsia="仿宋_GB2312"/>
                      <w:sz w:val="21"/>
                    </w:rPr>
                    <w:t>、控温精度：±</w:t>
                  </w:r>
                  <w:r>
                    <w:rPr>
                      <w:rFonts w:ascii="仿宋_GB2312" w:hAnsi="仿宋_GB2312" w:cs="仿宋_GB2312" w:eastAsia="仿宋_GB2312"/>
                      <w:sz w:val="21"/>
                    </w:rPr>
                    <w:t>0.1</w:t>
                  </w:r>
                  <w:r>
                    <w:rPr>
                      <w:rFonts w:ascii="仿宋_GB2312" w:hAnsi="仿宋_GB2312" w:cs="仿宋_GB2312" w:eastAsia="仿宋_GB2312"/>
                      <w:sz w:val="21"/>
                    </w:rPr>
                    <w:t>℃；</w:t>
                  </w:r>
                  <w:r>
                    <w:br/>
                  </w:r>
                  <w:r>
                    <w:rPr>
                      <w:rFonts w:ascii="仿宋_GB2312" w:hAnsi="仿宋_GB2312" w:cs="仿宋_GB2312" w:eastAsia="仿宋_GB2312"/>
                      <w:sz w:val="21"/>
                    </w:rPr>
                    <w:t xml:space="preserve"> 11</w:t>
                  </w:r>
                  <w:r>
                    <w:rPr>
                      <w:rFonts w:ascii="仿宋_GB2312" w:hAnsi="仿宋_GB2312" w:cs="仿宋_GB2312" w:eastAsia="仿宋_GB2312"/>
                      <w:sz w:val="21"/>
                    </w:rPr>
                    <w:t>、定时范围：</w:t>
                  </w:r>
                  <w:r>
                    <w:rPr>
                      <w:rFonts w:ascii="仿宋_GB2312" w:hAnsi="仿宋_GB2312" w:cs="仿宋_GB2312" w:eastAsia="仿宋_GB2312"/>
                      <w:sz w:val="21"/>
                    </w:rPr>
                    <w:t>0-9999</w:t>
                  </w:r>
                  <w:r>
                    <w:rPr>
                      <w:rFonts w:ascii="仿宋_GB2312" w:hAnsi="仿宋_GB2312" w:cs="仿宋_GB2312" w:eastAsia="仿宋_GB2312"/>
                      <w:sz w:val="21"/>
                    </w:rPr>
                    <w:t>分钟；</w:t>
                  </w:r>
                  <w:r>
                    <w:br/>
                  </w:r>
                  <w:r>
                    <w:rPr>
                      <w:rFonts w:ascii="仿宋_GB2312" w:hAnsi="仿宋_GB2312" w:cs="仿宋_GB2312" w:eastAsia="仿宋_GB2312"/>
                      <w:sz w:val="21"/>
                    </w:rPr>
                    <w:t xml:space="preserve"> 12</w:t>
                  </w:r>
                  <w:r>
                    <w:rPr>
                      <w:rFonts w:ascii="仿宋_GB2312" w:hAnsi="仿宋_GB2312" w:cs="仿宋_GB2312" w:eastAsia="仿宋_GB2312"/>
                      <w:sz w:val="21"/>
                    </w:rPr>
                    <w:t>、温度均匀度：±</w:t>
                  </w:r>
                  <w:r>
                    <w:rPr>
                      <w:rFonts w:ascii="仿宋_GB2312" w:hAnsi="仿宋_GB2312" w:cs="仿宋_GB2312" w:eastAsia="仿宋_GB2312"/>
                      <w:sz w:val="21"/>
                    </w:rPr>
                    <w:t>0.5</w:t>
                  </w:r>
                  <w:r>
                    <w:rPr>
                      <w:rFonts w:ascii="仿宋_GB2312" w:hAnsi="仿宋_GB2312" w:cs="仿宋_GB2312" w:eastAsia="仿宋_GB2312"/>
                      <w:sz w:val="21"/>
                    </w:rPr>
                    <w:t>℃；</w:t>
                  </w:r>
                  <w:r>
                    <w:br/>
                  </w:r>
                  <w:r>
                    <w:rPr>
                      <w:rFonts w:ascii="仿宋_GB2312" w:hAnsi="仿宋_GB2312" w:cs="仿宋_GB2312" w:eastAsia="仿宋_GB2312"/>
                      <w:sz w:val="21"/>
                    </w:rPr>
                    <w:t xml:space="preserve"> 13</w:t>
                  </w:r>
                  <w:r>
                    <w:rPr>
                      <w:rFonts w:ascii="仿宋_GB2312" w:hAnsi="仿宋_GB2312" w:cs="仿宋_GB2312" w:eastAsia="仿宋_GB2312"/>
                      <w:sz w:val="21"/>
                    </w:rPr>
                    <w:t>、电源：</w:t>
                  </w:r>
                  <w:r>
                    <w:rPr>
                      <w:rFonts w:ascii="仿宋_GB2312" w:hAnsi="仿宋_GB2312" w:cs="仿宋_GB2312" w:eastAsia="仿宋_GB2312"/>
                      <w:sz w:val="21"/>
                    </w:rPr>
                    <w:t>AC220V</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50Hz</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r>
                    <w:br/>
                  </w:r>
                  <w:r>
                    <w:rPr>
                      <w:rFonts w:ascii="仿宋_GB2312" w:hAnsi="仿宋_GB2312" w:cs="仿宋_GB2312" w:eastAsia="仿宋_GB2312"/>
                      <w:sz w:val="21"/>
                    </w:rPr>
                    <w:t xml:space="preserve"> 14</w:t>
                  </w:r>
                  <w:r>
                    <w:rPr>
                      <w:rFonts w:ascii="仿宋_GB2312" w:hAnsi="仿宋_GB2312" w:cs="仿宋_GB2312" w:eastAsia="仿宋_GB2312"/>
                      <w:sz w:val="21"/>
                    </w:rPr>
                    <w:t>、功率：</w:t>
                  </w:r>
                  <w:r>
                    <w:rPr>
                      <w:rFonts w:ascii="仿宋_GB2312" w:hAnsi="仿宋_GB2312" w:cs="仿宋_GB2312" w:eastAsia="仿宋_GB2312"/>
                      <w:sz w:val="21"/>
                    </w:rPr>
                    <w:t>380W</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r>
                    <w:br/>
                  </w:r>
                  <w:r>
                    <w:rPr>
                      <w:rFonts w:ascii="仿宋_GB2312" w:hAnsi="仿宋_GB2312" w:cs="仿宋_GB2312" w:eastAsia="仿宋_GB2312"/>
                      <w:sz w:val="21"/>
                    </w:rPr>
                    <w:t xml:space="preserve"> 15</w:t>
                  </w:r>
                  <w:r>
                    <w:rPr>
                      <w:rFonts w:ascii="仿宋_GB2312" w:hAnsi="仿宋_GB2312" w:cs="仿宋_GB2312" w:eastAsia="仿宋_GB2312"/>
                      <w:sz w:val="21"/>
                    </w:rPr>
                    <w:t>、外形尺寸（长</w:t>
                  </w:r>
                  <w:r>
                    <w:rPr>
                      <w:rFonts w:ascii="仿宋_GB2312" w:hAnsi="仿宋_GB2312" w:cs="仿宋_GB2312" w:eastAsia="仿宋_GB2312"/>
                      <w:sz w:val="21"/>
                    </w:rPr>
                    <w:t>*</w:t>
                  </w:r>
                  <w:r>
                    <w:rPr>
                      <w:rFonts w:ascii="仿宋_GB2312" w:hAnsi="仿宋_GB2312" w:cs="仿宋_GB2312" w:eastAsia="仿宋_GB2312"/>
                      <w:sz w:val="21"/>
                    </w:rPr>
                    <w:t>宽</w:t>
                  </w:r>
                  <w:r>
                    <w:rPr>
                      <w:rFonts w:ascii="仿宋_GB2312" w:hAnsi="仿宋_GB2312" w:cs="仿宋_GB2312" w:eastAsia="仿宋_GB2312"/>
                      <w:sz w:val="21"/>
                    </w:rPr>
                    <w:t>*</w:t>
                  </w:r>
                  <w:r>
                    <w:rPr>
                      <w:rFonts w:ascii="仿宋_GB2312" w:hAnsi="仿宋_GB2312" w:cs="仿宋_GB2312" w:eastAsia="仿宋_GB2312"/>
                      <w:sz w:val="21"/>
                    </w:rPr>
                    <w:t>高）：</w:t>
                  </w:r>
                  <w:r>
                    <w:rPr>
                      <w:rFonts w:ascii="仿宋_GB2312" w:hAnsi="仿宋_GB2312" w:cs="仿宋_GB2312" w:eastAsia="仿宋_GB2312"/>
                      <w:sz w:val="21"/>
                    </w:rPr>
                    <w:t>810mm</w:t>
                  </w:r>
                  <w:r>
                    <w:rPr>
                      <w:rFonts w:ascii="仿宋_GB2312" w:hAnsi="仿宋_GB2312" w:cs="仿宋_GB2312" w:eastAsia="仿宋_GB2312"/>
                      <w:sz w:val="21"/>
                    </w:rPr>
                    <w:t>×</w:t>
                  </w:r>
                  <w:r>
                    <w:rPr>
                      <w:rFonts w:ascii="仿宋_GB2312" w:hAnsi="仿宋_GB2312" w:cs="仿宋_GB2312" w:eastAsia="仿宋_GB2312"/>
                      <w:sz w:val="21"/>
                    </w:rPr>
                    <w:t>590mm</w:t>
                  </w:r>
                  <w:r>
                    <w:rPr>
                      <w:rFonts w:ascii="仿宋_GB2312" w:hAnsi="仿宋_GB2312" w:cs="仿宋_GB2312" w:eastAsia="仿宋_GB2312"/>
                      <w:sz w:val="21"/>
                    </w:rPr>
                    <w:t>×</w:t>
                  </w:r>
                  <w:r>
                    <w:rPr>
                      <w:rFonts w:ascii="仿宋_GB2312" w:hAnsi="仿宋_GB2312" w:cs="仿宋_GB2312" w:eastAsia="仿宋_GB2312"/>
                      <w:sz w:val="21"/>
                    </w:rPr>
                    <w:t>540mm</w:t>
                  </w:r>
                  <w:r>
                    <w:rPr>
                      <w:rFonts w:ascii="仿宋_GB2312" w:hAnsi="仿宋_GB2312" w:cs="仿宋_GB2312" w:eastAsia="仿宋_GB2312"/>
                      <w:sz w:val="21"/>
                    </w:rPr>
                    <w:t>（±</w:t>
                  </w:r>
                  <w:r>
                    <w:rPr>
                      <w:rFonts w:ascii="仿宋_GB2312" w:hAnsi="仿宋_GB2312" w:cs="仿宋_GB2312" w:eastAsia="仿宋_GB2312"/>
                      <w:sz w:val="21"/>
                    </w:rPr>
                    <w:t>20mm</w:t>
                  </w:r>
                  <w:r>
                    <w:rPr>
                      <w:rFonts w:ascii="仿宋_GB2312" w:hAnsi="仿宋_GB2312" w:cs="仿宋_GB2312" w:eastAsia="仿宋_GB2312"/>
                      <w:sz w:val="21"/>
                    </w:rPr>
                    <w:t>）。</w:t>
                  </w:r>
                  <w:r>
                    <w:br/>
                  </w:r>
                  <w:r>
                    <w:rPr>
                      <w:rFonts w:ascii="仿宋_GB2312" w:hAnsi="仿宋_GB2312" w:cs="仿宋_GB2312" w:eastAsia="仿宋_GB2312"/>
                      <w:sz w:val="20"/>
                    </w:rPr>
                    <w:t xml:space="preserve">  </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磁力搅拌器</w:t>
                  </w:r>
                </w:p>
              </w:tc>
              <w:tc>
                <w:tcPr>
                  <w:tcW w:type="dxa" w:w="1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r>
                    <w:rPr>
                      <w:rFonts w:ascii="仿宋_GB2312" w:hAnsi="仿宋_GB2312" w:cs="仿宋_GB2312" w:eastAsia="仿宋_GB2312"/>
                      <w:sz w:val="21"/>
                    </w:rPr>
                    <w:t>、容量：</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3000ml</w:t>
                  </w:r>
                  <w:r>
                    <w:rPr>
                      <w:rFonts w:ascii="仿宋_GB2312" w:hAnsi="仿宋_GB2312" w:cs="仿宋_GB2312" w:eastAsia="仿宋_GB2312"/>
                      <w:sz w:val="21"/>
                    </w:rPr>
                    <w:t>；</w:t>
                  </w:r>
                  <w:r>
                    <w:br/>
                  </w:r>
                  <w:r>
                    <w:rPr>
                      <w:rFonts w:ascii="仿宋_GB2312" w:hAnsi="仿宋_GB2312" w:cs="仿宋_GB2312" w:eastAsia="仿宋_GB2312"/>
                      <w:sz w:val="20"/>
                    </w:rPr>
                    <w:t xml:space="preserve">  </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、功率：不大于</w:t>
                  </w:r>
                  <w:r>
                    <w:rPr>
                      <w:rFonts w:ascii="仿宋_GB2312" w:hAnsi="仿宋_GB2312" w:cs="仿宋_GB2312" w:eastAsia="仿宋_GB2312"/>
                      <w:sz w:val="21"/>
                    </w:rPr>
                    <w:t>200W</w:t>
                  </w:r>
                  <w:r>
                    <w:rPr>
                      <w:rFonts w:ascii="仿宋_GB2312" w:hAnsi="仿宋_GB2312" w:cs="仿宋_GB2312" w:eastAsia="仿宋_GB2312"/>
                      <w:sz w:val="21"/>
                    </w:rPr>
                    <w:t>；</w:t>
                  </w:r>
                  <w:r>
                    <w:br/>
                  </w:r>
                  <w:r>
                    <w:rPr>
                      <w:rFonts w:ascii="仿宋_GB2312" w:hAnsi="仿宋_GB2312" w:cs="仿宋_GB2312" w:eastAsia="仿宋_GB2312"/>
                      <w:sz w:val="20"/>
                    </w:rPr>
                    <w:t xml:space="preserve">  </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、加热盘温度：</w:t>
                  </w:r>
                  <w:r>
                    <w:rPr>
                      <w:rFonts w:ascii="仿宋_GB2312" w:hAnsi="仿宋_GB2312" w:cs="仿宋_GB2312" w:eastAsia="仿宋_GB2312"/>
                      <w:sz w:val="21"/>
                    </w:rPr>
                    <w:t>0-300</w:t>
                  </w:r>
                  <w:r>
                    <w:rPr>
                      <w:rFonts w:ascii="仿宋_GB2312" w:hAnsi="仿宋_GB2312" w:cs="仿宋_GB2312" w:eastAsia="仿宋_GB2312"/>
                      <w:sz w:val="21"/>
                    </w:rPr>
                    <w:t>℃可调；</w:t>
                  </w:r>
                </w:p>
                <w:p>
                  <w:pPr>
                    <w:pStyle w:val="null3"/>
                  </w:pPr>
                  <w:r>
                    <w:rPr>
                      <w:rFonts w:ascii="仿宋_GB2312" w:hAnsi="仿宋_GB2312" w:cs="仿宋_GB2312" w:eastAsia="仿宋_GB2312"/>
                      <w:sz w:val="21"/>
                    </w:rPr>
                    <w:t>（提供合法、合理、合规渠道取得的相关佐证材料包括但不限于：第三方机构检测报告及官网截图（或功能截图、产品彩页）等）；</w:t>
                  </w:r>
                  <w:r>
                    <w:br/>
                  </w:r>
                  <w:r>
                    <w:rPr>
                      <w:rFonts w:ascii="仿宋_GB2312" w:hAnsi="仿宋_GB2312" w:cs="仿宋_GB2312" w:eastAsia="仿宋_GB2312"/>
                      <w:sz w:val="21"/>
                    </w:rPr>
                    <w:t xml:space="preserve"> 4</w:t>
                  </w:r>
                  <w:r>
                    <w:rPr>
                      <w:rFonts w:ascii="仿宋_GB2312" w:hAnsi="仿宋_GB2312" w:cs="仿宋_GB2312" w:eastAsia="仿宋_GB2312"/>
                      <w:sz w:val="21"/>
                    </w:rPr>
                    <w:t>、外形尺寸（长</w:t>
                  </w:r>
                  <w:r>
                    <w:rPr>
                      <w:rFonts w:ascii="仿宋_GB2312" w:hAnsi="仿宋_GB2312" w:cs="仿宋_GB2312" w:eastAsia="仿宋_GB2312"/>
                      <w:sz w:val="21"/>
                    </w:rPr>
                    <w:t>*</w:t>
                  </w:r>
                  <w:r>
                    <w:rPr>
                      <w:rFonts w:ascii="仿宋_GB2312" w:hAnsi="仿宋_GB2312" w:cs="仿宋_GB2312" w:eastAsia="仿宋_GB2312"/>
                      <w:sz w:val="21"/>
                    </w:rPr>
                    <w:t>宽</w:t>
                  </w:r>
                  <w:r>
                    <w:rPr>
                      <w:rFonts w:ascii="仿宋_GB2312" w:hAnsi="仿宋_GB2312" w:cs="仿宋_GB2312" w:eastAsia="仿宋_GB2312"/>
                      <w:sz w:val="21"/>
                    </w:rPr>
                    <w:t>*</w:t>
                  </w:r>
                  <w:r>
                    <w:rPr>
                      <w:rFonts w:ascii="仿宋_GB2312" w:hAnsi="仿宋_GB2312" w:cs="仿宋_GB2312" w:eastAsia="仿宋_GB2312"/>
                      <w:sz w:val="21"/>
                    </w:rPr>
                    <w:t>高）：</w:t>
                  </w:r>
                  <w:r>
                    <w:rPr>
                      <w:rFonts w:ascii="仿宋_GB2312" w:hAnsi="仿宋_GB2312" w:cs="仿宋_GB2312" w:eastAsia="仿宋_GB2312"/>
                      <w:sz w:val="21"/>
                    </w:rPr>
                    <w:t>240mm</w:t>
                  </w:r>
                  <w:r>
                    <w:rPr>
                      <w:rFonts w:ascii="仿宋_GB2312" w:hAnsi="仿宋_GB2312" w:cs="仿宋_GB2312" w:eastAsia="仿宋_GB2312"/>
                      <w:sz w:val="21"/>
                    </w:rPr>
                    <w:t>×</w:t>
                  </w:r>
                  <w:r>
                    <w:rPr>
                      <w:rFonts w:ascii="仿宋_GB2312" w:hAnsi="仿宋_GB2312" w:cs="仿宋_GB2312" w:eastAsia="仿宋_GB2312"/>
                      <w:sz w:val="21"/>
                    </w:rPr>
                    <w:t>158mm</w:t>
                  </w:r>
                  <w:r>
                    <w:rPr>
                      <w:rFonts w:ascii="仿宋_GB2312" w:hAnsi="仿宋_GB2312" w:cs="仿宋_GB2312" w:eastAsia="仿宋_GB2312"/>
                      <w:sz w:val="21"/>
                    </w:rPr>
                    <w:t>×</w:t>
                  </w:r>
                  <w:r>
                    <w:rPr>
                      <w:rFonts w:ascii="仿宋_GB2312" w:hAnsi="仿宋_GB2312" w:cs="仿宋_GB2312" w:eastAsia="仿宋_GB2312"/>
                      <w:sz w:val="21"/>
                    </w:rPr>
                    <w:t>105mm</w:t>
                  </w:r>
                  <w:r>
                    <w:rPr>
                      <w:rFonts w:ascii="仿宋_GB2312" w:hAnsi="仿宋_GB2312" w:cs="仿宋_GB2312" w:eastAsia="仿宋_GB2312"/>
                      <w:sz w:val="21"/>
                    </w:rPr>
                    <w:t>（±</w:t>
                  </w:r>
                  <w:r>
                    <w:rPr>
                      <w:rFonts w:ascii="仿宋_GB2312" w:hAnsi="仿宋_GB2312" w:cs="仿宋_GB2312" w:eastAsia="仿宋_GB2312"/>
                      <w:sz w:val="21"/>
                    </w:rPr>
                    <w:t>20mm</w:t>
                  </w:r>
                  <w:r>
                    <w:rPr>
                      <w:rFonts w:ascii="仿宋_GB2312" w:hAnsi="仿宋_GB2312" w:cs="仿宋_GB2312" w:eastAsia="仿宋_GB2312"/>
                      <w:sz w:val="21"/>
                    </w:rPr>
                    <w:t>）；</w:t>
                  </w:r>
                  <w:r>
                    <w:br/>
                  </w:r>
                  <w:r>
                    <w:rPr>
                      <w:rFonts w:ascii="仿宋_GB2312" w:hAnsi="仿宋_GB2312" w:cs="仿宋_GB2312" w:eastAsia="仿宋_GB2312"/>
                      <w:sz w:val="21"/>
                    </w:rPr>
                    <w:t xml:space="preserve"> 5</w:t>
                  </w:r>
                  <w:r>
                    <w:rPr>
                      <w:rFonts w:ascii="仿宋_GB2312" w:hAnsi="仿宋_GB2312" w:cs="仿宋_GB2312" w:eastAsia="仿宋_GB2312"/>
                      <w:sz w:val="21"/>
                    </w:rPr>
                    <w:t>、电源：</w:t>
                  </w:r>
                  <w:r>
                    <w:rPr>
                      <w:rFonts w:ascii="仿宋_GB2312" w:hAnsi="仿宋_GB2312" w:cs="仿宋_GB2312" w:eastAsia="仿宋_GB2312"/>
                      <w:sz w:val="21"/>
                    </w:rPr>
                    <w:t>AC220V</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50Hz</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p>
                <w:p>
                  <w:pPr>
                    <w:pStyle w:val="null3"/>
                  </w:pPr>
                  <w:r>
                    <w:rPr>
                      <w:rFonts w:ascii="仿宋_GB2312" w:hAnsi="仿宋_GB2312" w:cs="仿宋_GB2312" w:eastAsia="仿宋_GB2312"/>
                      <w:sz w:val="21"/>
                    </w:rPr>
                    <w:t>6</w:t>
                  </w:r>
                  <w:r>
                    <w:rPr>
                      <w:rFonts w:ascii="仿宋_GB2312" w:hAnsi="仿宋_GB2312" w:cs="仿宋_GB2312" w:eastAsia="仿宋_GB2312"/>
                      <w:sz w:val="21"/>
                    </w:rPr>
                    <w:t>、转速可调节。</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center"/>
            </w:pPr>
            <w:r>
              <w:rPr>
                <w:rFonts w:ascii="仿宋_GB2312" w:hAnsi="仿宋_GB2312" w:cs="仿宋_GB2312" w:eastAsia="仿宋_GB2312"/>
                <w:sz w:val="21"/>
                <w:b/>
              </w:rPr>
              <w:t>供货要求</w:t>
            </w:r>
          </w:p>
          <w:p>
            <w:pPr>
              <w:pStyle w:val="null3"/>
              <w:jc w:val="both"/>
            </w:pPr>
            <w:r>
              <w:rPr>
                <w:rFonts w:ascii="仿宋_GB2312" w:hAnsi="仿宋_GB2312" w:cs="仿宋_GB2312" w:eastAsia="仿宋_GB2312"/>
                <w:sz w:val="21"/>
                <w:b/>
              </w:rPr>
              <w:t>一、核心产品</w:t>
            </w:r>
          </w:p>
          <w:p>
            <w:pPr>
              <w:pStyle w:val="null3"/>
              <w:ind w:firstLine="420"/>
              <w:jc w:val="both"/>
            </w:pPr>
            <w:r>
              <w:rPr>
                <w:rFonts w:ascii="仿宋_GB2312" w:hAnsi="仿宋_GB2312" w:cs="仿宋_GB2312" w:eastAsia="仿宋_GB2312"/>
                <w:sz w:val="21"/>
              </w:rPr>
              <w:t>本项目核心产品为：</w:t>
            </w:r>
            <w:r>
              <w:rPr>
                <w:rFonts w:ascii="仿宋_GB2312" w:hAnsi="仿宋_GB2312" w:cs="仿宋_GB2312" w:eastAsia="仿宋_GB2312"/>
                <w:sz w:val="21"/>
                <w:b/>
                <w:u w:val="single"/>
              </w:rPr>
              <w:t>中学理化生实验操作</w:t>
            </w:r>
            <w:r>
              <w:rPr>
                <w:rFonts w:ascii="仿宋_GB2312" w:hAnsi="仿宋_GB2312" w:cs="仿宋_GB2312" w:eastAsia="仿宋_GB2312"/>
                <w:sz w:val="21"/>
                <w:b/>
                <w:u w:val="single"/>
              </w:rPr>
              <w:t>AI</w:t>
            </w:r>
            <w:r>
              <w:rPr>
                <w:rFonts w:ascii="仿宋_GB2312" w:hAnsi="仿宋_GB2312" w:cs="仿宋_GB2312" w:eastAsia="仿宋_GB2312"/>
                <w:sz w:val="21"/>
                <w:b/>
                <w:u w:val="single"/>
              </w:rPr>
              <w:t>阅卷系统、抽签管理平台</w:t>
            </w:r>
            <w:r>
              <w:rPr>
                <w:rFonts w:ascii="仿宋_GB2312" w:hAnsi="仿宋_GB2312" w:cs="仿宋_GB2312" w:eastAsia="仿宋_GB2312"/>
                <w:sz w:val="21"/>
              </w:rPr>
              <w:t>，当供应商所投核心产品为同一品牌时，按照供应商须知前附表第</w:t>
            </w:r>
            <w:r>
              <w:rPr>
                <w:rFonts w:ascii="仿宋_GB2312" w:hAnsi="仿宋_GB2312" w:cs="仿宋_GB2312" w:eastAsia="仿宋_GB2312"/>
                <w:sz w:val="21"/>
              </w:rPr>
              <w:t>7</w:t>
            </w:r>
            <w:r>
              <w:rPr>
                <w:rFonts w:ascii="仿宋_GB2312" w:hAnsi="仿宋_GB2312" w:cs="仿宋_GB2312" w:eastAsia="仿宋_GB2312"/>
                <w:sz w:val="21"/>
              </w:rPr>
              <w:t>条充分、公平竞争保障措施执行。</w:t>
            </w:r>
          </w:p>
          <w:p>
            <w:pPr>
              <w:pStyle w:val="null3"/>
              <w:jc w:val="both"/>
            </w:pPr>
            <w:r>
              <w:rPr>
                <w:rFonts w:ascii="仿宋_GB2312" w:hAnsi="仿宋_GB2312" w:cs="仿宋_GB2312" w:eastAsia="仿宋_GB2312"/>
                <w:sz w:val="21"/>
                <w:b/>
              </w:rPr>
              <w:t>二、采购标的物需统一满足参数及要求</w:t>
            </w:r>
          </w:p>
          <w:p>
            <w:pPr>
              <w:pStyle w:val="null3"/>
              <w:ind w:firstLine="210"/>
              <w:jc w:val="both"/>
            </w:pPr>
            <w:r>
              <w:rPr>
                <w:rFonts w:ascii="仿宋_GB2312" w:hAnsi="仿宋_GB2312" w:cs="仿宋_GB2312" w:eastAsia="仿宋_GB2312"/>
                <w:sz w:val="21"/>
              </w:rPr>
              <w:t>1</w:t>
            </w:r>
            <w:r>
              <w:rPr>
                <w:rFonts w:ascii="仿宋_GB2312" w:hAnsi="仿宋_GB2312" w:cs="仿宋_GB2312" w:eastAsia="仿宋_GB2312"/>
                <w:sz w:val="21"/>
              </w:rPr>
              <w:t>、本项目要求所投货物（产品）明确品牌、产地、型号和规格，且安装调试到位，正常使用，达到交钥匙工程。供应商不得转包，私自更换产品，提供产品必须与响应文件中产品相符。</w:t>
            </w:r>
          </w:p>
          <w:p>
            <w:pPr>
              <w:pStyle w:val="null3"/>
              <w:ind w:firstLine="210"/>
              <w:jc w:val="both"/>
            </w:pPr>
            <w:r>
              <w:rPr>
                <w:rFonts w:ascii="仿宋_GB2312" w:hAnsi="仿宋_GB2312" w:cs="仿宋_GB2312" w:eastAsia="仿宋_GB2312"/>
                <w:sz w:val="21"/>
              </w:rPr>
              <w:t>2</w:t>
            </w:r>
            <w:r>
              <w:rPr>
                <w:rFonts w:ascii="仿宋_GB2312" w:hAnsi="仿宋_GB2312" w:cs="仿宋_GB2312" w:eastAsia="仿宋_GB2312"/>
                <w:sz w:val="21"/>
              </w:rPr>
              <w:t>、电子类产品必须具备后期扩展性、兼容性、稳定性以及能与采购人现有的网络设备和平台相匹配对接功能和端口。</w:t>
            </w:r>
          </w:p>
          <w:p>
            <w:pPr>
              <w:pStyle w:val="null3"/>
              <w:ind w:firstLine="210"/>
              <w:jc w:val="both"/>
            </w:pPr>
            <w:r>
              <w:rPr>
                <w:rFonts w:ascii="仿宋_GB2312" w:hAnsi="仿宋_GB2312" w:cs="仿宋_GB2312" w:eastAsia="仿宋_GB2312"/>
                <w:sz w:val="21"/>
              </w:rPr>
              <w:t>3</w:t>
            </w:r>
            <w:r>
              <w:rPr>
                <w:rFonts w:ascii="仿宋_GB2312" w:hAnsi="仿宋_GB2312" w:cs="仿宋_GB2312" w:eastAsia="仿宋_GB2312"/>
                <w:sz w:val="21"/>
              </w:rPr>
              <w:t>、供应商提供的货物（产品）及材料必须保证质量可靠，为市场最新或主流产品，产品具有合格证（代销产品提供授权书（如有）），进货渠道正常，配置合理齐全。磋商文件未明确要求的内容，供应商必须按采购产品市场主流标准配置和采购人补充要求为准。所供产品所用原料和材料及工艺质量必须符合国家最新颁布的各项规范标准和制度要求，如发生质量问题由供应商承担全部责任。</w:t>
            </w:r>
          </w:p>
          <w:p>
            <w:pPr>
              <w:pStyle w:val="null3"/>
              <w:jc w:val="both"/>
            </w:pPr>
            <w:r>
              <w:rPr>
                <w:rFonts w:ascii="仿宋_GB2312" w:hAnsi="仿宋_GB2312" w:cs="仿宋_GB2312" w:eastAsia="仿宋_GB2312"/>
                <w:sz w:val="21"/>
                <w:b/>
              </w:rPr>
              <w:t>三、其它要求</w:t>
            </w:r>
          </w:p>
          <w:p>
            <w:pPr>
              <w:pStyle w:val="null3"/>
              <w:ind w:firstLine="211"/>
              <w:jc w:val="both"/>
            </w:pPr>
            <w:r>
              <w:rPr>
                <w:rFonts w:ascii="仿宋_GB2312" w:hAnsi="仿宋_GB2312" w:cs="仿宋_GB2312" w:eastAsia="仿宋_GB2312"/>
                <w:sz w:val="21"/>
                <w:b/>
              </w:rPr>
              <w:t>1</w:t>
            </w:r>
            <w:r>
              <w:rPr>
                <w:rFonts w:ascii="仿宋_GB2312" w:hAnsi="仿宋_GB2312" w:cs="仿宋_GB2312" w:eastAsia="仿宋_GB2312"/>
                <w:sz w:val="21"/>
                <w:b/>
              </w:rPr>
              <w:t>、产品的质量保证</w:t>
            </w:r>
          </w:p>
          <w:p>
            <w:pPr>
              <w:pStyle w:val="null3"/>
              <w:ind w:firstLine="420"/>
              <w:jc w:val="both"/>
            </w:pPr>
            <w:r>
              <w:rPr>
                <w:rFonts w:ascii="仿宋_GB2312" w:hAnsi="仿宋_GB2312" w:cs="仿宋_GB2312" w:eastAsia="仿宋_GB2312"/>
                <w:sz w:val="21"/>
              </w:rPr>
              <w:t xml:space="preserve">1.1 </w:t>
            </w:r>
            <w:r>
              <w:rPr>
                <w:rFonts w:ascii="仿宋_GB2312" w:hAnsi="仿宋_GB2312" w:cs="仿宋_GB2312" w:eastAsia="仿宋_GB2312"/>
                <w:sz w:val="21"/>
              </w:rPr>
              <w:t>成交供应商承诺的质保期超过磋商文件要求的，按其承诺时间质保。质保期起始时间为终验合格之日。</w:t>
            </w:r>
          </w:p>
          <w:p>
            <w:pPr>
              <w:pStyle w:val="null3"/>
              <w:ind w:firstLine="420"/>
              <w:jc w:val="both"/>
            </w:pPr>
            <w:r>
              <w:rPr>
                <w:rFonts w:ascii="仿宋_GB2312" w:hAnsi="仿宋_GB2312" w:cs="仿宋_GB2312" w:eastAsia="仿宋_GB2312"/>
                <w:sz w:val="21"/>
              </w:rPr>
              <w:t xml:space="preserve">1.2 </w:t>
            </w:r>
            <w:r>
              <w:rPr>
                <w:rFonts w:ascii="仿宋_GB2312" w:hAnsi="仿宋_GB2312" w:cs="仿宋_GB2312" w:eastAsia="仿宋_GB2312"/>
                <w:sz w:val="21"/>
              </w:rPr>
              <w:t>所有产品质量必须符合国家有关规范和相关政策。所有设备及辅材必须是未使用过的新产品，质量优良、渠道正当，配置合理。</w:t>
            </w:r>
          </w:p>
          <w:p>
            <w:pPr>
              <w:pStyle w:val="null3"/>
              <w:ind w:firstLine="420"/>
              <w:jc w:val="both"/>
            </w:pPr>
            <w:r>
              <w:rPr>
                <w:rFonts w:ascii="仿宋_GB2312" w:hAnsi="仿宋_GB2312" w:cs="仿宋_GB2312" w:eastAsia="仿宋_GB2312"/>
                <w:sz w:val="21"/>
              </w:rPr>
              <w:t xml:space="preserve">1.3 </w:t>
            </w:r>
            <w:r>
              <w:rPr>
                <w:rFonts w:ascii="仿宋_GB2312" w:hAnsi="仿宋_GB2312" w:cs="仿宋_GB2312" w:eastAsia="仿宋_GB2312"/>
                <w:sz w:val="21"/>
              </w:rPr>
              <w:t>在质保期内进行或指导安装单位进行保养维修工作，并定期派专人检查、调整、润滑、清洁相关设施，免费提供零配件，使设备正常运行。</w:t>
            </w:r>
          </w:p>
          <w:p>
            <w:pPr>
              <w:pStyle w:val="null3"/>
              <w:ind w:firstLine="420"/>
              <w:jc w:val="both"/>
            </w:pPr>
            <w:r>
              <w:rPr>
                <w:rFonts w:ascii="仿宋_GB2312" w:hAnsi="仿宋_GB2312" w:cs="仿宋_GB2312" w:eastAsia="仿宋_GB2312"/>
                <w:sz w:val="21"/>
              </w:rPr>
              <w:t xml:space="preserve">1.4 </w:t>
            </w:r>
            <w:r>
              <w:rPr>
                <w:rFonts w:ascii="仿宋_GB2312" w:hAnsi="仿宋_GB2312" w:cs="仿宋_GB2312" w:eastAsia="仿宋_GB2312"/>
                <w:sz w:val="21"/>
              </w:rPr>
              <w:t>质保期出现的质量问题由成交供应商负责解决并承担所有费用。质保期后如需更换零部件，成交供应商应以优惠价提供。</w:t>
            </w:r>
          </w:p>
          <w:p>
            <w:pPr>
              <w:pStyle w:val="null3"/>
              <w:ind w:firstLine="420"/>
              <w:jc w:val="both"/>
            </w:pPr>
            <w:r>
              <w:rPr>
                <w:rFonts w:ascii="仿宋_GB2312" w:hAnsi="仿宋_GB2312" w:cs="仿宋_GB2312" w:eastAsia="仿宋_GB2312"/>
                <w:sz w:val="21"/>
              </w:rPr>
              <w:t xml:space="preserve">1.5 </w:t>
            </w:r>
            <w:r>
              <w:rPr>
                <w:rFonts w:ascii="仿宋_GB2312" w:hAnsi="仿宋_GB2312" w:cs="仿宋_GB2312" w:eastAsia="仿宋_GB2312"/>
                <w:sz w:val="21"/>
              </w:rPr>
              <w:t>质保期内成交供应商如无法达到上述要求，采购人有权委托其它维修商完成此项工作，由此产生的一切费用均由成交供应商负责。</w:t>
            </w:r>
          </w:p>
          <w:p>
            <w:pPr>
              <w:pStyle w:val="null3"/>
              <w:ind w:firstLine="211"/>
              <w:jc w:val="both"/>
            </w:pPr>
            <w:r>
              <w:rPr>
                <w:rFonts w:ascii="仿宋_GB2312" w:hAnsi="仿宋_GB2312" w:cs="仿宋_GB2312" w:eastAsia="仿宋_GB2312"/>
                <w:sz w:val="21"/>
                <w:b/>
              </w:rPr>
              <w:t>2</w:t>
            </w:r>
            <w:r>
              <w:rPr>
                <w:rFonts w:ascii="仿宋_GB2312" w:hAnsi="仿宋_GB2312" w:cs="仿宋_GB2312" w:eastAsia="仿宋_GB2312"/>
                <w:sz w:val="21"/>
                <w:b/>
              </w:rPr>
              <w:t>、技术资料：</w:t>
            </w:r>
          </w:p>
          <w:p>
            <w:pPr>
              <w:pStyle w:val="null3"/>
              <w:ind w:firstLine="420"/>
              <w:jc w:val="both"/>
            </w:pPr>
            <w:r>
              <w:rPr>
                <w:rFonts w:ascii="仿宋_GB2312" w:hAnsi="仿宋_GB2312" w:cs="仿宋_GB2312" w:eastAsia="仿宋_GB2312"/>
                <w:sz w:val="21"/>
              </w:rPr>
              <w:t xml:space="preserve">2.1 </w:t>
            </w:r>
            <w:r>
              <w:rPr>
                <w:rFonts w:ascii="仿宋_GB2312" w:hAnsi="仿宋_GB2312" w:cs="仿宋_GB2312" w:eastAsia="仿宋_GB2312"/>
                <w:sz w:val="21"/>
              </w:rPr>
              <w:t>产品检验报告；</w:t>
            </w:r>
          </w:p>
          <w:p>
            <w:pPr>
              <w:pStyle w:val="null3"/>
              <w:ind w:firstLine="420"/>
              <w:jc w:val="both"/>
            </w:pPr>
            <w:r>
              <w:rPr>
                <w:rFonts w:ascii="仿宋_GB2312" w:hAnsi="仿宋_GB2312" w:cs="仿宋_GB2312" w:eastAsia="仿宋_GB2312"/>
                <w:sz w:val="21"/>
              </w:rPr>
              <w:t xml:space="preserve">2.2 </w:t>
            </w:r>
            <w:r>
              <w:rPr>
                <w:rFonts w:ascii="仿宋_GB2312" w:hAnsi="仿宋_GB2312" w:cs="仿宋_GB2312" w:eastAsia="仿宋_GB2312"/>
                <w:sz w:val="21"/>
              </w:rPr>
              <w:t>产品使用说明书（</w:t>
            </w:r>
            <w:r>
              <w:rPr>
                <w:rFonts w:ascii="仿宋_GB2312" w:hAnsi="仿宋_GB2312" w:cs="仿宋_GB2312" w:eastAsia="仿宋_GB2312"/>
                <w:sz w:val="21"/>
              </w:rPr>
              <w:t>10</w:t>
            </w:r>
            <w:r>
              <w:rPr>
                <w:rFonts w:ascii="仿宋_GB2312" w:hAnsi="仿宋_GB2312" w:cs="仿宋_GB2312" w:eastAsia="仿宋_GB2312"/>
                <w:sz w:val="21"/>
              </w:rPr>
              <w:t>万元以上的贵重设备需备双份）；</w:t>
            </w:r>
          </w:p>
          <w:p>
            <w:pPr>
              <w:pStyle w:val="null3"/>
              <w:ind w:firstLine="420"/>
              <w:jc w:val="both"/>
            </w:pPr>
            <w:r>
              <w:rPr>
                <w:rFonts w:ascii="仿宋_GB2312" w:hAnsi="仿宋_GB2312" w:cs="仿宋_GB2312" w:eastAsia="仿宋_GB2312"/>
                <w:sz w:val="21"/>
              </w:rPr>
              <w:t xml:space="preserve">2.3 </w:t>
            </w:r>
            <w:r>
              <w:rPr>
                <w:rFonts w:ascii="仿宋_GB2312" w:hAnsi="仿宋_GB2312" w:cs="仿宋_GB2312" w:eastAsia="仿宋_GB2312"/>
                <w:sz w:val="21"/>
              </w:rPr>
              <w:t>厂家对该产品的出厂配置清单；</w:t>
            </w:r>
          </w:p>
          <w:p>
            <w:pPr>
              <w:pStyle w:val="null3"/>
              <w:ind w:firstLine="420"/>
              <w:jc w:val="both"/>
            </w:pPr>
            <w:r>
              <w:rPr>
                <w:rFonts w:ascii="仿宋_GB2312" w:hAnsi="仿宋_GB2312" w:cs="仿宋_GB2312" w:eastAsia="仿宋_GB2312"/>
                <w:sz w:val="21"/>
              </w:rPr>
              <w:t xml:space="preserve">2.4 </w:t>
            </w:r>
            <w:r>
              <w:rPr>
                <w:rFonts w:ascii="仿宋_GB2312" w:hAnsi="仿宋_GB2312" w:cs="仿宋_GB2312" w:eastAsia="仿宋_GB2312"/>
                <w:sz w:val="21"/>
              </w:rPr>
              <w:t>其它相关资料。</w:t>
            </w:r>
          </w:p>
          <w:p>
            <w:pPr>
              <w:pStyle w:val="null3"/>
              <w:ind w:firstLine="211"/>
              <w:jc w:val="both"/>
            </w:pPr>
            <w:r>
              <w:rPr>
                <w:rFonts w:ascii="仿宋_GB2312" w:hAnsi="仿宋_GB2312" w:cs="仿宋_GB2312" w:eastAsia="仿宋_GB2312"/>
                <w:sz w:val="21"/>
                <w:b/>
              </w:rPr>
              <w:t>3</w:t>
            </w:r>
            <w:r>
              <w:rPr>
                <w:rFonts w:ascii="仿宋_GB2312" w:hAnsi="仿宋_GB2312" w:cs="仿宋_GB2312" w:eastAsia="仿宋_GB2312"/>
                <w:sz w:val="21"/>
                <w:b/>
              </w:rPr>
              <w:t>、现场培训：</w:t>
            </w:r>
          </w:p>
          <w:p>
            <w:pPr>
              <w:pStyle w:val="null3"/>
              <w:ind w:firstLine="420"/>
              <w:jc w:val="both"/>
            </w:pPr>
            <w:r>
              <w:rPr>
                <w:rFonts w:ascii="仿宋_GB2312" w:hAnsi="仿宋_GB2312" w:cs="仿宋_GB2312" w:eastAsia="仿宋_GB2312"/>
                <w:sz w:val="21"/>
              </w:rPr>
              <w:t>所有货物（产品）安装、调试开始前，成交供应商负责安排使用单位维修技术人员进行技术培训；在设备安装调试期间或以后，成交供应商必须安排技术人员现场对使用单位的操作、维护技术人员进行操作应用及维护保养等方面更深入的技能培训，使他们具备操作和必要的调整、维护技能。</w:t>
            </w:r>
          </w:p>
          <w:p>
            <w:pPr>
              <w:pStyle w:val="null3"/>
              <w:ind w:firstLine="211"/>
              <w:jc w:val="both"/>
            </w:pPr>
            <w:r>
              <w:rPr>
                <w:rFonts w:ascii="仿宋_GB2312" w:hAnsi="仿宋_GB2312" w:cs="仿宋_GB2312" w:eastAsia="仿宋_GB2312"/>
                <w:sz w:val="21"/>
                <w:b/>
              </w:rPr>
              <w:t>4</w:t>
            </w:r>
            <w:r>
              <w:rPr>
                <w:rFonts w:ascii="仿宋_GB2312" w:hAnsi="仿宋_GB2312" w:cs="仿宋_GB2312" w:eastAsia="仿宋_GB2312"/>
                <w:sz w:val="21"/>
                <w:b/>
              </w:rPr>
              <w:t>、售后服务要求：</w:t>
            </w:r>
          </w:p>
          <w:p>
            <w:pPr>
              <w:pStyle w:val="null3"/>
              <w:ind w:firstLine="420"/>
              <w:jc w:val="both"/>
            </w:pPr>
            <w:r>
              <w:rPr>
                <w:rFonts w:ascii="仿宋_GB2312" w:hAnsi="仿宋_GB2312" w:cs="仿宋_GB2312" w:eastAsia="仿宋_GB2312"/>
                <w:sz w:val="21"/>
              </w:rPr>
              <w:t xml:space="preserve">4.1 </w:t>
            </w:r>
            <w:r>
              <w:rPr>
                <w:rFonts w:ascii="仿宋_GB2312" w:hAnsi="仿宋_GB2312" w:cs="仿宋_GB2312" w:eastAsia="仿宋_GB2312"/>
                <w:sz w:val="21"/>
              </w:rPr>
              <w:t>成交供应商须指派专人负责与使用单位联系售后服务事宜；</w:t>
            </w:r>
          </w:p>
          <w:p>
            <w:pPr>
              <w:pStyle w:val="null3"/>
              <w:ind w:firstLine="420"/>
              <w:jc w:val="both"/>
            </w:pPr>
            <w:r>
              <w:rPr>
                <w:rFonts w:ascii="仿宋_GB2312" w:hAnsi="仿宋_GB2312" w:cs="仿宋_GB2312" w:eastAsia="仿宋_GB2312"/>
                <w:sz w:val="21"/>
              </w:rPr>
              <w:t xml:space="preserve">4.2 </w:t>
            </w:r>
            <w:r>
              <w:rPr>
                <w:rFonts w:ascii="仿宋_GB2312" w:hAnsi="仿宋_GB2312" w:cs="仿宋_GB2312" w:eastAsia="仿宋_GB2312"/>
                <w:sz w:val="21"/>
              </w:rPr>
              <w:t>货物（产品）的现场安装、调试和启动监督；</w:t>
            </w:r>
          </w:p>
          <w:p>
            <w:pPr>
              <w:pStyle w:val="null3"/>
              <w:ind w:firstLine="420"/>
              <w:jc w:val="both"/>
            </w:pPr>
            <w:r>
              <w:rPr>
                <w:rFonts w:ascii="仿宋_GB2312" w:hAnsi="仿宋_GB2312" w:cs="仿宋_GB2312" w:eastAsia="仿宋_GB2312"/>
                <w:sz w:val="21"/>
              </w:rPr>
              <w:t xml:space="preserve">4.3 </w:t>
            </w:r>
            <w:r>
              <w:rPr>
                <w:rFonts w:ascii="仿宋_GB2312" w:hAnsi="仿宋_GB2312" w:cs="仿宋_GB2312" w:eastAsia="仿宋_GB2312"/>
                <w:sz w:val="21"/>
              </w:rPr>
              <w:t>就货物的安装、启动、运行及维护等对使用单位的相关人员进行免费培训。主要培训内容为货物的日常使用操作、保养与管理、常见故障的排除、紧急情况的处理等，如使用单位未使用过同类型货物，成交供应商还需就货物的功能对使用单位相关人员进行相应的技术培训，培训地点主要在货物安装现场或由使用单位安排；</w:t>
            </w:r>
          </w:p>
          <w:p>
            <w:pPr>
              <w:pStyle w:val="null3"/>
              <w:ind w:firstLine="420"/>
              <w:jc w:val="both"/>
            </w:pPr>
            <w:r>
              <w:rPr>
                <w:rFonts w:ascii="仿宋_GB2312" w:hAnsi="仿宋_GB2312" w:cs="仿宋_GB2312" w:eastAsia="仿宋_GB2312"/>
                <w:sz w:val="21"/>
              </w:rPr>
              <w:t xml:space="preserve">4.4 </w:t>
            </w:r>
            <w:r>
              <w:rPr>
                <w:rFonts w:ascii="仿宋_GB2312" w:hAnsi="仿宋_GB2312" w:cs="仿宋_GB2312" w:eastAsia="仿宋_GB2312"/>
                <w:sz w:val="21"/>
              </w:rPr>
              <w:t>质保期自采购人在货物质量验收单（终验）上签字之日起计算，质保费用计入总价；</w:t>
            </w:r>
          </w:p>
          <w:p>
            <w:pPr>
              <w:pStyle w:val="null3"/>
              <w:ind w:firstLine="420"/>
              <w:jc w:val="both"/>
            </w:pPr>
            <w:r>
              <w:rPr>
                <w:rFonts w:ascii="仿宋_GB2312" w:hAnsi="仿宋_GB2312" w:cs="仿宋_GB2312" w:eastAsia="仿宋_GB2312"/>
                <w:sz w:val="21"/>
              </w:rPr>
              <w:t xml:space="preserve">4.5 </w:t>
            </w:r>
            <w:r>
              <w:rPr>
                <w:rFonts w:ascii="仿宋_GB2312" w:hAnsi="仿宋_GB2312" w:cs="仿宋_GB2312" w:eastAsia="仿宋_GB2312"/>
                <w:sz w:val="21"/>
              </w:rPr>
              <w:t>质保期内，成交供应商负责对其提供的货物整机进行维修和系统维护，不再收取任何费用，但不可抗力（如火灾、雷击等）造成的故障除外；</w:t>
            </w:r>
          </w:p>
          <w:p>
            <w:pPr>
              <w:pStyle w:val="null3"/>
              <w:ind w:firstLine="420"/>
              <w:jc w:val="both"/>
            </w:pPr>
            <w:r>
              <w:rPr>
                <w:rFonts w:ascii="仿宋_GB2312" w:hAnsi="仿宋_GB2312" w:cs="仿宋_GB2312" w:eastAsia="仿宋_GB2312"/>
                <w:sz w:val="21"/>
              </w:rPr>
              <w:t xml:space="preserve">4.6 </w:t>
            </w:r>
            <w:r>
              <w:rPr>
                <w:rFonts w:ascii="仿宋_GB2312" w:hAnsi="仿宋_GB2312" w:cs="仿宋_GB2312" w:eastAsia="仿宋_GB2312"/>
                <w:sz w:val="21"/>
              </w:rPr>
              <w:t>成交供应商在接到采购人通知后须</w:t>
            </w:r>
            <w:r>
              <w:rPr>
                <w:rFonts w:ascii="仿宋_GB2312" w:hAnsi="仿宋_GB2312" w:cs="仿宋_GB2312" w:eastAsia="仿宋_GB2312"/>
                <w:sz w:val="21"/>
                <w:u w:val="single"/>
              </w:rPr>
              <w:t xml:space="preserve"> 24 </w:t>
            </w:r>
            <w:r>
              <w:rPr>
                <w:rFonts w:ascii="仿宋_GB2312" w:hAnsi="仿宋_GB2312" w:cs="仿宋_GB2312" w:eastAsia="仿宋_GB2312"/>
                <w:sz w:val="21"/>
              </w:rPr>
              <w:t>小时内完成维修或更换，并承担修理或更换的费用；若需将产品送回生产厂家，成交供应商应提供备用机、承担维修设备所需的往返费用。</w:t>
            </w:r>
          </w:p>
          <w:p>
            <w:pPr>
              <w:pStyle w:val="null3"/>
              <w:ind w:firstLine="420"/>
              <w:jc w:val="both"/>
            </w:pPr>
            <w:r>
              <w:rPr>
                <w:rFonts w:ascii="仿宋_GB2312" w:hAnsi="仿宋_GB2312" w:cs="仿宋_GB2312" w:eastAsia="仿宋_GB2312"/>
                <w:sz w:val="21"/>
              </w:rPr>
              <w:t xml:space="preserve">4.7 </w:t>
            </w:r>
            <w:r>
              <w:rPr>
                <w:rFonts w:ascii="仿宋_GB2312" w:hAnsi="仿宋_GB2312" w:cs="仿宋_GB2312" w:eastAsia="仿宋_GB2312"/>
                <w:sz w:val="21"/>
              </w:rPr>
              <w:t>如果成交供应商在收到通知后</w:t>
            </w:r>
            <w:r>
              <w:rPr>
                <w:rFonts w:ascii="仿宋_GB2312" w:hAnsi="仿宋_GB2312" w:cs="仿宋_GB2312" w:eastAsia="仿宋_GB2312"/>
                <w:sz w:val="21"/>
                <w:u w:val="single"/>
              </w:rPr>
              <w:t xml:space="preserve"> 3 </w:t>
            </w:r>
            <w:r>
              <w:rPr>
                <w:rFonts w:ascii="仿宋_GB2312" w:hAnsi="仿宋_GB2312" w:cs="仿宋_GB2312" w:eastAsia="仿宋_GB2312"/>
                <w:sz w:val="21"/>
              </w:rPr>
              <w:t>天内没有弥补缺陷，使用单位可采取必要的补救措施，但其风险和费用将由成交供应商承担，使用单位根据合同规定对成交供应商行使的其它权力不受影响。使用单位亦可从合同价款中扣回索赔金额。</w:t>
            </w:r>
          </w:p>
          <w:p>
            <w:pPr>
              <w:pStyle w:val="null3"/>
              <w:ind w:firstLine="420"/>
              <w:jc w:val="both"/>
            </w:pPr>
            <w:r>
              <w:rPr>
                <w:rFonts w:ascii="仿宋_GB2312" w:hAnsi="仿宋_GB2312" w:cs="仿宋_GB2312" w:eastAsia="仿宋_GB2312"/>
                <w:sz w:val="21"/>
              </w:rPr>
              <w:t xml:space="preserve">4.8 </w:t>
            </w:r>
            <w:r>
              <w:rPr>
                <w:rFonts w:ascii="仿宋_GB2312" w:hAnsi="仿宋_GB2312" w:cs="仿宋_GB2312" w:eastAsia="仿宋_GB2312"/>
                <w:sz w:val="21"/>
              </w:rPr>
              <w:t>所有货物售后服务方式均为成交供应商上门服务，即由成交供应商派专员到货物使用现场维修，由此产生的一切费用均由成交供应商承担；</w:t>
            </w:r>
          </w:p>
          <w:p>
            <w:pPr>
              <w:pStyle w:val="null3"/>
              <w:ind w:firstLine="420"/>
              <w:jc w:val="both"/>
            </w:pPr>
            <w:r>
              <w:rPr>
                <w:rFonts w:ascii="仿宋_GB2312" w:hAnsi="仿宋_GB2312" w:cs="仿宋_GB2312" w:eastAsia="仿宋_GB2312"/>
                <w:sz w:val="21"/>
              </w:rPr>
              <w:t xml:space="preserve">4.9 </w:t>
            </w:r>
            <w:r>
              <w:rPr>
                <w:rFonts w:ascii="仿宋_GB2312" w:hAnsi="仿宋_GB2312" w:cs="仿宋_GB2312" w:eastAsia="仿宋_GB2312"/>
                <w:sz w:val="21"/>
              </w:rPr>
              <w:t>质保期结束后的货物维修、维护只收取其成本费用。</w:t>
            </w:r>
          </w:p>
          <w:p>
            <w:pPr>
              <w:pStyle w:val="null3"/>
              <w:ind w:firstLine="211"/>
              <w:jc w:val="both"/>
            </w:pPr>
            <w:r>
              <w:rPr>
                <w:rFonts w:ascii="仿宋_GB2312" w:hAnsi="仿宋_GB2312" w:cs="仿宋_GB2312" w:eastAsia="仿宋_GB2312"/>
                <w:sz w:val="21"/>
                <w:b/>
              </w:rPr>
              <w:t>5</w:t>
            </w:r>
            <w:r>
              <w:rPr>
                <w:rFonts w:ascii="仿宋_GB2312" w:hAnsi="仿宋_GB2312" w:cs="仿宋_GB2312" w:eastAsia="仿宋_GB2312"/>
                <w:sz w:val="21"/>
                <w:b/>
              </w:rPr>
              <w:t>、其他</w:t>
            </w:r>
          </w:p>
          <w:p>
            <w:pPr>
              <w:pStyle w:val="null3"/>
            </w:pPr>
            <w:r>
              <w:rPr>
                <w:rFonts w:ascii="仿宋_GB2312" w:hAnsi="仿宋_GB2312" w:cs="仿宋_GB2312" w:eastAsia="仿宋_GB2312"/>
                <w:sz w:val="21"/>
              </w:rPr>
              <w:t xml:space="preserve">        其他未尽事宜由供需双方在采购合同中详细约定。</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rPr>
              <w:t>产品演示：</w:t>
            </w:r>
          </w:p>
          <w:p>
            <w:pPr>
              <w:pStyle w:val="null3"/>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本项目需要进行产品演示，具体演示内容详见“评分标准”。</w:t>
            </w:r>
          </w:p>
          <w:p>
            <w:pPr>
              <w:pStyle w:val="null3"/>
            </w:pPr>
            <w:r>
              <w:rPr>
                <w:rFonts w:ascii="仿宋_GB2312" w:hAnsi="仿宋_GB2312" w:cs="仿宋_GB2312" w:eastAsia="仿宋_GB2312"/>
                <w:sz w:val="21"/>
              </w:rPr>
              <w:t>2</w:t>
            </w:r>
            <w:r>
              <w:rPr>
                <w:rFonts w:ascii="仿宋_GB2312" w:hAnsi="仿宋_GB2312" w:cs="仿宋_GB2312" w:eastAsia="仿宋_GB2312"/>
                <w:sz w:val="21"/>
              </w:rPr>
              <w:t>、供应商在响应文件提交截止时间之前，将产品演示视频U盘递交至采购代理机构，</w:t>
            </w:r>
            <w:r>
              <w:rPr>
                <w:rFonts w:ascii="仿宋_GB2312" w:hAnsi="仿宋_GB2312" w:cs="仿宋_GB2312" w:eastAsia="仿宋_GB2312"/>
                <w:sz w:val="21"/>
              </w:rPr>
              <w:t>接收</w:t>
            </w:r>
            <w:r>
              <w:rPr>
                <w:rFonts w:ascii="仿宋_GB2312" w:hAnsi="仿宋_GB2312" w:cs="仿宋_GB2312" w:eastAsia="仿宋_GB2312"/>
                <w:sz w:val="21"/>
              </w:rPr>
              <w:t>人：刘菲、刘轩；联系电话：</w:t>
            </w:r>
            <w:r>
              <w:rPr>
                <w:rFonts w:ascii="仿宋_GB2312" w:hAnsi="仿宋_GB2312" w:cs="仿宋_GB2312" w:eastAsia="仿宋_GB2312"/>
                <w:sz w:val="21"/>
              </w:rPr>
              <w:t>18092403087</w:t>
            </w:r>
          </w:p>
          <w:p>
            <w:pPr>
              <w:pStyle w:val="null3"/>
            </w:pPr>
            <w:r>
              <w:rPr>
                <w:rFonts w:ascii="仿宋_GB2312" w:hAnsi="仿宋_GB2312" w:cs="仿宋_GB2312" w:eastAsia="仿宋_GB2312"/>
                <w:sz w:val="21"/>
              </w:rPr>
              <w:t>3</w:t>
            </w:r>
            <w:r>
              <w:rPr>
                <w:rFonts w:ascii="仿宋_GB2312" w:hAnsi="仿宋_GB2312" w:cs="仿宋_GB2312" w:eastAsia="仿宋_GB2312"/>
                <w:sz w:val="21"/>
              </w:rPr>
              <w:t>、要求</w:t>
            </w:r>
            <w:r>
              <w:rPr>
                <w:rFonts w:ascii="仿宋_GB2312" w:hAnsi="仿宋_GB2312" w:cs="仿宋_GB2312" w:eastAsia="仿宋_GB2312"/>
                <w:sz w:val="21"/>
              </w:rPr>
              <w:t>U</w:t>
            </w:r>
            <w:r>
              <w:rPr>
                <w:rFonts w:ascii="仿宋_GB2312" w:hAnsi="仿宋_GB2312" w:cs="仿宋_GB2312" w:eastAsia="仿宋_GB2312"/>
                <w:sz w:val="21"/>
              </w:rPr>
              <w:t>盘表面需标注项目名称、供应商名称。</w:t>
            </w:r>
          </w:p>
          <w:p>
            <w:pPr>
              <w:pStyle w:val="null3"/>
            </w:pPr>
            <w:r>
              <w:rPr>
                <w:rFonts w:ascii="仿宋_GB2312" w:hAnsi="仿宋_GB2312" w:cs="仿宋_GB2312" w:eastAsia="仿宋_GB2312"/>
                <w:sz w:val="21"/>
              </w:rPr>
              <w:t>注：磋商</w:t>
            </w:r>
            <w:r>
              <w:rPr>
                <w:rFonts w:ascii="仿宋_GB2312" w:hAnsi="仿宋_GB2312" w:cs="仿宋_GB2312" w:eastAsia="仿宋_GB2312"/>
                <w:sz w:val="21"/>
              </w:rPr>
              <w:t>现场仅接收，无需人员现场讲解。</w:t>
            </w:r>
            <w:r>
              <w:rPr>
                <w:rFonts w:ascii="仿宋_GB2312" w:hAnsi="仿宋_GB2312" w:cs="仿宋_GB2312" w:eastAsia="仿宋_GB2312"/>
                <w:sz w:val="21"/>
              </w:rPr>
              <w:t>逾期递交或者由于</w:t>
            </w:r>
            <w:r>
              <w:rPr>
                <w:rFonts w:ascii="仿宋_GB2312" w:hAnsi="仿宋_GB2312" w:cs="仿宋_GB2312" w:eastAsia="仿宋_GB2312"/>
                <w:sz w:val="21"/>
              </w:rPr>
              <w:t>U</w:t>
            </w:r>
            <w:r>
              <w:rPr>
                <w:rFonts w:ascii="仿宋_GB2312" w:hAnsi="仿宋_GB2312" w:cs="仿宋_GB2312" w:eastAsia="仿宋_GB2312"/>
                <w:sz w:val="21"/>
              </w:rPr>
              <w:t>盘问题导致无法打开的，视为未提交。</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西安高级中学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供货完成并经采购人验收合格后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初验：货物到达交货地点后，由使用单位根据合同对货物（产品）的名称、品牌、规格、型号、产地、数量等进行检查。所有货物（产品）安装、调试完毕，正常使用30个日历天后，使用单位进行初验。 终验：初验合格后，由用户单位组织相关专家等进行终验（最终验收），合格后签发《终验合格单》。 2、 验收不合格的成交供应商，必须在接到通知后7个日历天内确保货物通过验收。若接到通知后7个日历天内验收仍不合格，采购人可提出索赔或取消其供货合同。将把成交资格授予评审排序下一名的供应商。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2、未按合同要求提供产品或货物质量不能满足技术要求，采购人有权终止合同，并对成交供应商违约行为进行追究，同时按《中华人民共和国政府采购法》的有关规定进行处罚。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3.5.1合格供应商少于3家的处理 3.5.1.1评审过程中，若出现合格供应商只有2家时，符合《政府采购竞争性磋商采购方式管理暂行办法》第3条第4项情形的，或者本项目为政府购买服务指导性目录中的，可以继续进行；只有1家时，采购人应依法重新组织采购活动。 3.5.1.2评审过程中，除符合第3.5.1.1条条款规定情形外，若出现合格供应商少于3家时，采购人应依法重新组织采购活动。 3.5.2本项目需要落实的政府采购政策：（1）《国务院办公厅关于建立政府强制采购节能产品制度的通知》（国办发〔2007〕51号）；（2）《财政部 司法部 关于政府采购支持监狱企业发展有关问题的通知》（财库〔2014〕68号）；（3）《三部门联合发布关于促进残疾人就业政 府采购政策的通知》（财库〔2017〕141号）；（4）《财政部 发展改革委 生态环境部 市场监管总局关于调整优化节能产 品、环境标志产品政府采购执行机制的通知》（财库〔2019〕9号）；（5）《关于印发节能产品政府采购品目清单的通知》（财库〔2019〕19号）；（6）《关于印发环境标志产品政府采购品目清单的通知》（财库〔2019〕18号）；（7）《关于 运用政府采购政策支持乡村产业振兴的通知》（财库〔2021〕19号）；（8）《政府采购促进中小企业发展管理办法》（财 库〔2020〕46号）；（9）《关于进一步加大政府采购支持中小企业力度的通知》（财库〔2022〕19号；（10）《陕西省 中小企业政府采购信用融资办法》（陕财办采〔2018〕23号）；（11）《陕西省财政厅关于加快推进我省中小企业政府采购 信用融资工作的通知》（陕财办采〔2020〕15号）；（12）《关于进一步加强政府绿色采购有关问题的通知》陕财办采 〔2021〕29号；（13）《陕西省财政厅、中国人民银行西安分行关于深入推进政府采购信用融资业务的通知》（陕财办采 〔2023〕5号）；（14）其他需要落实的政府采购政策，如有最新颁布的政府采购政策，按最新的文件执行。 3.5.3参与本项目采购的供应商应通过陕西省政府采购综合管理平台的项目电子化交易系统在线实施响应、磋商、报价等操作，磋商响应时无需供应商现场提供纸质响应文件，但在中标（成交）后中标（成交）供应商在领取中标（成交）通知书时需提供纸质响应文件叁套，纸质响应文件应通过专用制作软件直接打印，确保与项目电子化交易系统中的电子响应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三种形式的资料提供任何一种即可）①提供2023年或2024年财务审计报告（成立时间至磋商时间不足一年的可提供成立后任意时段的资产负债表）；②提供基本存款账户信息及磋商日期前三个月内其基本存款账户开户银行出具的资信证明；③财政部门认可的政府采购专业担保机构出具的投标担保函；（依法不需要提供财务状况的供应商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提供响应文件提交截止时间一年内至少一个月的纳税证明或完税证明；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提供响应文件提交截止时间一年内至少一个月的社会保障资金缴存单据或社保机构开具的社会保险参保缴费情况证明；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提供直接控股和管理关系清单。若与其他供应商存在单位负责人为同一人或者存在直接控股、管理关系的，则按无效响应文件处理；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设备、技术能力书面声明</w:t>
            </w:r>
          </w:p>
        </w:tc>
        <w:tc>
          <w:tcPr>
            <w:tcW w:type="dxa" w:w="3322"/>
          </w:tcPr>
          <w:p>
            <w:pPr>
              <w:pStyle w:val="null3"/>
            </w:pPr>
            <w:r>
              <w:rPr>
                <w:rFonts w:ascii="仿宋_GB2312" w:hAnsi="仿宋_GB2312" w:cs="仿宋_GB2312" w:eastAsia="仿宋_GB2312"/>
              </w:rPr>
              <w:t>提供具有履行合同所必需的设备和专业技术能力书面声明函；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法定代表人身份证明书/授权委托书</w:t>
            </w:r>
          </w:p>
        </w:tc>
        <w:tc>
          <w:tcPr>
            <w:tcW w:type="dxa" w:w="3322"/>
          </w:tcPr>
          <w:p>
            <w:pPr>
              <w:pStyle w:val="null3"/>
            </w:pPr>
            <w:r>
              <w:rPr>
                <w:rFonts w:ascii="仿宋_GB2312" w:hAnsi="仿宋_GB2312" w:cs="仿宋_GB2312" w:eastAsia="仿宋_GB2312"/>
              </w:rPr>
              <w:t>法定代表人（负责人）参加磋商的，须出具法定代表人（负责人）身份证明书及身份证正反两面扫描件或护照资料页扫描件；法定代表人（负责人）授权委托代理人参加磋商的，须出具法定代表人（负责人）授权委托书及委托代理人身份证正反两面扫描件或护照资料页扫描件。</w:t>
            </w:r>
          </w:p>
        </w:tc>
        <w:tc>
          <w:tcPr>
            <w:tcW w:type="dxa" w:w="1661"/>
          </w:tcPr>
          <w:p>
            <w:pPr>
              <w:pStyle w:val="null3"/>
            </w:pPr>
            <w:r>
              <w:rPr>
                <w:rFonts w:ascii="仿宋_GB2312" w:hAnsi="仿宋_GB2312" w:cs="仿宋_GB2312" w:eastAsia="仿宋_GB2312"/>
              </w:rPr>
              <w:t>法定代表人身份证明书及授权委托书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至少以下三处的项目名称、项目编号、合同包（若有）与本项目完全一致：（1）响应文件封面 （2）响应函 （3）法定代表人身份证明书/授权委托书</w:t>
            </w:r>
          </w:p>
        </w:tc>
        <w:tc>
          <w:tcPr>
            <w:tcW w:type="dxa" w:w="1661"/>
          </w:tcPr>
          <w:p>
            <w:pPr>
              <w:pStyle w:val="null3"/>
            </w:pPr>
            <w:r>
              <w:rPr>
                <w:rFonts w:ascii="仿宋_GB2312" w:hAnsi="仿宋_GB2312" w:cs="仿宋_GB2312" w:eastAsia="仿宋_GB2312"/>
              </w:rPr>
              <w:t>响应文件封面 法定代表人身份证明书及授权委托书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 （1）货币单位符合要求； （2）报价符合唯一性要求； （3）未超出采购预算或最高限价</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合同及其它条款</w:t>
            </w:r>
          </w:p>
        </w:tc>
        <w:tc>
          <w:tcPr>
            <w:tcW w:type="dxa" w:w="3322"/>
          </w:tcPr>
          <w:p>
            <w:pPr>
              <w:pStyle w:val="null3"/>
            </w:pPr>
            <w:r>
              <w:rPr>
                <w:rFonts w:ascii="仿宋_GB2312" w:hAnsi="仿宋_GB2312" w:cs="仿宋_GB2312" w:eastAsia="仿宋_GB2312"/>
              </w:rPr>
              <w:t>完全理解并响应磋商文件合同及其它条款的要求，且未含有采购人不能接受的附加条件的。</w:t>
            </w:r>
          </w:p>
        </w:tc>
        <w:tc>
          <w:tcPr>
            <w:tcW w:type="dxa" w:w="1661"/>
          </w:tcPr>
          <w:p>
            <w:pPr>
              <w:pStyle w:val="null3"/>
            </w:pPr>
            <w:r>
              <w:rPr>
                <w:rFonts w:ascii="仿宋_GB2312" w:hAnsi="仿宋_GB2312" w:cs="仿宋_GB2312" w:eastAsia="仿宋_GB2312"/>
              </w:rPr>
              <w:t>产品技术参数表 商务应答表 技术方案</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除了带“★”的实质性要求以外，完全满足磋商文件第三章“3.3技术要求”，没有负偏离30分。 （1）其中带“▲”的重要技术参数条款得分=（供应商满足重要参数条款的数量带“▲”条款÷重要参数条款的总数量带“▲”条款×（共计25条）15分，此部分最多得15分。（2）其中非“▲”或“★”条款为一般技术参数条款，得分=（供应商满足一般参数条款的数量÷一般参数条款的总数量×（共计426条）15分，此部分最多得15分。注：①要求提供证明材料的需提供相应证明材料，否则不得分；②带★项作为实质性要求，不参与评分； ③得分按四舍五入法，保留小数点后两位。 注：针对“▲”技术参数条款：若磋商文件中明确指出须提供的证明材料种类，以参数要求为准。若参数中未明确须提供的证明材料的种类，供应商可提供技术支持资料或能达到其功能的证明材料等。（技术支持资料指：产品生产厂家公开发布的印刷资料或说明书或原厂技术白皮书或检测机构出具的检测报告等资料）。</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所投产品中每有一项为节能产品政府采购清单中优先采购的节能产品：计0.5分；每有一项为环境标志产品政府采购清单中的产品的：计0.5分；每有一项产品同时为节能产品政府采购清单中优先采购的节能产品和环境标志产品政府采购清单中的产品的得1分；本项最多得2分。 （提供认证机构出具、处于有效期之内的节能产品、环境标志产品认证证书，详见“节能产品、环境标志产品政策”）</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根据本项目需求编制实施方案，包括以下3项内容：①总体实施方案；②安装调试方案及交货验收方案；③项目实施中协调工作机制及应急预案。 二、评审标准 完整性：方案须全面，对评审内容中的各项要求有详细描述及说明； 可实施性：切合本项目实际情况，实施步骤清晰、合理； 针对性：方案能够紧扣项目实际情况，内容科学合理。 三、赋分标准 1、供应商制定的实施方案对项目要求理解准确，内容齐全、结构完整、表述准确、条理清晰得9.0分，评审内容每缺失一项，扣3.0分。 2、根据评审标准对供应商实施方案进行评审，每项评审内容有一处存在缺陷的扣1.0分。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质量保证措施方案</w:t>
            </w:r>
          </w:p>
        </w:tc>
        <w:tc>
          <w:tcPr>
            <w:tcW w:type="dxa" w:w="2492"/>
          </w:tcPr>
          <w:p>
            <w:pPr>
              <w:pStyle w:val="null3"/>
            </w:pPr>
            <w:r>
              <w:rPr>
                <w:rFonts w:ascii="仿宋_GB2312" w:hAnsi="仿宋_GB2312" w:cs="仿宋_GB2312" w:eastAsia="仿宋_GB2312"/>
              </w:rPr>
              <w:t>一、评审内容 根据本项目需求编制整体质量保证措施方案，包括以下2项内容：①产品供货渠道正规，无劣质、翻新、瑕疵产品及产权纠纷；②相关的质量保证承诺，提供相应的证明材料，认证证书、检验报告等； 二、评审标准 完整性：方案须全面，对评审内容中的各项要求有详细描述及说明； 可实施性：切合本项目实际情况，实施步骤清晰、合理； 针对性：方案能够紧扣项目实际情况，内容科学合理。 三、赋分标准 1、供应商制定的整体质量保证措施方案对项目要求理解准确，内容齐全、结构完整、表述准确、条理清晰得6.0分，评审内容每缺失一项，扣3.0分。 2、根据评审标准对供应商整体质量保证措施方案进行评审，每项评审内容有一处存在缺陷的扣1.0分。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一、评审内容 根据本项目需求编制售后服务及培训方案，包括以下2项内容：①售后服务方案、保障措施及售后服务承诺；②培训方案及培训计划； 二、评审标准 完整性：方案须全面，对评审内容中的各项要求有详细描述及说明； 可实施性：切合本项目实际情况，实施步骤清晰、合理； 针对性：方案能够紧扣项目实际情况，内容科学合理。 三、赋分标准 1、供应商制定的售后服务及培训方案对项目要求理解准确，内容齐全、结构完整、表述准确、条理清晰得6.0分，评审内容每缺失一项，扣3.0分。 2、根据评审标准对供应商售后服务及培训方案进行评审，每项评审内容有一处存在缺陷的扣1.0分。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产品功能演示（磋商现场提交演示视频U盘）</w:t>
            </w:r>
          </w:p>
        </w:tc>
        <w:tc>
          <w:tcPr>
            <w:tcW w:type="dxa" w:w="2492"/>
          </w:tcPr>
          <w:p>
            <w:pPr>
              <w:pStyle w:val="null3"/>
            </w:pPr>
            <w:r>
              <w:rPr>
                <w:rFonts w:ascii="仿宋_GB2312" w:hAnsi="仿宋_GB2312" w:cs="仿宋_GB2312" w:eastAsia="仿宋_GB2312"/>
              </w:rPr>
              <w:t>一、提供每项功能要求对应的实物拍摄演示视频，以下每一项演示完全满足得10.0分。每有一项不满足或不完全满足扣2分，超过5项不满足或不完全满足得0分。未提供不得分，共7项满分10分。 【AI阅卷系统】 1.人工阅卷页面：支持单张试卷同时播放3个不同角度视频画面，或阅读2张试卷同时播放6个视频画面，视频支持以0.1、0.5、1、1.5、2.0倍速播放；支持AI辅助评分功能，能够查看各评分项AI评分，对应评分项的操作关键帧截图以及正确/错误的操作说明； 2.仲裁评分页面：仲裁评分页面可查看仲裁阅卷任务中的历次人工评分分值以及AI评分分值，系统支持自动标注存在分数差异的评分项，页面支持播放考生实验操作视频并查看AI评分详情； 【实验考试监考端软件】 1.AI实时识别结果显示： ①颜色显示：根据当前实验结果AI 自动识别并显示化学实验变化颜色； ②物体识别：分别操作两种不同材质的试剂瓶，AI能够分辨当前操作的试剂种类从而区分显示； ③空间识别：通过改变器材放置状态，AI能够实时进行对应放置状态显示。 2.AI现考现评功能：AI可以精准对固体质量进行读取（天平游码+砝码读数），AI读取被测固体总质量（天平游码+砝码读数）与操作者填入的实际被测固体总质量（天平游码+砝码读数）误差在±0.2g以内，并且能够提供正确数值的对应现场画面关键帧截图及操作说明； 3.考生人脸验证结果显示：支持发起验证整个考试场次的所有考生身份信息的流程或单独选择具体考生发起身份验证流程，身份验证流程完成后可查看提前录入的考生人脸照片与现场采集的考生人脸照片之间的相似度，支持撤销识别结果； 【实验台信息采集终端】 1.USB即插即用功能：支持电子显微镜即插即用功能，在考试中预览当前多路通道实时图像的情况下，无需其它设置即可直接通过接入USB电子目镜替换其中一路图像，电子目镜图像与其它通道图像间无明显延迟。 2.终端外观：俯视角支架开合角度≥90°，侧视角支架开合角度≥125°,关节处应有限位点，底座应有防滑装置，终端内置4个摄像头，视角支持：俯拍、侧拍、斜拍、正拍，支持4路摄像头画面同时预览。 二、校本实验课程视频制作平台功能演示，以下每一项演示完全满足得4.0分。每有一项不满足或不完全满足扣1.0分，共4项，未提供不得分。 1、实时联动数字实验：制作实验视频课程可实时联动理化生传感器，数码显微镜等第三方实验软件窗口，人对主体内容不遮挡； 2、课程制作虚、实结合：增强显示功能展示实验课程原理，将PPT或任何计算机窗口拉投至展示空间，悬浮显示，与人物主体或桌面实验器材深度融合，实现实验在静态展示、动态演示、空间标注的全方位呈现。对实体物体、虚拟画面、软件窗口数据进行标记； 3、兼容投屏增加实验特写镜头：可以将在局域网中的第三方设备投屏拉投至虚拟画面，可以利用手机将摄像头作为分镜头，呈现演示实验细节，直接生成合成影像，不需要后期合成。教师也可直接讲解手机内置传感器实验或者查询内容； 4、板书流畅悬浮不遮挡：使用特制信号笔，对实验器材和实验过程悬浮标注，演算。流畅书写板书字迹。</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2022年1月1日起至今，具有类似项目业绩，每提供一份有效业绩得1.0分，最多得3.0分。（时间以合同或中标通知书日期为准，响应文件中附加盖公章的合同或中标通知书复印件，否则不作为评审依据）</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即满足磋商文件要求且最后报价最低的供应商的价格为磋商基准价，其价格分为满分。其他供应商的价格分统一按照下列公式计算：磋商报价得分=（磋商基准价/最后磋商报价）×30%×100。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货物服务类项目C1=10%）</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详见附件：法定代表人身份证明书及授权委托书</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详见附件：技术方案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