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57420">
      <w:pPr>
        <w:pageBreakBefore w:val="0"/>
        <w:kinsoku/>
        <w:wordWrap/>
        <w:overflowPunct/>
        <w:topLinePunct w:val="0"/>
        <w:autoSpaceDE/>
        <w:autoSpaceDN/>
        <w:bidi w:val="0"/>
        <w:adjustRightInd/>
        <w:snapToGrid/>
        <w:spacing w:line="460" w:lineRule="exact"/>
        <w:jc w:val="center"/>
        <w:textAlignment w:val="auto"/>
        <w:rPr>
          <w:rFonts w:hint="eastAsia" w:ascii="仿宋" w:hAnsi="仿宋" w:cs="仿宋"/>
          <w:b/>
          <w:bCs/>
          <w:sz w:val="24"/>
          <w:szCs w:val="24"/>
          <w:lang w:val="en-US" w:eastAsia="zh-CN"/>
        </w:rPr>
      </w:pPr>
      <w:r>
        <w:rPr>
          <w:rFonts w:hint="eastAsia" w:ascii="仿宋" w:hAnsi="仿宋" w:cs="仿宋"/>
          <w:b/>
          <w:bCs/>
          <w:sz w:val="24"/>
          <w:szCs w:val="24"/>
          <w:lang w:val="en-US" w:eastAsia="zh-CN"/>
        </w:rPr>
        <w:t>资格证明文件</w:t>
      </w:r>
    </w:p>
    <w:p w14:paraId="2DF91D81">
      <w:pPr>
        <w:pageBreakBefore w:val="0"/>
        <w:kinsoku/>
        <w:wordWrap/>
        <w:overflowPunct/>
        <w:topLinePunct w:val="0"/>
        <w:autoSpaceDE/>
        <w:autoSpaceDN/>
        <w:bidi w:val="0"/>
        <w:adjustRightInd/>
        <w:snapToGrid/>
        <w:spacing w:line="460" w:lineRule="exact"/>
        <w:textAlignment w:val="auto"/>
        <w:rPr>
          <w:rFonts w:hint="default" w:ascii="仿宋" w:hAnsi="仿宋" w:eastAsia="仿宋" w:cs="仿宋"/>
          <w:b/>
          <w:bCs/>
          <w:sz w:val="24"/>
          <w:szCs w:val="24"/>
          <w:lang w:val="en-US" w:eastAsia="zh-CN"/>
        </w:rPr>
      </w:pPr>
      <w:r>
        <w:rPr>
          <w:rFonts w:hint="eastAsia" w:ascii="仿宋" w:hAnsi="仿宋" w:cs="仿宋"/>
          <w:b/>
          <w:bCs/>
          <w:sz w:val="24"/>
          <w:szCs w:val="24"/>
          <w:lang w:val="en-US" w:eastAsia="zh-CN"/>
        </w:rPr>
        <w:t>根据磋商文件</w:t>
      </w:r>
      <w:r>
        <w:rPr>
          <w:rFonts w:hint="eastAsia" w:ascii="仿宋" w:hAnsi="仿宋" w:eastAsia="仿宋" w:cs="仿宋"/>
          <w:b/>
          <w:bCs/>
          <w:sz w:val="24"/>
          <w:szCs w:val="24"/>
        </w:rPr>
        <w:t>第四章资格审查</w:t>
      </w:r>
      <w:r>
        <w:rPr>
          <w:rFonts w:hint="eastAsia" w:ascii="仿宋" w:hAnsi="仿宋" w:cs="仿宋"/>
          <w:b/>
          <w:bCs/>
          <w:sz w:val="24"/>
          <w:szCs w:val="24"/>
          <w:lang w:eastAsia="zh-CN"/>
        </w:rPr>
        <w:t>“4.1一般资格审查”、“4.3特殊资格审查”</w:t>
      </w:r>
      <w:r>
        <w:rPr>
          <w:rFonts w:hint="eastAsia" w:ascii="仿宋" w:hAnsi="仿宋" w:cs="仿宋"/>
          <w:b/>
          <w:bCs/>
          <w:sz w:val="24"/>
          <w:szCs w:val="24"/>
          <w:lang w:val="en-US" w:eastAsia="zh-CN"/>
        </w:rPr>
        <w:t>要求逐条提供证明文件。</w:t>
      </w:r>
    </w:p>
    <w:p w14:paraId="1B1A2931">
      <w:pPr>
        <w:pageBreakBefore w:val="0"/>
        <w:kinsoku/>
        <w:wordWrap/>
        <w:overflowPunct/>
        <w:topLinePunct w:val="0"/>
        <w:autoSpaceDE/>
        <w:autoSpaceDN/>
        <w:bidi w:val="0"/>
        <w:adjustRightInd/>
        <w:snapToGrid/>
        <w:spacing w:line="460" w:lineRule="exact"/>
        <w:textAlignment w:val="auto"/>
        <w:rPr>
          <w:rFonts w:hint="eastAsia" w:ascii="仿宋" w:hAnsi="仿宋" w:eastAsia="仿宋" w:cs="仿宋"/>
          <w:b/>
          <w:bCs/>
          <w:sz w:val="24"/>
          <w:szCs w:val="24"/>
        </w:rPr>
      </w:pPr>
    </w:p>
    <w:p w14:paraId="60F870EB">
      <w:pPr>
        <w:pageBreakBefore w:val="0"/>
        <w:kinsoku/>
        <w:wordWrap/>
        <w:overflowPunct/>
        <w:topLinePunct w:val="0"/>
        <w:autoSpaceDE/>
        <w:autoSpaceDN/>
        <w:bidi w:val="0"/>
        <w:adjustRightInd/>
        <w:snapToGrid/>
        <w:spacing w:line="460" w:lineRule="exact"/>
        <w:textAlignment w:val="auto"/>
        <w:rPr>
          <w:rFonts w:hint="eastAsia" w:ascii="仿宋" w:hAnsi="仿宋" w:eastAsia="仿宋" w:cs="仿宋"/>
          <w:b/>
          <w:bCs/>
          <w:sz w:val="24"/>
          <w:szCs w:val="24"/>
        </w:rPr>
      </w:pPr>
    </w:p>
    <w:p w14:paraId="105CB477">
      <w:pPr>
        <w:pageBreakBefore w:val="0"/>
        <w:kinsoku/>
        <w:wordWrap/>
        <w:overflowPunct/>
        <w:topLinePunct w:val="0"/>
        <w:autoSpaceDE/>
        <w:autoSpaceDN/>
        <w:bidi w:val="0"/>
        <w:adjustRightInd/>
        <w:snapToGrid/>
        <w:spacing w:line="460" w:lineRule="exact"/>
        <w:textAlignment w:val="auto"/>
        <w:rPr>
          <w:rFonts w:hint="eastAsia" w:ascii="仿宋" w:hAnsi="仿宋" w:cs="仿宋"/>
          <w:b/>
          <w:bCs/>
          <w:sz w:val="24"/>
          <w:szCs w:val="24"/>
          <w:lang w:val="en-US" w:eastAsia="zh-CN"/>
        </w:rPr>
      </w:pPr>
      <w:r>
        <w:rPr>
          <w:rFonts w:hint="eastAsia" w:ascii="仿宋" w:hAnsi="仿宋" w:cs="仿宋"/>
          <w:b/>
          <w:bCs/>
          <w:sz w:val="24"/>
          <w:szCs w:val="24"/>
          <w:lang w:val="en-US" w:eastAsia="zh-CN"/>
        </w:rPr>
        <w:t xml:space="preserve">注：供应商需在项目电子化交易系统中按要求上传相应证明文件并进行电子签章。 </w:t>
      </w:r>
    </w:p>
    <w:p w14:paraId="69199F4F">
      <w:pPr>
        <w:spacing w:line="360" w:lineRule="auto"/>
        <w:ind w:firstLine="480" w:firstLineChars="200"/>
        <w:rPr>
          <w:rFonts w:hint="eastAsia" w:ascii="仿宋" w:hAnsi="仿宋" w:eastAsia="仿宋" w:cs="仿宋"/>
          <w:color w:val="36363D"/>
          <w:sz w:val="24"/>
          <w:szCs w:val="24"/>
        </w:rPr>
      </w:pPr>
    </w:p>
    <w:p w14:paraId="4DEC2437">
      <w:pPr>
        <w:spacing w:line="360" w:lineRule="auto"/>
        <w:ind w:firstLine="480" w:firstLineChars="200"/>
        <w:rPr>
          <w:rFonts w:hint="eastAsia" w:ascii="仿宋" w:hAnsi="仿宋" w:eastAsia="仿宋" w:cs="仿宋"/>
          <w:color w:val="36363D"/>
          <w:sz w:val="24"/>
          <w:szCs w:val="24"/>
        </w:rPr>
      </w:pPr>
    </w:p>
    <w:p w14:paraId="7E104E20">
      <w:pPr>
        <w:pStyle w:val="7"/>
        <w:spacing w:line="360" w:lineRule="auto"/>
        <w:ind w:left="0" w:leftChars="0" w:firstLine="0" w:firstLineChars="0"/>
        <w:rPr>
          <w:rFonts w:hint="eastAsia" w:ascii="仿宋" w:hAnsi="仿宋" w:eastAsia="仿宋" w:cs="仿宋"/>
          <w:color w:val="36363D"/>
          <w:sz w:val="24"/>
          <w:szCs w:val="24"/>
        </w:rPr>
      </w:pPr>
    </w:p>
    <w:p w14:paraId="320476CB">
      <w:pPr>
        <w:pStyle w:val="5"/>
        <w:adjustRightInd w:val="0"/>
        <w:spacing w:line="416" w:lineRule="atLeast"/>
        <w:textAlignment w:val="baseline"/>
        <w:rPr>
          <w:rFonts w:hint="eastAsia" w:ascii="仿宋" w:hAnsi="仿宋" w:eastAsia="仿宋" w:cs="仿宋"/>
          <w:color w:val="0D0D0D"/>
          <w:kern w:val="1"/>
          <w:sz w:val="24"/>
          <w:szCs w:val="24"/>
        </w:rPr>
      </w:pPr>
      <w:r>
        <w:rPr>
          <w:rFonts w:hint="eastAsia" w:ascii="仿宋" w:hAnsi="仿宋" w:eastAsia="仿宋" w:cs="仿宋"/>
          <w:color w:val="36363D"/>
          <w:sz w:val="24"/>
          <w:szCs w:val="24"/>
        </w:rPr>
        <w:br w:type="page"/>
      </w:r>
    </w:p>
    <w:p w14:paraId="1DC1FD3A">
      <w:pPr>
        <w:pStyle w:val="5"/>
        <w:adjustRightInd w:val="0"/>
        <w:spacing w:line="416" w:lineRule="atLeast"/>
        <w:textAlignment w:val="baseline"/>
        <w:rPr>
          <w:rFonts w:hint="eastAsia" w:ascii="仿宋" w:hAnsi="仿宋" w:eastAsia="仿宋" w:cs="仿宋"/>
          <w:sz w:val="24"/>
          <w:szCs w:val="24"/>
        </w:rPr>
      </w:pPr>
      <w:r>
        <w:rPr>
          <w:rFonts w:hint="eastAsia" w:ascii="仿宋" w:hAnsi="仿宋" w:eastAsia="仿宋" w:cs="仿宋"/>
          <w:b/>
          <w:bCs/>
          <w:color w:val="0D0D0D"/>
          <w:kern w:val="1"/>
          <w:sz w:val="24"/>
          <w:szCs w:val="24"/>
          <w:lang w:val="en-US" w:eastAsia="zh-CN"/>
        </w:rPr>
        <w:t>附件</w:t>
      </w:r>
      <w:r>
        <w:rPr>
          <w:rFonts w:hint="eastAsia" w:ascii="仿宋" w:hAnsi="仿宋" w:cs="仿宋"/>
          <w:color w:val="0D0D0D"/>
          <w:kern w:val="1"/>
          <w:sz w:val="24"/>
          <w:szCs w:val="24"/>
          <w:lang w:val="en-US" w:eastAsia="zh-CN"/>
        </w:rPr>
        <w:t xml:space="preserve"> </w:t>
      </w:r>
      <w:r>
        <w:rPr>
          <w:rFonts w:hint="eastAsia" w:ascii="仿宋" w:hAnsi="仿宋" w:eastAsia="仿宋" w:cs="仿宋"/>
          <w:b/>
          <w:bCs/>
          <w:color w:val="0D0D0D"/>
          <w:kern w:val="1"/>
          <w:sz w:val="24"/>
          <w:szCs w:val="24"/>
          <w:lang w:val="en-US" w:eastAsia="zh-CN"/>
        </w:rPr>
        <w:t>具有履行合同所必需的设备和专业技术能力的书面声明</w:t>
      </w:r>
    </w:p>
    <w:p w14:paraId="422966EA">
      <w:pPr>
        <w:spacing w:line="360" w:lineRule="auto"/>
        <w:rPr>
          <w:rFonts w:hint="eastAsia" w:ascii="仿宋" w:hAnsi="仿宋" w:eastAsia="仿宋" w:cs="仿宋"/>
          <w:spacing w:val="4"/>
          <w:sz w:val="24"/>
          <w:szCs w:val="24"/>
          <w:u w:val="single"/>
        </w:rPr>
      </w:pPr>
      <w:r>
        <w:rPr>
          <w:rFonts w:hint="eastAsia" w:ascii="仿宋" w:hAnsi="仿宋" w:cs="仿宋"/>
          <w:spacing w:val="4"/>
          <w:sz w:val="24"/>
          <w:szCs w:val="24"/>
          <w:u w:val="single"/>
          <w:lang w:val="en-US" w:eastAsia="zh-CN"/>
        </w:rPr>
        <w:t>(采购人名称)</w:t>
      </w:r>
      <w:r>
        <w:rPr>
          <w:rFonts w:hint="eastAsia" w:ascii="仿宋" w:hAnsi="仿宋" w:eastAsia="仿宋" w:cs="仿宋"/>
          <w:spacing w:val="4"/>
          <w:sz w:val="24"/>
          <w:szCs w:val="24"/>
          <w:u w:val="single"/>
        </w:rPr>
        <w:t>：</w:t>
      </w:r>
    </w:p>
    <w:p w14:paraId="64163D76">
      <w:pPr>
        <w:spacing w:before="312" w:beforeLines="100" w:after="156" w:afterLines="50" w:line="360" w:lineRule="auto"/>
        <w:ind w:firstLine="744" w:firstLineChars="300"/>
        <w:jc w:val="both"/>
        <w:rPr>
          <w:rFonts w:hint="eastAsia" w:ascii="仿宋" w:hAnsi="仿宋" w:eastAsia="仿宋" w:cs="仿宋"/>
          <w:spacing w:val="4"/>
          <w:sz w:val="24"/>
          <w:szCs w:val="24"/>
        </w:rPr>
      </w:pPr>
      <w:r>
        <w:rPr>
          <w:rFonts w:hint="eastAsia" w:ascii="仿宋" w:hAnsi="仿宋" w:eastAsia="仿宋" w:cs="仿宋"/>
          <w:spacing w:val="4"/>
          <w:sz w:val="24"/>
          <w:szCs w:val="24"/>
        </w:rPr>
        <w:t>具有履行本合同所必需的设备和专业技术能力。</w:t>
      </w:r>
    </w:p>
    <w:p w14:paraId="23A9D850">
      <w:pPr>
        <w:spacing w:before="312" w:beforeLines="100" w:after="156" w:afterLines="50" w:line="360" w:lineRule="auto"/>
        <w:ind w:firstLine="170"/>
        <w:rPr>
          <w:rFonts w:hint="eastAsia" w:ascii="仿宋" w:hAnsi="仿宋" w:eastAsia="仿宋" w:cs="仿宋"/>
          <w:spacing w:val="4"/>
          <w:sz w:val="24"/>
          <w:szCs w:val="24"/>
        </w:rPr>
      </w:pPr>
    </w:p>
    <w:p w14:paraId="73A88FD3">
      <w:pPr>
        <w:pStyle w:val="8"/>
        <w:spacing w:line="360" w:lineRule="auto"/>
        <w:rPr>
          <w:rFonts w:hint="eastAsia" w:ascii="仿宋" w:hAnsi="仿宋" w:eastAsia="仿宋" w:cs="仿宋"/>
          <w:b w:val="0"/>
          <w:bCs w:val="0"/>
          <w:spacing w:val="4"/>
          <w:sz w:val="24"/>
          <w:szCs w:val="24"/>
        </w:rPr>
      </w:pPr>
    </w:p>
    <w:p w14:paraId="6D3F2826">
      <w:pPr>
        <w:spacing w:line="360" w:lineRule="auto"/>
        <w:rPr>
          <w:rFonts w:hint="eastAsia" w:ascii="仿宋" w:hAnsi="仿宋" w:eastAsia="仿宋" w:cs="仿宋"/>
          <w:sz w:val="24"/>
          <w:szCs w:val="24"/>
        </w:rPr>
      </w:pPr>
    </w:p>
    <w:tbl>
      <w:tblPr>
        <w:tblStyle w:val="13"/>
        <w:tblW w:w="0" w:type="auto"/>
        <w:tblInd w:w="2376" w:type="dxa"/>
        <w:tblLayout w:type="fixed"/>
        <w:tblCellMar>
          <w:top w:w="0" w:type="dxa"/>
          <w:left w:w="108" w:type="dxa"/>
          <w:bottom w:w="0" w:type="dxa"/>
          <w:right w:w="108" w:type="dxa"/>
        </w:tblCellMar>
      </w:tblPr>
      <w:tblGrid>
        <w:gridCol w:w="2410"/>
        <w:gridCol w:w="287"/>
        <w:gridCol w:w="4107"/>
      </w:tblGrid>
      <w:tr w14:paraId="72432F56">
        <w:tblPrEx>
          <w:tblCellMar>
            <w:top w:w="0" w:type="dxa"/>
            <w:left w:w="108" w:type="dxa"/>
            <w:bottom w:w="0" w:type="dxa"/>
            <w:right w:w="108" w:type="dxa"/>
          </w:tblCellMar>
        </w:tblPrEx>
        <w:trPr>
          <w:trHeight w:val="680" w:hRule="atLeast"/>
        </w:trPr>
        <w:tc>
          <w:tcPr>
            <w:tcW w:w="2410" w:type="dxa"/>
            <w:noWrap w:val="0"/>
            <w:vAlign w:val="bottom"/>
          </w:tcPr>
          <w:p w14:paraId="65030BA3">
            <w:pPr>
              <w:pStyle w:val="8"/>
              <w:jc w:val="distribute"/>
              <w:rPr>
                <w:rFonts w:hint="eastAsia" w:ascii="仿宋" w:hAnsi="仿宋" w:eastAsia="仿宋"/>
                <w:b w:val="0"/>
                <w:bCs w:val="0"/>
                <w:color w:val="000000"/>
                <w:sz w:val="24"/>
                <w:szCs w:val="24"/>
                <w:highlight w:val="none"/>
              </w:rPr>
            </w:pPr>
            <w:r>
              <w:rPr>
                <w:rFonts w:hint="eastAsia" w:ascii="仿宋" w:hAnsi="仿宋" w:eastAsia="仿宋" w:cs="仿宋_GB2312"/>
                <w:b w:val="0"/>
                <w:bCs w:val="0"/>
                <w:color w:val="000000"/>
                <w:sz w:val="24"/>
                <w:highlight w:val="none"/>
              </w:rPr>
              <w:t>供应商名称</w:t>
            </w:r>
          </w:p>
        </w:tc>
        <w:tc>
          <w:tcPr>
            <w:tcW w:w="287" w:type="dxa"/>
            <w:noWrap w:val="0"/>
            <w:vAlign w:val="bottom"/>
          </w:tcPr>
          <w:p w14:paraId="5ED90520">
            <w:pPr>
              <w:pStyle w:val="8"/>
              <w:jc w:val="left"/>
              <w:rPr>
                <w:rFonts w:hint="eastAsia" w:ascii="仿宋" w:hAnsi="仿宋" w:eastAsia="仿宋" w:cs="仿宋_GB2312"/>
                <w:b w:val="0"/>
                <w:bCs w:val="0"/>
                <w:color w:val="000000"/>
                <w:sz w:val="24"/>
                <w:szCs w:val="24"/>
                <w:highlight w:val="none"/>
              </w:rPr>
            </w:pPr>
            <w:r>
              <w:rPr>
                <w:rFonts w:hint="eastAsia" w:ascii="仿宋" w:hAnsi="仿宋" w:eastAsia="仿宋" w:cs="仿宋_GB2312"/>
                <w:b w:val="0"/>
                <w:bCs w:val="0"/>
                <w:color w:val="000000"/>
                <w:sz w:val="24"/>
                <w:szCs w:val="24"/>
                <w:highlight w:val="none"/>
              </w:rPr>
              <w:t>：</w:t>
            </w:r>
          </w:p>
        </w:tc>
        <w:tc>
          <w:tcPr>
            <w:tcW w:w="4107" w:type="dxa"/>
            <w:noWrap w:val="0"/>
            <w:vAlign w:val="bottom"/>
          </w:tcPr>
          <w:p w14:paraId="0D9BEB0E">
            <w:pPr>
              <w:pStyle w:val="8"/>
              <w:rPr>
                <w:rFonts w:hint="eastAsia" w:ascii="仿宋" w:hAnsi="仿宋" w:eastAsia="仿宋"/>
                <w:b w:val="0"/>
                <w:bCs w:val="0"/>
                <w:color w:val="000000"/>
                <w:sz w:val="24"/>
                <w:szCs w:val="24"/>
                <w:highlight w:val="none"/>
                <w:u w:val="single"/>
              </w:rPr>
            </w:pPr>
            <w:r>
              <w:rPr>
                <w:rFonts w:hint="eastAsia" w:ascii="仿宋" w:hAnsi="仿宋" w:eastAsia="仿宋"/>
                <w:b w:val="0"/>
                <w:bCs w:val="0"/>
                <w:color w:val="000000"/>
                <w:sz w:val="24"/>
                <w:szCs w:val="24"/>
                <w:highlight w:val="none"/>
                <w:u w:val="single"/>
              </w:rPr>
              <w:t xml:space="preserve">           </w:t>
            </w:r>
            <w:r>
              <w:rPr>
                <w:rFonts w:hint="eastAsia" w:ascii="仿宋" w:hAnsi="仿宋" w:eastAsia="仿宋" w:cs="仿宋_GB2312"/>
                <w:b w:val="0"/>
                <w:bCs w:val="0"/>
                <w:color w:val="000000"/>
                <w:sz w:val="24"/>
                <w:highlight w:val="none"/>
                <w:u w:val="single"/>
              </w:rPr>
              <w:t>（公章）</w:t>
            </w:r>
            <w:r>
              <w:rPr>
                <w:rFonts w:hint="eastAsia" w:ascii="仿宋" w:hAnsi="仿宋" w:eastAsia="仿宋"/>
                <w:b w:val="0"/>
                <w:bCs w:val="0"/>
                <w:color w:val="000000"/>
                <w:sz w:val="24"/>
                <w:szCs w:val="24"/>
                <w:highlight w:val="none"/>
                <w:u w:val="single"/>
              </w:rPr>
              <w:t xml:space="preserve">           </w:t>
            </w:r>
          </w:p>
        </w:tc>
      </w:tr>
      <w:tr w14:paraId="0336CCF2">
        <w:tblPrEx>
          <w:tblCellMar>
            <w:top w:w="0" w:type="dxa"/>
            <w:left w:w="108" w:type="dxa"/>
            <w:bottom w:w="0" w:type="dxa"/>
            <w:right w:w="108" w:type="dxa"/>
          </w:tblCellMar>
        </w:tblPrEx>
        <w:trPr>
          <w:trHeight w:val="680" w:hRule="atLeast"/>
        </w:trPr>
        <w:tc>
          <w:tcPr>
            <w:tcW w:w="2410" w:type="dxa"/>
            <w:noWrap w:val="0"/>
            <w:vAlign w:val="bottom"/>
          </w:tcPr>
          <w:p w14:paraId="72C163EA">
            <w:pPr>
              <w:pStyle w:val="8"/>
              <w:jc w:val="distribute"/>
              <w:rPr>
                <w:rFonts w:hint="eastAsia" w:ascii="仿宋" w:hAnsi="仿宋" w:eastAsia="仿宋"/>
                <w:b w:val="0"/>
                <w:bCs w:val="0"/>
                <w:color w:val="000000"/>
                <w:sz w:val="24"/>
                <w:szCs w:val="24"/>
                <w:highlight w:val="none"/>
              </w:rPr>
            </w:pPr>
            <w:r>
              <w:rPr>
                <w:rFonts w:hint="eastAsia" w:ascii="仿宋" w:hAnsi="仿宋" w:eastAsia="仿宋" w:cs="仿宋_GB2312"/>
                <w:b w:val="0"/>
                <w:bCs w:val="0"/>
                <w:color w:val="000000"/>
                <w:sz w:val="24"/>
                <w:highlight w:val="none"/>
              </w:rPr>
              <w:t>法定代表人或被授权代表（签字或盖章）</w:t>
            </w:r>
          </w:p>
        </w:tc>
        <w:tc>
          <w:tcPr>
            <w:tcW w:w="287" w:type="dxa"/>
            <w:noWrap w:val="0"/>
            <w:vAlign w:val="bottom"/>
          </w:tcPr>
          <w:p w14:paraId="7BE59273">
            <w:pPr>
              <w:pStyle w:val="8"/>
              <w:jc w:val="left"/>
              <w:rPr>
                <w:rFonts w:hint="eastAsia" w:ascii="仿宋" w:hAnsi="仿宋" w:eastAsia="仿宋" w:cs="仿宋_GB2312"/>
                <w:b w:val="0"/>
                <w:bCs w:val="0"/>
                <w:color w:val="000000"/>
                <w:sz w:val="24"/>
                <w:szCs w:val="24"/>
                <w:highlight w:val="none"/>
              </w:rPr>
            </w:pPr>
            <w:r>
              <w:rPr>
                <w:rFonts w:hint="eastAsia" w:ascii="仿宋" w:hAnsi="仿宋" w:eastAsia="仿宋" w:cs="仿宋_GB2312"/>
                <w:b w:val="0"/>
                <w:bCs w:val="0"/>
                <w:color w:val="000000"/>
                <w:sz w:val="24"/>
                <w:szCs w:val="24"/>
                <w:highlight w:val="none"/>
              </w:rPr>
              <w:t>：</w:t>
            </w:r>
          </w:p>
        </w:tc>
        <w:tc>
          <w:tcPr>
            <w:tcW w:w="4107" w:type="dxa"/>
            <w:noWrap w:val="0"/>
            <w:vAlign w:val="bottom"/>
          </w:tcPr>
          <w:p w14:paraId="2A16299E">
            <w:pPr>
              <w:pStyle w:val="8"/>
              <w:rPr>
                <w:rFonts w:hint="eastAsia" w:ascii="仿宋" w:hAnsi="仿宋" w:eastAsia="仿宋"/>
                <w:b w:val="0"/>
                <w:bCs w:val="0"/>
                <w:color w:val="000000"/>
                <w:sz w:val="24"/>
                <w:szCs w:val="24"/>
                <w:highlight w:val="none"/>
                <w:u w:val="single"/>
              </w:rPr>
            </w:pPr>
            <w:r>
              <w:rPr>
                <w:rFonts w:hint="eastAsia" w:ascii="仿宋" w:hAnsi="仿宋" w:eastAsia="仿宋"/>
                <w:b w:val="0"/>
                <w:bCs w:val="0"/>
                <w:color w:val="000000"/>
                <w:sz w:val="24"/>
                <w:szCs w:val="24"/>
                <w:highlight w:val="none"/>
                <w:u w:val="single"/>
              </w:rPr>
              <w:t xml:space="preserve">                              </w:t>
            </w:r>
          </w:p>
        </w:tc>
      </w:tr>
      <w:tr w14:paraId="6002D50B">
        <w:tblPrEx>
          <w:tblCellMar>
            <w:top w:w="0" w:type="dxa"/>
            <w:left w:w="108" w:type="dxa"/>
            <w:bottom w:w="0" w:type="dxa"/>
            <w:right w:w="108" w:type="dxa"/>
          </w:tblCellMar>
        </w:tblPrEx>
        <w:trPr>
          <w:trHeight w:val="680" w:hRule="atLeast"/>
        </w:trPr>
        <w:tc>
          <w:tcPr>
            <w:tcW w:w="2410" w:type="dxa"/>
            <w:noWrap w:val="0"/>
            <w:vAlign w:val="bottom"/>
          </w:tcPr>
          <w:p w14:paraId="0057AB0F">
            <w:pPr>
              <w:pStyle w:val="8"/>
              <w:jc w:val="distribute"/>
              <w:rPr>
                <w:rFonts w:hint="eastAsia" w:ascii="仿宋" w:hAnsi="仿宋" w:eastAsia="仿宋"/>
                <w:b w:val="0"/>
                <w:bCs w:val="0"/>
                <w:color w:val="000000"/>
                <w:sz w:val="24"/>
                <w:szCs w:val="24"/>
                <w:highlight w:val="none"/>
              </w:rPr>
            </w:pPr>
            <w:r>
              <w:rPr>
                <w:rFonts w:hint="eastAsia" w:ascii="仿宋" w:hAnsi="仿宋" w:eastAsia="仿宋" w:cs="仿宋_GB2312"/>
                <w:b w:val="0"/>
                <w:bCs w:val="0"/>
                <w:color w:val="000000"/>
                <w:sz w:val="24"/>
                <w:szCs w:val="24"/>
                <w:highlight w:val="none"/>
              </w:rPr>
              <w:t>日期</w:t>
            </w:r>
          </w:p>
        </w:tc>
        <w:tc>
          <w:tcPr>
            <w:tcW w:w="287" w:type="dxa"/>
            <w:noWrap w:val="0"/>
            <w:vAlign w:val="bottom"/>
          </w:tcPr>
          <w:p w14:paraId="45FC1E52">
            <w:pPr>
              <w:pStyle w:val="8"/>
              <w:jc w:val="left"/>
              <w:rPr>
                <w:rFonts w:hint="eastAsia" w:ascii="仿宋" w:hAnsi="仿宋" w:eastAsia="仿宋" w:cs="仿宋_GB2312"/>
                <w:b w:val="0"/>
                <w:bCs w:val="0"/>
                <w:color w:val="000000"/>
                <w:sz w:val="24"/>
                <w:szCs w:val="24"/>
                <w:highlight w:val="none"/>
              </w:rPr>
            </w:pPr>
            <w:r>
              <w:rPr>
                <w:rFonts w:hint="eastAsia" w:ascii="仿宋" w:hAnsi="仿宋" w:eastAsia="仿宋" w:cs="仿宋_GB2312"/>
                <w:b w:val="0"/>
                <w:bCs w:val="0"/>
                <w:color w:val="000000"/>
                <w:sz w:val="24"/>
                <w:szCs w:val="24"/>
                <w:highlight w:val="none"/>
              </w:rPr>
              <w:t>：</w:t>
            </w:r>
          </w:p>
        </w:tc>
        <w:tc>
          <w:tcPr>
            <w:tcW w:w="4107" w:type="dxa"/>
            <w:noWrap w:val="0"/>
            <w:vAlign w:val="bottom"/>
          </w:tcPr>
          <w:p w14:paraId="07AEBA5C">
            <w:pPr>
              <w:pStyle w:val="8"/>
              <w:rPr>
                <w:rFonts w:hint="eastAsia" w:ascii="仿宋" w:hAnsi="仿宋" w:eastAsia="仿宋"/>
                <w:b w:val="0"/>
                <w:bCs w:val="0"/>
                <w:color w:val="000000"/>
                <w:sz w:val="24"/>
                <w:szCs w:val="24"/>
                <w:highlight w:val="none"/>
                <w:u w:val="single"/>
              </w:rPr>
            </w:pPr>
            <w:r>
              <w:rPr>
                <w:rFonts w:hint="eastAsia" w:ascii="仿宋" w:hAnsi="仿宋" w:eastAsia="仿宋"/>
                <w:b w:val="0"/>
                <w:bCs w:val="0"/>
                <w:color w:val="000000"/>
                <w:sz w:val="24"/>
                <w:szCs w:val="24"/>
                <w:highlight w:val="none"/>
                <w:u w:val="single"/>
              </w:rPr>
              <w:t xml:space="preserve">                              </w:t>
            </w:r>
          </w:p>
        </w:tc>
      </w:tr>
    </w:tbl>
    <w:p w14:paraId="0B6B0707">
      <w:pPr>
        <w:spacing w:line="360" w:lineRule="auto"/>
        <w:rPr>
          <w:rFonts w:hint="eastAsia" w:ascii="仿宋" w:hAnsi="仿宋" w:eastAsia="仿宋" w:cs="仿宋"/>
          <w:sz w:val="24"/>
          <w:szCs w:val="24"/>
        </w:rPr>
      </w:pPr>
    </w:p>
    <w:p w14:paraId="74ACEDE6">
      <w:pPr>
        <w:rPr>
          <w:rFonts w:hint="eastAsia" w:ascii="仿宋" w:hAnsi="仿宋" w:eastAsia="仿宋" w:cs="仿宋"/>
          <w:sz w:val="24"/>
          <w:szCs w:val="24"/>
        </w:rPr>
      </w:pPr>
    </w:p>
    <w:p w14:paraId="73177797">
      <w:pPr>
        <w:spacing w:line="360" w:lineRule="auto"/>
        <w:outlineLvl w:val="2"/>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cs="仿宋"/>
          <w:b/>
          <w:bCs/>
          <w:color w:val="0D0D0D"/>
          <w:kern w:val="1"/>
          <w:sz w:val="24"/>
          <w:szCs w:val="24"/>
          <w:lang w:val="en-US" w:eastAsia="zh-CN"/>
        </w:rPr>
        <w:t xml:space="preserve">附件 </w:t>
      </w:r>
      <w:r>
        <w:rPr>
          <w:rFonts w:hint="eastAsia" w:ascii="仿宋" w:hAnsi="仿宋" w:eastAsia="仿宋" w:cs="仿宋"/>
          <w:b/>
          <w:bCs/>
          <w:color w:val="0D0D0D"/>
          <w:kern w:val="1"/>
          <w:sz w:val="24"/>
          <w:szCs w:val="24"/>
          <w:lang w:val="en-US" w:eastAsia="zh-CN"/>
        </w:rPr>
        <w:t>参加政府采购活动前 3 年内在经营活动中没有重大违法记录的书面声明</w:t>
      </w:r>
    </w:p>
    <w:p w14:paraId="37D0EFFB">
      <w:pPr>
        <w:pStyle w:val="11"/>
        <w:wordWrap w:val="0"/>
        <w:spacing w:before="0" w:beforeAutospacing="0" w:after="0" w:afterAutospacing="0" w:line="360" w:lineRule="auto"/>
        <w:rPr>
          <w:rFonts w:hint="eastAsia" w:ascii="仿宋" w:hAnsi="仿宋" w:eastAsia="仿宋" w:cs="仿宋"/>
          <w:sz w:val="24"/>
          <w:szCs w:val="24"/>
          <w:u w:val="single"/>
          <w:shd w:val="clear" w:color="auto" w:fill="FFFFFF"/>
        </w:rPr>
      </w:pPr>
      <w:r>
        <w:rPr>
          <w:rFonts w:hint="eastAsia" w:ascii="仿宋" w:hAnsi="仿宋" w:eastAsia="仿宋" w:cs="仿宋"/>
          <w:sz w:val="24"/>
          <w:szCs w:val="24"/>
          <w:u w:val="single"/>
          <w:shd w:val="clear" w:color="auto" w:fill="FFFFFF"/>
          <w:lang w:eastAsia="zh-CN"/>
        </w:rPr>
        <w:t>（</w:t>
      </w:r>
      <w:r>
        <w:rPr>
          <w:rFonts w:hint="eastAsia" w:ascii="仿宋" w:hAnsi="仿宋" w:eastAsia="仿宋" w:cs="仿宋"/>
          <w:sz w:val="24"/>
          <w:szCs w:val="24"/>
          <w:u w:val="single"/>
          <w:shd w:val="clear" w:color="auto" w:fill="FFFFFF"/>
          <w:lang w:val="en-US" w:eastAsia="zh-CN"/>
        </w:rPr>
        <w:t>采购人名称</w:t>
      </w:r>
      <w:r>
        <w:rPr>
          <w:rFonts w:hint="eastAsia" w:ascii="仿宋" w:hAnsi="仿宋" w:eastAsia="仿宋" w:cs="仿宋"/>
          <w:sz w:val="24"/>
          <w:szCs w:val="24"/>
          <w:u w:val="single"/>
          <w:shd w:val="clear" w:color="auto" w:fill="FFFFFF"/>
          <w:lang w:eastAsia="zh-CN"/>
        </w:rPr>
        <w:t>）</w:t>
      </w:r>
      <w:r>
        <w:rPr>
          <w:rFonts w:hint="eastAsia" w:ascii="仿宋" w:hAnsi="仿宋" w:eastAsia="仿宋" w:cs="仿宋"/>
          <w:sz w:val="24"/>
          <w:szCs w:val="24"/>
          <w:u w:val="single"/>
          <w:shd w:val="clear" w:color="auto" w:fill="FFFFFF"/>
        </w:rPr>
        <w:t>：</w:t>
      </w:r>
    </w:p>
    <w:p w14:paraId="4989273F">
      <w:pPr>
        <w:pStyle w:val="11"/>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u w:val="single"/>
          <w:shd w:val="clear" w:color="auto" w:fill="FFFFFF"/>
          <w:lang w:val="en-US" w:eastAsia="zh-CN"/>
        </w:rPr>
        <w:t xml:space="preserve"> </w:t>
      </w:r>
      <w:r>
        <w:rPr>
          <w:rFonts w:hint="eastAsia" w:ascii="仿宋" w:hAnsi="仿宋" w:eastAsia="仿宋" w:cs="仿宋"/>
          <w:sz w:val="24"/>
          <w:szCs w:val="24"/>
          <w:shd w:val="clear" w:color="auto" w:fill="FFFFFF"/>
        </w:rPr>
        <w:t xml:space="preserve">）的供应商，在此郑重声明： </w:t>
      </w:r>
    </w:p>
    <w:p w14:paraId="2365C852">
      <w:pPr>
        <w:pStyle w:val="11"/>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1、在参加本次政府采购活动前3年内的经营活动中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（填“没有”或“有”）重大违法记录。供应商在参加政府采购活动前3年内因违法经营被禁止在一定期限内参加政府采购活动，期限届满的，可以参加政府采购活动，但应提供期限届满的证明材料。</w:t>
      </w:r>
      <w:r>
        <w:rPr>
          <w:rFonts w:hint="eastAsia" w:ascii="仿宋" w:hAnsi="仿宋" w:eastAsia="仿宋" w:cs="仿宋"/>
          <w:sz w:val="24"/>
          <w:szCs w:val="24"/>
          <w:shd w:val="clear" w:color="auto" w:fill="FFFFFF"/>
          <w:lang w:val="en-US" w:eastAsia="zh-CN"/>
        </w:rPr>
        <w:t xml:space="preserve">    </w:t>
      </w: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14:paraId="2E863E84">
      <w:pPr>
        <w:pStyle w:val="11"/>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14:paraId="78A38F4B">
      <w:pPr>
        <w:pStyle w:val="11"/>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14:paraId="2959135B">
      <w:pPr>
        <w:pStyle w:val="11"/>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如有不实，我方将无条件地退出本项目的采购活动，并遵照《</w:t>
      </w:r>
      <w:r>
        <w:rPr>
          <w:rFonts w:hint="eastAsia" w:ascii="仿宋" w:hAnsi="仿宋" w:eastAsia="仿宋" w:cs="仿宋"/>
          <w:sz w:val="24"/>
          <w:szCs w:val="24"/>
          <w:highlight w:val="none"/>
          <w:shd w:val="clear" w:color="auto" w:fill="FFFFFF"/>
          <w:lang w:val="en-US" w:eastAsia="zh-CN"/>
        </w:rPr>
        <w:t>中华人民共和国</w:t>
      </w:r>
      <w:r>
        <w:rPr>
          <w:rFonts w:hint="eastAsia" w:ascii="仿宋" w:hAnsi="仿宋" w:eastAsia="仿宋" w:cs="仿宋"/>
          <w:sz w:val="24"/>
          <w:szCs w:val="24"/>
          <w:highlight w:val="none"/>
          <w:shd w:val="clear" w:color="auto" w:fill="FFFFFF"/>
        </w:rPr>
        <w:t xml:space="preserve">政府采购法》有关“提供虚假材料的规定”接受处罚。 </w:t>
      </w:r>
    </w:p>
    <w:p w14:paraId="7D91188B">
      <w:pPr>
        <w:pStyle w:val="11"/>
        <w:wordWrap w:val="0"/>
        <w:spacing w:before="0" w:beforeAutospacing="0" w:after="0" w:afterAutospacing="0" w:line="360" w:lineRule="auto"/>
        <w:ind w:firstLine="420"/>
        <w:rPr>
          <w:rFonts w:hint="eastAsia" w:ascii="仿宋" w:hAnsi="仿宋" w:eastAsia="仿宋" w:cs="仿宋"/>
          <w:sz w:val="24"/>
          <w:szCs w:val="24"/>
          <w:highlight w:val="none"/>
          <w:shd w:val="clear" w:color="auto" w:fill="FFFFFF"/>
        </w:rPr>
      </w:pPr>
      <w:r>
        <w:rPr>
          <w:rFonts w:hint="eastAsia" w:ascii="仿宋" w:hAnsi="仿宋" w:eastAsia="仿宋" w:cs="仿宋"/>
          <w:sz w:val="24"/>
          <w:szCs w:val="24"/>
          <w:highlight w:val="none"/>
          <w:shd w:val="clear" w:color="auto" w:fill="FFFFFF"/>
        </w:rPr>
        <w:t xml:space="preserve">特此声明。 </w:t>
      </w:r>
    </w:p>
    <w:tbl>
      <w:tblPr>
        <w:tblStyle w:val="13"/>
        <w:tblW w:w="0" w:type="auto"/>
        <w:tblInd w:w="2376" w:type="dxa"/>
        <w:tblLayout w:type="fixed"/>
        <w:tblCellMar>
          <w:top w:w="0" w:type="dxa"/>
          <w:left w:w="108" w:type="dxa"/>
          <w:bottom w:w="0" w:type="dxa"/>
          <w:right w:w="108" w:type="dxa"/>
        </w:tblCellMar>
      </w:tblPr>
      <w:tblGrid>
        <w:gridCol w:w="2410"/>
        <w:gridCol w:w="287"/>
        <w:gridCol w:w="4107"/>
      </w:tblGrid>
      <w:tr w14:paraId="76B5214D">
        <w:tblPrEx>
          <w:tblCellMar>
            <w:top w:w="0" w:type="dxa"/>
            <w:left w:w="108" w:type="dxa"/>
            <w:bottom w:w="0" w:type="dxa"/>
            <w:right w:w="108" w:type="dxa"/>
          </w:tblCellMar>
        </w:tblPrEx>
        <w:trPr>
          <w:trHeight w:val="680" w:hRule="atLeast"/>
        </w:trPr>
        <w:tc>
          <w:tcPr>
            <w:tcW w:w="2410" w:type="dxa"/>
            <w:noWrap w:val="0"/>
            <w:vAlign w:val="bottom"/>
          </w:tcPr>
          <w:p w14:paraId="4C60030F">
            <w:pPr>
              <w:pStyle w:val="8"/>
              <w:jc w:val="distribute"/>
              <w:rPr>
                <w:rFonts w:hint="eastAsia" w:ascii="仿宋" w:hAnsi="仿宋" w:eastAsia="仿宋" w:cs="仿宋_GB2312"/>
                <w:b w:val="0"/>
                <w:bCs w:val="0"/>
                <w:color w:val="000000"/>
                <w:sz w:val="24"/>
                <w:highlight w:val="none"/>
              </w:rPr>
            </w:pPr>
          </w:p>
          <w:p w14:paraId="696F2DB6">
            <w:pPr>
              <w:pStyle w:val="8"/>
              <w:jc w:val="distribute"/>
              <w:rPr>
                <w:rFonts w:hint="eastAsia" w:ascii="仿宋" w:hAnsi="仿宋" w:eastAsia="仿宋"/>
                <w:b w:val="0"/>
                <w:bCs w:val="0"/>
                <w:color w:val="000000"/>
                <w:sz w:val="24"/>
                <w:szCs w:val="24"/>
                <w:highlight w:val="none"/>
              </w:rPr>
            </w:pPr>
            <w:r>
              <w:rPr>
                <w:rFonts w:hint="eastAsia" w:ascii="仿宋" w:hAnsi="仿宋" w:eastAsia="仿宋" w:cs="仿宋_GB2312"/>
                <w:b w:val="0"/>
                <w:bCs w:val="0"/>
                <w:color w:val="000000"/>
                <w:sz w:val="24"/>
                <w:highlight w:val="none"/>
              </w:rPr>
              <w:t>供应商名称</w:t>
            </w:r>
          </w:p>
        </w:tc>
        <w:tc>
          <w:tcPr>
            <w:tcW w:w="287" w:type="dxa"/>
            <w:noWrap w:val="0"/>
            <w:vAlign w:val="bottom"/>
          </w:tcPr>
          <w:p w14:paraId="352B690A">
            <w:pPr>
              <w:pStyle w:val="8"/>
              <w:jc w:val="left"/>
              <w:rPr>
                <w:rFonts w:hint="eastAsia" w:ascii="仿宋" w:hAnsi="仿宋" w:eastAsia="仿宋" w:cs="仿宋_GB2312"/>
                <w:b w:val="0"/>
                <w:bCs w:val="0"/>
                <w:color w:val="000000"/>
                <w:sz w:val="24"/>
                <w:szCs w:val="24"/>
                <w:highlight w:val="none"/>
              </w:rPr>
            </w:pPr>
            <w:r>
              <w:rPr>
                <w:rFonts w:hint="eastAsia" w:ascii="仿宋" w:hAnsi="仿宋" w:eastAsia="仿宋" w:cs="仿宋_GB2312"/>
                <w:b w:val="0"/>
                <w:bCs w:val="0"/>
                <w:color w:val="000000"/>
                <w:sz w:val="24"/>
                <w:szCs w:val="24"/>
                <w:highlight w:val="none"/>
              </w:rPr>
              <w:t>：</w:t>
            </w:r>
          </w:p>
        </w:tc>
        <w:tc>
          <w:tcPr>
            <w:tcW w:w="4107" w:type="dxa"/>
            <w:noWrap w:val="0"/>
            <w:vAlign w:val="bottom"/>
          </w:tcPr>
          <w:p w14:paraId="5AFBD85F">
            <w:pPr>
              <w:pStyle w:val="8"/>
              <w:rPr>
                <w:rFonts w:hint="eastAsia" w:ascii="仿宋" w:hAnsi="仿宋" w:eastAsia="仿宋"/>
                <w:b w:val="0"/>
                <w:bCs w:val="0"/>
                <w:color w:val="000000"/>
                <w:sz w:val="24"/>
                <w:szCs w:val="24"/>
                <w:highlight w:val="none"/>
                <w:u w:val="single"/>
              </w:rPr>
            </w:pPr>
            <w:r>
              <w:rPr>
                <w:rFonts w:hint="eastAsia" w:ascii="仿宋" w:hAnsi="仿宋" w:eastAsia="仿宋"/>
                <w:b w:val="0"/>
                <w:bCs w:val="0"/>
                <w:color w:val="000000"/>
                <w:sz w:val="24"/>
                <w:szCs w:val="24"/>
                <w:highlight w:val="none"/>
                <w:u w:val="single"/>
              </w:rPr>
              <w:t xml:space="preserve">           </w:t>
            </w:r>
            <w:r>
              <w:rPr>
                <w:rFonts w:hint="eastAsia" w:ascii="仿宋" w:hAnsi="仿宋" w:eastAsia="仿宋" w:cs="仿宋_GB2312"/>
                <w:b w:val="0"/>
                <w:bCs w:val="0"/>
                <w:color w:val="000000"/>
                <w:sz w:val="24"/>
                <w:highlight w:val="none"/>
                <w:u w:val="single"/>
              </w:rPr>
              <w:t>（公章）</w:t>
            </w:r>
            <w:r>
              <w:rPr>
                <w:rFonts w:hint="eastAsia" w:ascii="仿宋" w:hAnsi="仿宋" w:eastAsia="仿宋"/>
                <w:b w:val="0"/>
                <w:bCs w:val="0"/>
                <w:color w:val="000000"/>
                <w:sz w:val="24"/>
                <w:szCs w:val="24"/>
                <w:highlight w:val="none"/>
                <w:u w:val="single"/>
              </w:rPr>
              <w:t xml:space="preserve">           </w:t>
            </w:r>
          </w:p>
        </w:tc>
      </w:tr>
      <w:tr w14:paraId="7047DC37">
        <w:tblPrEx>
          <w:tblCellMar>
            <w:top w:w="0" w:type="dxa"/>
            <w:left w:w="108" w:type="dxa"/>
            <w:bottom w:w="0" w:type="dxa"/>
            <w:right w:w="108" w:type="dxa"/>
          </w:tblCellMar>
        </w:tblPrEx>
        <w:trPr>
          <w:trHeight w:val="680" w:hRule="atLeast"/>
        </w:trPr>
        <w:tc>
          <w:tcPr>
            <w:tcW w:w="2410" w:type="dxa"/>
            <w:noWrap w:val="0"/>
            <w:vAlign w:val="bottom"/>
          </w:tcPr>
          <w:p w14:paraId="5A81FC31">
            <w:pPr>
              <w:pStyle w:val="8"/>
              <w:jc w:val="distribute"/>
              <w:rPr>
                <w:rFonts w:hint="eastAsia" w:ascii="仿宋" w:hAnsi="仿宋" w:eastAsia="仿宋"/>
                <w:b w:val="0"/>
                <w:bCs w:val="0"/>
                <w:color w:val="000000"/>
                <w:sz w:val="24"/>
                <w:szCs w:val="24"/>
                <w:highlight w:val="none"/>
              </w:rPr>
            </w:pPr>
            <w:r>
              <w:rPr>
                <w:rFonts w:hint="eastAsia" w:ascii="仿宋" w:hAnsi="仿宋" w:eastAsia="仿宋" w:cs="仿宋_GB2312"/>
                <w:b w:val="0"/>
                <w:bCs w:val="0"/>
                <w:color w:val="000000"/>
                <w:sz w:val="24"/>
                <w:highlight w:val="none"/>
              </w:rPr>
              <w:t>法定代表人或被授权代表（签字或盖章）</w:t>
            </w:r>
          </w:p>
        </w:tc>
        <w:tc>
          <w:tcPr>
            <w:tcW w:w="287" w:type="dxa"/>
            <w:noWrap w:val="0"/>
            <w:vAlign w:val="bottom"/>
          </w:tcPr>
          <w:p w14:paraId="614571A1">
            <w:pPr>
              <w:pStyle w:val="8"/>
              <w:jc w:val="left"/>
              <w:rPr>
                <w:rFonts w:hint="eastAsia" w:ascii="仿宋" w:hAnsi="仿宋" w:eastAsia="仿宋" w:cs="仿宋_GB2312"/>
                <w:b w:val="0"/>
                <w:bCs w:val="0"/>
                <w:color w:val="000000"/>
                <w:sz w:val="24"/>
                <w:szCs w:val="24"/>
                <w:highlight w:val="none"/>
              </w:rPr>
            </w:pPr>
            <w:r>
              <w:rPr>
                <w:rFonts w:hint="eastAsia" w:ascii="仿宋" w:hAnsi="仿宋" w:eastAsia="仿宋" w:cs="仿宋_GB2312"/>
                <w:b w:val="0"/>
                <w:bCs w:val="0"/>
                <w:color w:val="000000"/>
                <w:sz w:val="24"/>
                <w:szCs w:val="24"/>
                <w:highlight w:val="none"/>
              </w:rPr>
              <w:t>：</w:t>
            </w:r>
          </w:p>
        </w:tc>
        <w:tc>
          <w:tcPr>
            <w:tcW w:w="4107" w:type="dxa"/>
            <w:noWrap w:val="0"/>
            <w:vAlign w:val="bottom"/>
          </w:tcPr>
          <w:p w14:paraId="38AD72B5">
            <w:pPr>
              <w:pStyle w:val="8"/>
              <w:rPr>
                <w:rFonts w:hint="eastAsia" w:ascii="仿宋" w:hAnsi="仿宋" w:eastAsia="仿宋"/>
                <w:b w:val="0"/>
                <w:bCs w:val="0"/>
                <w:color w:val="000000"/>
                <w:sz w:val="24"/>
                <w:szCs w:val="24"/>
                <w:highlight w:val="none"/>
                <w:u w:val="single"/>
              </w:rPr>
            </w:pPr>
            <w:r>
              <w:rPr>
                <w:rFonts w:hint="eastAsia" w:ascii="仿宋" w:hAnsi="仿宋" w:eastAsia="仿宋"/>
                <w:b w:val="0"/>
                <w:bCs w:val="0"/>
                <w:color w:val="000000"/>
                <w:sz w:val="24"/>
                <w:szCs w:val="24"/>
                <w:highlight w:val="none"/>
                <w:u w:val="single"/>
              </w:rPr>
              <w:t xml:space="preserve">                              </w:t>
            </w:r>
          </w:p>
        </w:tc>
      </w:tr>
      <w:tr w14:paraId="408FE8A4">
        <w:tblPrEx>
          <w:tblCellMar>
            <w:top w:w="0" w:type="dxa"/>
            <w:left w:w="108" w:type="dxa"/>
            <w:bottom w:w="0" w:type="dxa"/>
            <w:right w:w="108" w:type="dxa"/>
          </w:tblCellMar>
        </w:tblPrEx>
        <w:trPr>
          <w:trHeight w:val="680" w:hRule="atLeast"/>
        </w:trPr>
        <w:tc>
          <w:tcPr>
            <w:tcW w:w="2410" w:type="dxa"/>
            <w:noWrap w:val="0"/>
            <w:vAlign w:val="bottom"/>
          </w:tcPr>
          <w:p w14:paraId="29EA63DA">
            <w:pPr>
              <w:pStyle w:val="8"/>
              <w:jc w:val="distribute"/>
              <w:rPr>
                <w:rFonts w:hint="eastAsia" w:ascii="仿宋" w:hAnsi="仿宋" w:eastAsia="仿宋"/>
                <w:b w:val="0"/>
                <w:bCs w:val="0"/>
                <w:color w:val="000000"/>
                <w:sz w:val="24"/>
                <w:szCs w:val="24"/>
                <w:highlight w:val="none"/>
              </w:rPr>
            </w:pPr>
            <w:r>
              <w:rPr>
                <w:rFonts w:hint="eastAsia" w:ascii="仿宋" w:hAnsi="仿宋" w:eastAsia="仿宋" w:cs="仿宋_GB2312"/>
                <w:b w:val="0"/>
                <w:bCs w:val="0"/>
                <w:color w:val="000000"/>
                <w:sz w:val="24"/>
                <w:szCs w:val="24"/>
                <w:highlight w:val="none"/>
              </w:rPr>
              <w:t>日期</w:t>
            </w:r>
          </w:p>
        </w:tc>
        <w:tc>
          <w:tcPr>
            <w:tcW w:w="287" w:type="dxa"/>
            <w:noWrap w:val="0"/>
            <w:vAlign w:val="bottom"/>
          </w:tcPr>
          <w:p w14:paraId="3C68B4FE">
            <w:pPr>
              <w:pStyle w:val="8"/>
              <w:jc w:val="left"/>
              <w:rPr>
                <w:rFonts w:hint="eastAsia" w:ascii="仿宋" w:hAnsi="仿宋" w:eastAsia="仿宋" w:cs="仿宋_GB2312"/>
                <w:b w:val="0"/>
                <w:bCs w:val="0"/>
                <w:color w:val="000000"/>
                <w:sz w:val="24"/>
                <w:szCs w:val="24"/>
                <w:highlight w:val="none"/>
              </w:rPr>
            </w:pPr>
            <w:r>
              <w:rPr>
                <w:rFonts w:hint="eastAsia" w:ascii="仿宋" w:hAnsi="仿宋" w:eastAsia="仿宋" w:cs="仿宋_GB2312"/>
                <w:b w:val="0"/>
                <w:bCs w:val="0"/>
                <w:color w:val="000000"/>
                <w:sz w:val="24"/>
                <w:szCs w:val="24"/>
                <w:highlight w:val="none"/>
              </w:rPr>
              <w:t>：</w:t>
            </w:r>
          </w:p>
        </w:tc>
        <w:tc>
          <w:tcPr>
            <w:tcW w:w="4107" w:type="dxa"/>
            <w:noWrap w:val="0"/>
            <w:vAlign w:val="bottom"/>
          </w:tcPr>
          <w:p w14:paraId="3DE9C3A1">
            <w:pPr>
              <w:pStyle w:val="8"/>
              <w:rPr>
                <w:rFonts w:hint="eastAsia" w:ascii="仿宋" w:hAnsi="仿宋" w:eastAsia="仿宋"/>
                <w:b w:val="0"/>
                <w:bCs w:val="0"/>
                <w:color w:val="000000"/>
                <w:sz w:val="24"/>
                <w:szCs w:val="24"/>
                <w:highlight w:val="none"/>
                <w:u w:val="single"/>
              </w:rPr>
            </w:pPr>
            <w:r>
              <w:rPr>
                <w:rFonts w:hint="eastAsia" w:ascii="仿宋" w:hAnsi="仿宋" w:eastAsia="仿宋"/>
                <w:b w:val="0"/>
                <w:bCs w:val="0"/>
                <w:color w:val="000000"/>
                <w:sz w:val="24"/>
                <w:szCs w:val="24"/>
                <w:highlight w:val="none"/>
                <w:u w:val="single"/>
              </w:rPr>
              <w:t xml:space="preserve">                              </w:t>
            </w:r>
          </w:p>
        </w:tc>
      </w:tr>
    </w:tbl>
    <w:p w14:paraId="687729C7">
      <w:pPr>
        <w:spacing w:line="360" w:lineRule="auto"/>
        <w:rPr>
          <w:rFonts w:hint="eastAsia" w:ascii="仿宋" w:hAnsi="仿宋" w:eastAsia="仿宋" w:cs="仿宋"/>
          <w:sz w:val="24"/>
          <w:szCs w:val="24"/>
        </w:rPr>
        <w:sectPr>
          <w:pgSz w:w="11906" w:h="16838"/>
          <w:pgMar w:top="1417" w:right="1417" w:bottom="1417" w:left="1417" w:header="851" w:footer="992" w:gutter="0"/>
          <w:cols w:space="425" w:num="1"/>
          <w:docGrid w:type="lines" w:linePitch="312" w:charSpace="0"/>
        </w:sectPr>
      </w:pPr>
    </w:p>
    <w:p w14:paraId="02DA6F47">
      <w:pPr>
        <w:pStyle w:val="5"/>
        <w:spacing w:line="360" w:lineRule="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附件 法定代表人授权书</w:t>
      </w:r>
    </w:p>
    <w:p w14:paraId="3A094D3F">
      <w:pPr>
        <w:tabs>
          <w:tab w:val="left" w:pos="8820"/>
        </w:tabs>
        <w:spacing w:line="360" w:lineRule="auto"/>
        <w:ind w:firstLine="570"/>
        <w:rPr>
          <w:rFonts w:hint="eastAsia" w:ascii="仿宋" w:hAnsi="仿宋" w:eastAsia="仿宋" w:cs="仿宋"/>
          <w:sz w:val="24"/>
          <w:szCs w:val="24"/>
        </w:rPr>
      </w:pPr>
      <w:r>
        <w:rPr>
          <w:rFonts w:hint="eastAsia" w:ascii="仿宋" w:hAnsi="仿宋" w:eastAsia="仿宋" w:cs="仿宋"/>
          <w:sz w:val="24"/>
          <w:szCs w:val="24"/>
        </w:rPr>
        <w:t>本授权委托书声明：我</w:t>
      </w:r>
      <w:r>
        <w:rPr>
          <w:rFonts w:hint="eastAsia" w:ascii="仿宋" w:hAnsi="仿宋" w:eastAsia="仿宋" w:cs="仿宋"/>
          <w:sz w:val="24"/>
          <w:szCs w:val="24"/>
          <w:u w:val="single"/>
        </w:rPr>
        <w:t>（法定代表人姓名）</w:t>
      </w:r>
      <w:r>
        <w:rPr>
          <w:rFonts w:hint="eastAsia" w:ascii="仿宋" w:hAnsi="仿宋" w:eastAsia="仿宋" w:cs="仿宋"/>
          <w:sz w:val="24"/>
          <w:szCs w:val="24"/>
        </w:rPr>
        <w:t>系注册于</w:t>
      </w:r>
      <w:r>
        <w:rPr>
          <w:rFonts w:hint="eastAsia" w:ascii="仿宋" w:hAnsi="仿宋" w:eastAsia="仿宋" w:cs="仿宋"/>
          <w:sz w:val="24"/>
          <w:szCs w:val="24"/>
          <w:u w:val="single"/>
        </w:rPr>
        <w:t xml:space="preserve">  （供应商地址）  </w:t>
      </w:r>
      <w:r>
        <w:rPr>
          <w:rFonts w:hint="eastAsia" w:ascii="仿宋" w:hAnsi="仿宋" w:eastAsia="仿宋" w:cs="仿宋"/>
          <w:sz w:val="24"/>
          <w:szCs w:val="24"/>
        </w:rPr>
        <w:t>的</w:t>
      </w:r>
      <w:r>
        <w:rPr>
          <w:rFonts w:hint="eastAsia" w:ascii="仿宋" w:hAnsi="仿宋" w:eastAsia="仿宋" w:cs="仿宋"/>
          <w:sz w:val="24"/>
          <w:szCs w:val="24"/>
          <w:u w:val="single"/>
        </w:rPr>
        <w:t>（供应商名称）</w:t>
      </w:r>
      <w:r>
        <w:rPr>
          <w:rFonts w:hint="eastAsia" w:ascii="仿宋" w:hAnsi="仿宋" w:eastAsia="仿宋" w:cs="仿宋"/>
          <w:sz w:val="24"/>
          <w:szCs w:val="24"/>
        </w:rPr>
        <w:t>的法定代表人，现代表公司授权下面签字的</w:t>
      </w:r>
      <w:r>
        <w:rPr>
          <w:rFonts w:hint="eastAsia" w:ascii="仿宋" w:hAnsi="仿宋" w:eastAsia="仿宋" w:cs="仿宋"/>
          <w:sz w:val="24"/>
          <w:szCs w:val="24"/>
          <w:u w:val="single"/>
        </w:rPr>
        <w:t>（被授权人的姓名、职务）</w:t>
      </w:r>
      <w:r>
        <w:rPr>
          <w:rFonts w:hint="eastAsia" w:ascii="仿宋" w:hAnsi="仿宋" w:eastAsia="仿宋" w:cs="仿宋"/>
          <w:sz w:val="24"/>
          <w:szCs w:val="24"/>
        </w:rPr>
        <w:t>为我公司合法代理人，代表本公司参加</w:t>
      </w:r>
      <w:r>
        <w:rPr>
          <w:rFonts w:hint="eastAsia" w:ascii="仿宋" w:hAnsi="仿宋" w:eastAsia="仿宋" w:cs="仿宋"/>
          <w:sz w:val="24"/>
          <w:szCs w:val="24"/>
          <w:u w:val="single"/>
        </w:rPr>
        <w:t xml:space="preserve"> （项目名称） </w:t>
      </w:r>
      <w:r>
        <w:rPr>
          <w:rFonts w:hint="eastAsia" w:ascii="仿宋" w:hAnsi="仿宋" w:eastAsia="仿宋" w:cs="仿宋"/>
          <w:sz w:val="24"/>
          <w:szCs w:val="24"/>
        </w:rPr>
        <w:t>项目编号为</w:t>
      </w:r>
      <w:r>
        <w:rPr>
          <w:rFonts w:hint="eastAsia" w:ascii="仿宋" w:hAnsi="仿宋" w:eastAsia="仿宋" w:cs="仿宋"/>
          <w:sz w:val="24"/>
          <w:szCs w:val="24"/>
          <w:u w:val="single"/>
        </w:rPr>
        <w:t xml:space="preserve"> （项目编</w:t>
      </w:r>
      <w:r>
        <w:rPr>
          <w:rFonts w:hint="eastAsia" w:ascii="仿宋" w:hAnsi="仿宋" w:eastAsia="仿宋" w:cs="仿宋"/>
          <w:sz w:val="24"/>
          <w:szCs w:val="24"/>
          <w:highlight w:val="none"/>
          <w:u w:val="single"/>
        </w:rPr>
        <w:t>号）</w:t>
      </w:r>
      <w:r>
        <w:rPr>
          <w:rFonts w:hint="eastAsia" w:ascii="仿宋" w:hAnsi="仿宋" w:eastAsia="仿宋" w:cs="仿宋"/>
          <w:sz w:val="24"/>
          <w:szCs w:val="24"/>
          <w:highlight w:val="none"/>
        </w:rPr>
        <w:t>的</w:t>
      </w:r>
      <w:r>
        <w:rPr>
          <w:rFonts w:hint="eastAsia" w:ascii="仿宋" w:hAnsi="仿宋" w:eastAsia="仿宋" w:cs="仿宋"/>
          <w:sz w:val="24"/>
          <w:szCs w:val="24"/>
        </w:rPr>
        <w:t>投标活动。代理人在本次投标中所签署的一切文件和处理的一切有关事物，我公司均予承认。</w:t>
      </w:r>
    </w:p>
    <w:p w14:paraId="3C1EF60D">
      <w:pPr>
        <w:spacing w:line="360" w:lineRule="auto"/>
        <w:ind w:firstLine="570"/>
        <w:rPr>
          <w:rFonts w:hint="eastAsia" w:ascii="仿宋" w:hAnsi="仿宋" w:eastAsia="仿宋" w:cs="仿宋"/>
          <w:sz w:val="24"/>
          <w:szCs w:val="24"/>
        </w:rPr>
      </w:pPr>
      <w:r>
        <w:rPr>
          <w:rFonts w:hint="eastAsia" w:ascii="仿宋" w:hAnsi="仿宋" w:eastAsia="仿宋" w:cs="仿宋"/>
          <w:sz w:val="24"/>
          <w:szCs w:val="24"/>
        </w:rPr>
        <w:t>本授权有效期：自</w:t>
      </w:r>
      <w:r>
        <w:rPr>
          <w:rFonts w:hint="eastAsia" w:ascii="仿宋" w:hAnsi="仿宋" w:cs="仿宋"/>
          <w:sz w:val="24"/>
          <w:szCs w:val="24"/>
          <w:lang w:val="en-US" w:eastAsia="zh-CN"/>
        </w:rPr>
        <w:t>磋商</w:t>
      </w:r>
      <w:r>
        <w:rPr>
          <w:rFonts w:hint="eastAsia" w:ascii="仿宋" w:hAnsi="仿宋" w:eastAsia="仿宋" w:cs="仿宋"/>
          <w:sz w:val="24"/>
          <w:szCs w:val="24"/>
        </w:rPr>
        <w:t>截止之日起90日历天；特此声明。</w:t>
      </w:r>
    </w:p>
    <w:tbl>
      <w:tblPr>
        <w:tblStyle w:val="13"/>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2"/>
        <w:gridCol w:w="4644"/>
      </w:tblGrid>
      <w:tr w14:paraId="7F81C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2499" w:type="pct"/>
            <w:tcBorders>
              <w:bottom w:val="dashed" w:color="auto" w:sz="4" w:space="0"/>
            </w:tcBorders>
            <w:noWrap w:val="0"/>
            <w:vAlign w:val="top"/>
          </w:tcPr>
          <w:p w14:paraId="319A75D1">
            <w:pPr>
              <w:spacing w:line="360" w:lineRule="auto"/>
              <w:rPr>
                <w:rFonts w:hint="eastAsia" w:ascii="仿宋" w:hAnsi="仿宋" w:eastAsia="仿宋" w:cs="仿宋"/>
                <w:sz w:val="24"/>
                <w:szCs w:val="24"/>
              </w:rPr>
            </w:pPr>
          </w:p>
          <w:p w14:paraId="09507130">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14:paraId="4F5C9E49">
            <w:pPr>
              <w:spacing w:line="360" w:lineRule="auto"/>
              <w:jc w:val="center"/>
              <w:rPr>
                <w:rFonts w:hint="eastAsia" w:ascii="仿宋" w:hAnsi="仿宋" w:eastAsia="仿宋" w:cs="仿宋"/>
                <w:sz w:val="24"/>
                <w:szCs w:val="24"/>
              </w:rPr>
            </w:pPr>
          </w:p>
        </w:tc>
        <w:tc>
          <w:tcPr>
            <w:tcW w:w="2500" w:type="pct"/>
            <w:tcBorders>
              <w:bottom w:val="dashed" w:color="auto" w:sz="4" w:space="0"/>
            </w:tcBorders>
            <w:noWrap w:val="0"/>
            <w:vAlign w:val="top"/>
          </w:tcPr>
          <w:p w14:paraId="15DFE614">
            <w:pPr>
              <w:spacing w:line="360" w:lineRule="auto"/>
              <w:rPr>
                <w:rFonts w:hint="eastAsia" w:ascii="仿宋" w:hAnsi="仿宋" w:eastAsia="仿宋" w:cs="仿宋"/>
                <w:sz w:val="24"/>
                <w:szCs w:val="24"/>
              </w:rPr>
            </w:pPr>
          </w:p>
          <w:p w14:paraId="7B1FB7E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14:paraId="6E956012">
            <w:pPr>
              <w:spacing w:line="360" w:lineRule="auto"/>
              <w:jc w:val="center"/>
              <w:rPr>
                <w:rFonts w:hint="eastAsia" w:ascii="仿宋" w:hAnsi="仿宋" w:eastAsia="仿宋" w:cs="仿宋"/>
                <w:sz w:val="24"/>
                <w:szCs w:val="24"/>
              </w:rPr>
            </w:pPr>
          </w:p>
        </w:tc>
      </w:tr>
      <w:tr w14:paraId="029BB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2499" w:type="pct"/>
            <w:tcBorders>
              <w:top w:val="dashed" w:color="auto" w:sz="4" w:space="0"/>
            </w:tcBorders>
            <w:noWrap w:val="0"/>
            <w:vAlign w:val="top"/>
          </w:tcPr>
          <w:p w14:paraId="4DF1335D">
            <w:pPr>
              <w:spacing w:line="360" w:lineRule="auto"/>
              <w:jc w:val="center"/>
              <w:rPr>
                <w:rFonts w:hint="eastAsia" w:ascii="仿宋" w:hAnsi="仿宋" w:eastAsia="仿宋" w:cs="仿宋"/>
                <w:sz w:val="24"/>
                <w:szCs w:val="24"/>
              </w:rPr>
            </w:pPr>
          </w:p>
          <w:p w14:paraId="7FD2DFC0">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14:paraId="06E7F937">
            <w:pPr>
              <w:spacing w:line="360" w:lineRule="auto"/>
              <w:jc w:val="center"/>
              <w:rPr>
                <w:rFonts w:hint="eastAsia" w:ascii="仿宋" w:hAnsi="仿宋" w:eastAsia="仿宋" w:cs="仿宋"/>
                <w:sz w:val="24"/>
                <w:szCs w:val="24"/>
              </w:rPr>
            </w:pPr>
          </w:p>
        </w:tc>
        <w:tc>
          <w:tcPr>
            <w:tcW w:w="2500" w:type="pct"/>
            <w:tcBorders>
              <w:top w:val="dashed" w:color="auto" w:sz="4" w:space="0"/>
            </w:tcBorders>
            <w:noWrap w:val="0"/>
            <w:vAlign w:val="top"/>
          </w:tcPr>
          <w:p w14:paraId="43E22634">
            <w:pPr>
              <w:spacing w:line="360" w:lineRule="auto"/>
              <w:jc w:val="center"/>
              <w:rPr>
                <w:rFonts w:hint="eastAsia" w:ascii="仿宋" w:hAnsi="仿宋" w:eastAsia="仿宋" w:cs="仿宋"/>
                <w:sz w:val="24"/>
                <w:szCs w:val="24"/>
              </w:rPr>
            </w:pPr>
          </w:p>
          <w:p w14:paraId="6BD7D4F0">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14:paraId="7CF58188">
            <w:pPr>
              <w:spacing w:line="360" w:lineRule="auto"/>
              <w:jc w:val="center"/>
              <w:rPr>
                <w:rFonts w:hint="eastAsia" w:ascii="仿宋" w:hAnsi="仿宋" w:eastAsia="仿宋" w:cs="仿宋"/>
                <w:sz w:val="24"/>
                <w:szCs w:val="24"/>
              </w:rPr>
            </w:pPr>
          </w:p>
        </w:tc>
      </w:tr>
    </w:tbl>
    <w:p w14:paraId="1CC991AC">
      <w:pPr>
        <w:spacing w:line="360" w:lineRule="auto"/>
        <w:rPr>
          <w:rFonts w:hint="eastAsia" w:ascii="仿宋" w:hAnsi="仿宋" w:eastAsia="仿宋" w:cs="仿宋"/>
          <w:b/>
          <w:bCs/>
          <w:sz w:val="24"/>
          <w:szCs w:val="24"/>
        </w:rPr>
      </w:pPr>
    </w:p>
    <w:p w14:paraId="0E141AEC">
      <w:pPr>
        <w:keepNext w:val="0"/>
        <w:keepLines w:val="0"/>
        <w:pageBreakBefore w:val="0"/>
        <w:widowControl w:val="0"/>
        <w:kinsoku/>
        <w:wordWrap/>
        <w:overflowPunct/>
        <w:topLinePunct w:val="0"/>
        <w:autoSpaceDE/>
        <w:autoSpaceDN/>
        <w:bidi w:val="0"/>
        <w:spacing w:line="460" w:lineRule="exact"/>
        <w:ind w:firstLine="420"/>
        <w:jc w:val="righ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供应商名称：</w:t>
      </w:r>
      <w:r>
        <w:rPr>
          <w:rFonts w:hint="eastAsia" w:ascii="仿宋" w:hAnsi="仿宋" w:eastAsia="仿宋" w:cs="仿宋"/>
          <w:b w:val="0"/>
          <w:bCs w:val="0"/>
          <w:sz w:val="24"/>
          <w:szCs w:val="24"/>
          <w:u w:val="single"/>
        </w:rPr>
        <w:t xml:space="preserve">                        （公章）</w:t>
      </w:r>
    </w:p>
    <w:p w14:paraId="2F2B43B6">
      <w:pPr>
        <w:keepNext w:val="0"/>
        <w:keepLines w:val="0"/>
        <w:pageBreakBefore w:val="0"/>
        <w:widowControl w:val="0"/>
        <w:kinsoku/>
        <w:wordWrap/>
        <w:overflowPunct/>
        <w:topLinePunct w:val="0"/>
        <w:autoSpaceDE/>
        <w:autoSpaceDN/>
        <w:bidi w:val="0"/>
        <w:spacing w:line="460" w:lineRule="exact"/>
        <w:jc w:val="righ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法定代表人：</w:t>
      </w:r>
      <w:r>
        <w:rPr>
          <w:rFonts w:hint="eastAsia" w:ascii="仿宋" w:hAnsi="仿宋" w:eastAsia="仿宋" w:cs="仿宋"/>
          <w:b w:val="0"/>
          <w:bCs w:val="0"/>
          <w:sz w:val="24"/>
          <w:szCs w:val="24"/>
          <w:u w:val="single"/>
        </w:rPr>
        <w:t xml:space="preserve">                  （签字或盖章）</w:t>
      </w:r>
    </w:p>
    <w:p w14:paraId="1FAF4867">
      <w:pPr>
        <w:keepNext w:val="0"/>
        <w:keepLines w:val="0"/>
        <w:pageBreakBefore w:val="0"/>
        <w:widowControl w:val="0"/>
        <w:kinsoku/>
        <w:wordWrap/>
        <w:overflowPunct/>
        <w:topLinePunct w:val="0"/>
        <w:autoSpaceDE/>
        <w:autoSpaceDN/>
        <w:bidi w:val="0"/>
        <w:adjustRightInd w:val="0"/>
        <w:snapToGrid w:val="0"/>
        <w:spacing w:line="460" w:lineRule="exact"/>
        <w:jc w:val="center"/>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 xml:space="preserve">                        日      期：</w:t>
      </w:r>
      <w:r>
        <w:rPr>
          <w:rFonts w:hint="eastAsia" w:ascii="仿宋" w:hAnsi="仿宋" w:eastAsia="仿宋" w:cs="仿宋"/>
          <w:b w:val="0"/>
          <w:bCs w:val="0"/>
          <w:sz w:val="24"/>
          <w:szCs w:val="24"/>
          <w:u w:val="single"/>
        </w:rPr>
        <w:t xml:space="preserve">       年      月      日</w:t>
      </w:r>
    </w:p>
    <w:p w14:paraId="42CE2CB4">
      <w:pPr>
        <w:pStyle w:val="7"/>
        <w:ind w:left="0" w:leftChars="0" w:firstLine="0" w:firstLineChars="0"/>
        <w:rPr>
          <w:rFonts w:hint="eastAsia"/>
        </w:rPr>
      </w:pPr>
    </w:p>
    <w:p w14:paraId="397A7E9E">
      <w:pPr>
        <w:pStyle w:val="11"/>
        <w:wordWrap w:val="0"/>
        <w:spacing w:before="0" w:beforeAutospacing="0" w:after="0" w:afterAutospacing="0" w:line="360" w:lineRule="auto"/>
        <w:sectPr>
          <w:pgSz w:w="11906" w:h="16838"/>
          <w:pgMar w:top="1417" w:right="1417" w:bottom="1417" w:left="1417" w:header="851" w:footer="992" w:gutter="0"/>
          <w:cols w:space="425" w:num="1"/>
          <w:docGrid w:type="lines" w:linePitch="312" w:charSpace="0"/>
        </w:sectPr>
      </w:pPr>
      <w:r>
        <w:rPr>
          <w:rFonts w:hint="eastAsia" w:ascii="仿宋" w:hAnsi="仿宋" w:eastAsia="仿宋" w:cs="仿宋"/>
          <w:kern w:val="2"/>
          <w:sz w:val="20"/>
          <w:szCs w:val="20"/>
          <w:lang w:val="en-US" w:eastAsia="zh-CN" w:bidi="ar-SA"/>
        </w:rPr>
        <w:t>后附被授权人2024年7月1日至今任意一个月社保证明材。</w:t>
      </w:r>
      <w:bookmarkStart w:id="0" w:name="_GoBack"/>
      <w:bookmarkEnd w:id="0"/>
    </w:p>
    <w:p w14:paraId="73D3098E">
      <w:pPr>
        <w:ind w:left="33"/>
        <w:outlineLvl w:val="2"/>
        <w:rPr>
          <w:rFonts w:hint="eastAsia" w:ascii="仿宋" w:hAnsi="仿宋" w:eastAsia="仿宋" w:cs="仿宋"/>
          <w:sz w:val="24"/>
          <w:szCs w:val="24"/>
        </w:rPr>
      </w:pPr>
      <w:r>
        <w:rPr>
          <w:rFonts w:hint="eastAsia" w:ascii="仿宋" w:hAnsi="仿宋" w:eastAsia="仿宋" w:cs="仿宋"/>
          <w:b/>
          <w:bCs/>
          <w:sz w:val="24"/>
          <w:szCs w:val="24"/>
          <w:lang w:val="en-US" w:eastAsia="zh-CN"/>
        </w:rPr>
        <w:t>附件 本项目不接受联合体磋商</w:t>
      </w:r>
    </w:p>
    <w:p w14:paraId="26760ACC">
      <w:pPr>
        <w:rPr>
          <w:rFonts w:hint="eastAsia" w:ascii="仿宋" w:hAnsi="仿宋" w:eastAsia="仿宋" w:cs="仿宋"/>
          <w:sz w:val="24"/>
          <w:szCs w:val="24"/>
        </w:rPr>
      </w:pPr>
    </w:p>
    <w:p w14:paraId="02B857BB">
      <w:pPr>
        <w:pStyle w:val="11"/>
        <w:wordWrap w:val="0"/>
        <w:spacing w:before="0" w:beforeAutospacing="0" w:after="0" w:afterAutospacing="0"/>
        <w:rPr>
          <w:rFonts w:hint="eastAsia" w:ascii="仿宋" w:hAnsi="仿宋" w:eastAsia="仿宋" w:cs="仿宋"/>
          <w:b/>
          <w:bCs/>
          <w:color w:val="36363D"/>
          <w:sz w:val="24"/>
          <w:szCs w:val="24"/>
          <w:shd w:val="clear" w:color="auto" w:fill="FFFFFF"/>
        </w:rPr>
      </w:pPr>
      <w:r>
        <w:rPr>
          <w:rFonts w:hint="eastAsia" w:ascii="仿宋" w:hAnsi="仿宋" w:eastAsia="仿宋" w:cs="仿宋"/>
          <w:b/>
          <w:bCs/>
          <w:color w:val="36363D"/>
          <w:sz w:val="24"/>
          <w:szCs w:val="24"/>
          <w:u w:val="single"/>
          <w:shd w:val="clear" w:color="auto" w:fill="FFFFFF"/>
          <w:lang w:val="en-US" w:eastAsia="zh-CN"/>
        </w:rPr>
        <w:t>（采购人名称）</w:t>
      </w:r>
      <w:r>
        <w:rPr>
          <w:rFonts w:hint="eastAsia" w:ascii="仿宋" w:hAnsi="仿宋" w:eastAsia="仿宋" w:cs="仿宋"/>
          <w:b/>
          <w:bCs/>
          <w:color w:val="36363D"/>
          <w:sz w:val="24"/>
          <w:szCs w:val="24"/>
          <w:shd w:val="clear" w:color="auto" w:fill="FFFFFF"/>
        </w:rPr>
        <w:t>：</w:t>
      </w:r>
    </w:p>
    <w:p w14:paraId="7D63EDAB">
      <w:pPr>
        <w:pStyle w:val="11"/>
        <w:wordWrap w:val="0"/>
        <w:spacing w:before="0" w:beforeAutospacing="0" w:after="0" w:afterAutospacing="0" w:line="600" w:lineRule="auto"/>
        <w:ind w:right="185" w:rightChars="77"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 xml:space="preserve">）的供应商，在此郑重声明： </w:t>
      </w:r>
    </w:p>
    <w:p w14:paraId="57B3B88B">
      <w:pPr>
        <w:pStyle w:val="11"/>
        <w:wordWrap w:val="0"/>
        <w:spacing w:before="0" w:beforeAutospacing="0" w:after="0" w:afterAutospacing="0" w:line="600" w:lineRule="auto"/>
        <w:ind w:right="185"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我单位参与本项目并非联合体</w:t>
      </w:r>
      <w:r>
        <w:rPr>
          <w:rFonts w:hint="eastAsia" w:ascii="仿宋" w:hAnsi="仿宋" w:eastAsia="仿宋" w:cs="仿宋"/>
          <w:sz w:val="24"/>
          <w:szCs w:val="24"/>
          <w:shd w:val="clear" w:color="auto" w:fill="FFFFFF"/>
          <w:lang w:val="en-US" w:eastAsia="zh-CN"/>
        </w:rPr>
        <w:t>磋商</w:t>
      </w:r>
      <w:r>
        <w:rPr>
          <w:rFonts w:hint="eastAsia" w:ascii="仿宋" w:hAnsi="仿宋" w:eastAsia="仿宋" w:cs="仿宋"/>
          <w:sz w:val="24"/>
          <w:szCs w:val="24"/>
          <w:shd w:val="clear" w:color="auto" w:fill="FFFFFF"/>
        </w:rPr>
        <w:t>，本项目由本公司独立承担。</w:t>
      </w:r>
    </w:p>
    <w:p w14:paraId="43E3582E">
      <w:pPr>
        <w:pStyle w:val="11"/>
        <w:wordWrap w:val="0"/>
        <w:spacing w:before="0" w:beforeAutospacing="0" w:after="0" w:afterAutospacing="0" w:line="600" w:lineRule="auto"/>
        <w:ind w:right="185"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特此声明。 </w:t>
      </w:r>
    </w:p>
    <w:p w14:paraId="330CE69C">
      <w:pPr>
        <w:pStyle w:val="11"/>
        <w:wordWrap w:val="0"/>
        <w:spacing w:before="0" w:beforeAutospacing="0" w:after="0" w:afterAutospacing="0"/>
        <w:ind w:firstLine="420"/>
        <w:rPr>
          <w:rFonts w:hint="eastAsia" w:ascii="仿宋" w:hAnsi="仿宋" w:eastAsia="仿宋" w:cs="仿宋"/>
          <w:sz w:val="24"/>
          <w:szCs w:val="24"/>
          <w:shd w:val="clear" w:color="auto" w:fill="FFFFFF"/>
        </w:rPr>
      </w:pPr>
    </w:p>
    <w:p w14:paraId="7B4A6B9D">
      <w:pPr>
        <w:pStyle w:val="11"/>
        <w:wordWrap w:val="0"/>
        <w:spacing w:before="0" w:beforeAutospacing="0" w:after="0" w:afterAutospacing="0"/>
        <w:ind w:firstLine="420"/>
        <w:rPr>
          <w:rFonts w:ascii="仿宋" w:hAnsi="仿宋" w:eastAsia="仿宋" w:cs="仿宋_GB2312"/>
          <w:shd w:val="clear" w:color="auto" w:fill="FFFFFF"/>
        </w:rPr>
      </w:pPr>
    </w:p>
    <w:p w14:paraId="5282D71C">
      <w:pPr>
        <w:rPr>
          <w:rFonts w:hint="eastAsia" w:ascii="仿宋" w:hAnsi="仿宋" w:cs="仿宋"/>
        </w:rPr>
      </w:pPr>
    </w:p>
    <w:tbl>
      <w:tblPr>
        <w:tblStyle w:val="13"/>
        <w:tblW w:w="6804" w:type="dxa"/>
        <w:tblInd w:w="2376" w:type="dxa"/>
        <w:tblLayout w:type="fixed"/>
        <w:tblCellMar>
          <w:top w:w="0" w:type="dxa"/>
          <w:left w:w="108" w:type="dxa"/>
          <w:bottom w:w="0" w:type="dxa"/>
          <w:right w:w="108" w:type="dxa"/>
        </w:tblCellMar>
      </w:tblPr>
      <w:tblGrid>
        <w:gridCol w:w="2410"/>
        <w:gridCol w:w="287"/>
        <w:gridCol w:w="4107"/>
      </w:tblGrid>
      <w:tr w14:paraId="4C420108">
        <w:tblPrEx>
          <w:tblCellMar>
            <w:top w:w="0" w:type="dxa"/>
            <w:left w:w="108" w:type="dxa"/>
            <w:bottom w:w="0" w:type="dxa"/>
            <w:right w:w="108" w:type="dxa"/>
          </w:tblCellMar>
        </w:tblPrEx>
        <w:trPr>
          <w:trHeight w:val="680" w:hRule="atLeast"/>
        </w:trPr>
        <w:tc>
          <w:tcPr>
            <w:tcW w:w="2410" w:type="dxa"/>
            <w:noWrap w:val="0"/>
            <w:vAlign w:val="bottom"/>
          </w:tcPr>
          <w:p w14:paraId="5DE93407">
            <w:pPr>
              <w:pStyle w:val="8"/>
              <w:numPr>
                <w:ilvl w:val="3"/>
                <w:numId w:val="0"/>
              </w:numPr>
              <w:ind w:leftChars="0"/>
              <w:jc w:val="distribute"/>
              <w:rPr>
                <w:rFonts w:hint="eastAsia" w:ascii="仿宋" w:hAnsi="仿宋" w:eastAsia="仿宋"/>
                <w:b w:val="0"/>
                <w:bCs w:val="0"/>
                <w:color w:val="000000"/>
                <w:sz w:val="24"/>
                <w:szCs w:val="24"/>
                <w:highlight w:val="none"/>
              </w:rPr>
            </w:pPr>
            <w:r>
              <w:rPr>
                <w:rFonts w:hint="eastAsia" w:ascii="仿宋" w:hAnsi="仿宋" w:eastAsia="仿宋" w:cs="仿宋_GB2312"/>
                <w:b w:val="0"/>
                <w:bCs w:val="0"/>
                <w:color w:val="000000"/>
                <w:sz w:val="24"/>
                <w:highlight w:val="none"/>
              </w:rPr>
              <w:t>供应商名称</w:t>
            </w:r>
          </w:p>
        </w:tc>
        <w:tc>
          <w:tcPr>
            <w:tcW w:w="287" w:type="dxa"/>
            <w:noWrap w:val="0"/>
            <w:vAlign w:val="bottom"/>
          </w:tcPr>
          <w:p w14:paraId="786657A6">
            <w:pPr>
              <w:pStyle w:val="8"/>
              <w:numPr>
                <w:ilvl w:val="3"/>
                <w:numId w:val="0"/>
              </w:numPr>
              <w:ind w:leftChars="0"/>
              <w:jc w:val="left"/>
              <w:rPr>
                <w:rFonts w:hint="eastAsia" w:ascii="仿宋" w:hAnsi="仿宋" w:eastAsia="仿宋" w:cs="仿宋_GB2312"/>
                <w:b w:val="0"/>
                <w:bCs w:val="0"/>
                <w:color w:val="000000"/>
                <w:sz w:val="24"/>
                <w:szCs w:val="24"/>
                <w:highlight w:val="none"/>
              </w:rPr>
            </w:pPr>
            <w:r>
              <w:rPr>
                <w:rFonts w:hint="eastAsia" w:ascii="仿宋" w:hAnsi="仿宋" w:eastAsia="仿宋" w:cs="仿宋_GB2312"/>
                <w:b w:val="0"/>
                <w:bCs w:val="0"/>
                <w:color w:val="000000"/>
                <w:sz w:val="24"/>
                <w:szCs w:val="24"/>
                <w:highlight w:val="none"/>
              </w:rPr>
              <w:t>：</w:t>
            </w:r>
          </w:p>
        </w:tc>
        <w:tc>
          <w:tcPr>
            <w:tcW w:w="4107" w:type="dxa"/>
            <w:noWrap w:val="0"/>
            <w:vAlign w:val="bottom"/>
          </w:tcPr>
          <w:p w14:paraId="1378AD8B">
            <w:pPr>
              <w:pStyle w:val="8"/>
              <w:numPr>
                <w:ilvl w:val="3"/>
                <w:numId w:val="0"/>
              </w:numPr>
              <w:ind w:leftChars="0"/>
              <w:rPr>
                <w:rFonts w:hint="eastAsia" w:ascii="仿宋" w:hAnsi="仿宋" w:eastAsia="仿宋"/>
                <w:b w:val="0"/>
                <w:bCs w:val="0"/>
                <w:color w:val="000000"/>
                <w:sz w:val="24"/>
                <w:szCs w:val="24"/>
                <w:highlight w:val="none"/>
                <w:u w:val="single"/>
              </w:rPr>
            </w:pPr>
            <w:r>
              <w:rPr>
                <w:rFonts w:hint="eastAsia" w:ascii="仿宋" w:hAnsi="仿宋" w:eastAsia="仿宋"/>
                <w:b w:val="0"/>
                <w:bCs w:val="0"/>
                <w:color w:val="000000"/>
                <w:sz w:val="24"/>
                <w:szCs w:val="24"/>
                <w:highlight w:val="none"/>
                <w:u w:val="single"/>
              </w:rPr>
              <w:t xml:space="preserve">           </w:t>
            </w:r>
            <w:r>
              <w:rPr>
                <w:rFonts w:hint="eastAsia" w:ascii="仿宋" w:hAnsi="仿宋" w:eastAsia="仿宋" w:cs="仿宋_GB2312"/>
                <w:b w:val="0"/>
                <w:bCs w:val="0"/>
                <w:color w:val="000000"/>
                <w:sz w:val="24"/>
                <w:highlight w:val="none"/>
                <w:u w:val="single"/>
              </w:rPr>
              <w:t>（公章）</w:t>
            </w:r>
            <w:r>
              <w:rPr>
                <w:rFonts w:hint="eastAsia" w:ascii="仿宋" w:hAnsi="仿宋" w:eastAsia="仿宋"/>
                <w:b w:val="0"/>
                <w:bCs w:val="0"/>
                <w:color w:val="000000"/>
                <w:sz w:val="24"/>
                <w:szCs w:val="24"/>
                <w:highlight w:val="none"/>
                <w:u w:val="single"/>
              </w:rPr>
              <w:t xml:space="preserve">           </w:t>
            </w:r>
          </w:p>
        </w:tc>
      </w:tr>
      <w:tr w14:paraId="2B1CA018">
        <w:tblPrEx>
          <w:tblCellMar>
            <w:top w:w="0" w:type="dxa"/>
            <w:left w:w="108" w:type="dxa"/>
            <w:bottom w:w="0" w:type="dxa"/>
            <w:right w:w="108" w:type="dxa"/>
          </w:tblCellMar>
        </w:tblPrEx>
        <w:trPr>
          <w:trHeight w:val="680" w:hRule="atLeast"/>
        </w:trPr>
        <w:tc>
          <w:tcPr>
            <w:tcW w:w="2410" w:type="dxa"/>
            <w:noWrap w:val="0"/>
            <w:vAlign w:val="bottom"/>
          </w:tcPr>
          <w:p w14:paraId="11EDBA5D">
            <w:pPr>
              <w:pStyle w:val="8"/>
              <w:numPr>
                <w:ilvl w:val="3"/>
                <w:numId w:val="0"/>
              </w:numPr>
              <w:ind w:leftChars="0"/>
              <w:jc w:val="distribute"/>
              <w:rPr>
                <w:rFonts w:hint="eastAsia" w:ascii="仿宋" w:hAnsi="仿宋" w:eastAsia="仿宋"/>
                <w:b w:val="0"/>
                <w:bCs w:val="0"/>
                <w:color w:val="000000"/>
                <w:sz w:val="24"/>
                <w:szCs w:val="24"/>
                <w:highlight w:val="none"/>
              </w:rPr>
            </w:pPr>
            <w:r>
              <w:rPr>
                <w:rFonts w:hint="eastAsia" w:ascii="仿宋" w:hAnsi="仿宋" w:eastAsia="仿宋" w:cs="仿宋_GB2312"/>
                <w:b w:val="0"/>
                <w:bCs w:val="0"/>
                <w:color w:val="000000"/>
                <w:sz w:val="24"/>
                <w:highlight w:val="none"/>
              </w:rPr>
              <w:t>法定代表人或被授权代表（签字或盖章）</w:t>
            </w:r>
          </w:p>
        </w:tc>
        <w:tc>
          <w:tcPr>
            <w:tcW w:w="287" w:type="dxa"/>
            <w:noWrap w:val="0"/>
            <w:vAlign w:val="bottom"/>
          </w:tcPr>
          <w:p w14:paraId="62F26870">
            <w:pPr>
              <w:pStyle w:val="8"/>
              <w:numPr>
                <w:ilvl w:val="3"/>
                <w:numId w:val="0"/>
              </w:numPr>
              <w:ind w:leftChars="0"/>
              <w:jc w:val="left"/>
              <w:rPr>
                <w:rFonts w:hint="eastAsia" w:ascii="仿宋" w:hAnsi="仿宋" w:eastAsia="仿宋" w:cs="仿宋_GB2312"/>
                <w:b w:val="0"/>
                <w:bCs w:val="0"/>
                <w:color w:val="000000"/>
                <w:sz w:val="24"/>
                <w:szCs w:val="24"/>
                <w:highlight w:val="none"/>
              </w:rPr>
            </w:pPr>
            <w:r>
              <w:rPr>
                <w:rFonts w:hint="eastAsia" w:ascii="仿宋" w:hAnsi="仿宋" w:eastAsia="仿宋" w:cs="仿宋_GB2312"/>
                <w:b w:val="0"/>
                <w:bCs w:val="0"/>
                <w:color w:val="000000"/>
                <w:sz w:val="24"/>
                <w:szCs w:val="24"/>
                <w:highlight w:val="none"/>
              </w:rPr>
              <w:t>：</w:t>
            </w:r>
          </w:p>
        </w:tc>
        <w:tc>
          <w:tcPr>
            <w:tcW w:w="4107" w:type="dxa"/>
            <w:noWrap w:val="0"/>
            <w:vAlign w:val="bottom"/>
          </w:tcPr>
          <w:p w14:paraId="66F39A7E">
            <w:pPr>
              <w:pStyle w:val="8"/>
              <w:numPr>
                <w:ilvl w:val="3"/>
                <w:numId w:val="0"/>
              </w:numPr>
              <w:ind w:leftChars="0"/>
              <w:rPr>
                <w:rFonts w:hint="eastAsia" w:ascii="仿宋" w:hAnsi="仿宋" w:eastAsia="仿宋"/>
                <w:b w:val="0"/>
                <w:bCs w:val="0"/>
                <w:color w:val="000000"/>
                <w:sz w:val="24"/>
                <w:szCs w:val="24"/>
                <w:highlight w:val="none"/>
                <w:u w:val="single"/>
              </w:rPr>
            </w:pPr>
            <w:r>
              <w:rPr>
                <w:rFonts w:hint="eastAsia" w:ascii="仿宋" w:hAnsi="仿宋" w:eastAsia="仿宋"/>
                <w:b w:val="0"/>
                <w:bCs w:val="0"/>
                <w:color w:val="000000"/>
                <w:sz w:val="24"/>
                <w:szCs w:val="24"/>
                <w:highlight w:val="none"/>
                <w:u w:val="single"/>
              </w:rPr>
              <w:t xml:space="preserve">                              </w:t>
            </w:r>
          </w:p>
        </w:tc>
      </w:tr>
      <w:tr w14:paraId="570EE8CF">
        <w:tblPrEx>
          <w:tblCellMar>
            <w:top w:w="0" w:type="dxa"/>
            <w:left w:w="108" w:type="dxa"/>
            <w:bottom w:w="0" w:type="dxa"/>
            <w:right w:w="108" w:type="dxa"/>
          </w:tblCellMar>
        </w:tblPrEx>
        <w:trPr>
          <w:trHeight w:val="680" w:hRule="atLeast"/>
        </w:trPr>
        <w:tc>
          <w:tcPr>
            <w:tcW w:w="2410" w:type="dxa"/>
            <w:noWrap w:val="0"/>
            <w:vAlign w:val="bottom"/>
          </w:tcPr>
          <w:p w14:paraId="7C56F48C">
            <w:pPr>
              <w:pStyle w:val="8"/>
              <w:numPr>
                <w:ilvl w:val="3"/>
                <w:numId w:val="0"/>
              </w:numPr>
              <w:ind w:leftChars="0"/>
              <w:jc w:val="distribute"/>
              <w:rPr>
                <w:rFonts w:hint="eastAsia" w:ascii="仿宋" w:hAnsi="仿宋" w:eastAsia="仿宋"/>
                <w:b w:val="0"/>
                <w:bCs w:val="0"/>
                <w:color w:val="000000"/>
                <w:sz w:val="24"/>
                <w:szCs w:val="24"/>
                <w:highlight w:val="none"/>
              </w:rPr>
            </w:pPr>
            <w:r>
              <w:rPr>
                <w:rFonts w:hint="eastAsia" w:ascii="仿宋" w:hAnsi="仿宋" w:eastAsia="仿宋" w:cs="仿宋_GB2312"/>
                <w:b w:val="0"/>
                <w:bCs w:val="0"/>
                <w:color w:val="000000"/>
                <w:sz w:val="24"/>
                <w:szCs w:val="24"/>
                <w:highlight w:val="none"/>
              </w:rPr>
              <w:t>日期</w:t>
            </w:r>
          </w:p>
        </w:tc>
        <w:tc>
          <w:tcPr>
            <w:tcW w:w="287" w:type="dxa"/>
            <w:noWrap w:val="0"/>
            <w:vAlign w:val="bottom"/>
          </w:tcPr>
          <w:p w14:paraId="19226250">
            <w:pPr>
              <w:pStyle w:val="8"/>
              <w:numPr>
                <w:ilvl w:val="3"/>
                <w:numId w:val="0"/>
              </w:numPr>
              <w:ind w:leftChars="0"/>
              <w:jc w:val="left"/>
              <w:rPr>
                <w:rFonts w:hint="eastAsia" w:ascii="仿宋" w:hAnsi="仿宋" w:eastAsia="仿宋" w:cs="仿宋_GB2312"/>
                <w:b w:val="0"/>
                <w:bCs w:val="0"/>
                <w:color w:val="000000"/>
                <w:sz w:val="24"/>
                <w:szCs w:val="24"/>
                <w:highlight w:val="none"/>
              </w:rPr>
            </w:pPr>
            <w:r>
              <w:rPr>
                <w:rFonts w:hint="eastAsia" w:ascii="仿宋" w:hAnsi="仿宋" w:eastAsia="仿宋" w:cs="仿宋_GB2312"/>
                <w:b w:val="0"/>
                <w:bCs w:val="0"/>
                <w:color w:val="000000"/>
                <w:sz w:val="24"/>
                <w:szCs w:val="24"/>
                <w:highlight w:val="none"/>
              </w:rPr>
              <w:t>：</w:t>
            </w:r>
          </w:p>
        </w:tc>
        <w:tc>
          <w:tcPr>
            <w:tcW w:w="4107" w:type="dxa"/>
            <w:noWrap w:val="0"/>
            <w:vAlign w:val="bottom"/>
          </w:tcPr>
          <w:p w14:paraId="70701E26">
            <w:pPr>
              <w:pStyle w:val="8"/>
              <w:numPr>
                <w:ilvl w:val="3"/>
                <w:numId w:val="0"/>
              </w:numPr>
              <w:ind w:leftChars="0"/>
              <w:rPr>
                <w:rFonts w:hint="eastAsia" w:ascii="仿宋" w:hAnsi="仿宋" w:eastAsia="仿宋"/>
                <w:b w:val="0"/>
                <w:bCs w:val="0"/>
                <w:color w:val="000000"/>
                <w:sz w:val="24"/>
                <w:szCs w:val="24"/>
                <w:highlight w:val="none"/>
                <w:u w:val="single"/>
              </w:rPr>
            </w:pPr>
            <w:r>
              <w:rPr>
                <w:rFonts w:hint="eastAsia" w:ascii="仿宋" w:hAnsi="仿宋" w:eastAsia="仿宋"/>
                <w:b w:val="0"/>
                <w:bCs w:val="0"/>
                <w:color w:val="000000"/>
                <w:sz w:val="24"/>
                <w:szCs w:val="24"/>
                <w:highlight w:val="none"/>
                <w:u w:val="single"/>
              </w:rPr>
              <w:t xml:space="preserve">                              </w:t>
            </w:r>
          </w:p>
        </w:tc>
      </w:tr>
    </w:tbl>
    <w:p w14:paraId="489BA970">
      <w:pPr>
        <w:pStyle w:val="11"/>
        <w:wordWrap w:val="0"/>
        <w:spacing w:before="0" w:beforeAutospacing="0" w:after="0" w:afterAutospacing="0" w:line="360" w:lineRule="auto"/>
      </w:pPr>
    </w:p>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 w:name="KSO_WPS_MARK_KEY" w:val="dd96e186-cd07-4e0e-aefe-f59263129cbc"/>
  </w:docVars>
  <w:rsids>
    <w:rsidRoot w:val="28E379B7"/>
    <w:rsid w:val="000E7B1F"/>
    <w:rsid w:val="00450554"/>
    <w:rsid w:val="08EC60EA"/>
    <w:rsid w:val="0E4D1CFD"/>
    <w:rsid w:val="19452F1A"/>
    <w:rsid w:val="25661DC7"/>
    <w:rsid w:val="283D4F06"/>
    <w:rsid w:val="28E379B7"/>
    <w:rsid w:val="2FEC137B"/>
    <w:rsid w:val="30782FDA"/>
    <w:rsid w:val="3AF93C7C"/>
    <w:rsid w:val="3BA931E4"/>
    <w:rsid w:val="407773AC"/>
    <w:rsid w:val="41931657"/>
    <w:rsid w:val="56561665"/>
    <w:rsid w:val="5C65084A"/>
    <w:rsid w:val="5CD163D5"/>
    <w:rsid w:val="61E63B5E"/>
    <w:rsid w:val="6DA05A55"/>
    <w:rsid w:val="6E682A8F"/>
    <w:rsid w:val="6FD96897"/>
    <w:rsid w:val="7D0E5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4">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5">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6">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spacing w:after="120"/>
      <w:ind w:left="420" w:leftChars="200" w:firstLine="420" w:firstLineChars="200"/>
    </w:pPr>
    <w:rPr>
      <w:rFonts w:ascii="Times New Roman" w:eastAsia="宋?"/>
      <w:sz w:val="21"/>
      <w:szCs w:val="24"/>
    </w:rPr>
  </w:style>
  <w:style w:type="paragraph" w:styleId="3">
    <w:name w:val="Body Text Indent"/>
    <w:basedOn w:val="1"/>
    <w:next w:val="2"/>
    <w:qFormat/>
    <w:uiPriority w:val="0"/>
    <w:pPr>
      <w:ind w:left="455" w:leftChars="30" w:hanging="425" w:hangingChars="425"/>
    </w:pPr>
    <w:rPr>
      <w:rFonts w:ascii="宋体" w:hAnsi="Times New Roman" w:eastAsia="宋体" w:cs="Times New Roman"/>
      <w:sz w:val="24"/>
    </w:rPr>
  </w:style>
  <w:style w:type="paragraph" w:styleId="7">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8">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9">
    <w:name w:val="footer"/>
    <w:basedOn w:val="1"/>
    <w:next w:val="8"/>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10">
    <w:name w:val="envelope return"/>
    <w:basedOn w:val="1"/>
    <w:qFormat/>
    <w:uiPriority w:val="99"/>
    <w:pPr>
      <w:snapToGrid w:val="0"/>
    </w:pPr>
    <w:rPr>
      <w:rFonts w:ascii="Arial" w:hAnsi="Arial" w:cs="Arial"/>
    </w:rPr>
  </w:style>
  <w:style w:type="paragraph" w:styleId="11">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2">
    <w:name w:val="Body Text First Indent"/>
    <w:basedOn w:val="8"/>
    <w:next w:val="2"/>
    <w:qFormat/>
    <w:uiPriority w:val="0"/>
    <w:pPr>
      <w:adjustRightInd w:val="0"/>
      <w:ind w:firstLine="420"/>
      <w:jc w:val="left"/>
      <w:textAlignment w:val="baseline"/>
    </w:pPr>
    <w:rPr>
      <w:rFonts w:ascii="Times New Roman" w:hAnsi="Times New Roman" w:eastAsia="宋体" w:cs="Times New Roman"/>
      <w:b w:val="0"/>
      <w:kern w:val="0"/>
      <w:sz w:val="21"/>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1050</Words>
  <Characters>1055</Characters>
  <Lines>0</Lines>
  <Paragraphs>0</Paragraphs>
  <TotalTime>0</TotalTime>
  <ScaleCrop>false</ScaleCrop>
  <LinksUpToDate>false</LinksUpToDate>
  <CharactersWithSpaces>1619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陕西中技招标有限公司</cp:lastModifiedBy>
  <dcterms:modified xsi:type="dcterms:W3CDTF">2025-07-02T10:25:56Z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CE5EC91810A149C58095A7A56480B9C3_11</vt:lpwstr>
  </property>
  <property fmtid="{D5CDD505-2E9C-101B-9397-08002B2CF9AE}" pid="4" name="KSOTemplateDocerSaveRecord">
    <vt:lpwstr>eyJoZGlkIjoiZTg0ODc1OWRkZTEyNzkyOTU3NDAwNWM1NzIwYzdiNDYiLCJ1c2VySWQiOiI0ODM0NjExNDgifQ==</vt:lpwstr>
  </property>
</Properties>
</file>