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2B602">
      <w:pPr>
        <w:pStyle w:val="6"/>
        <w:jc w:val="center"/>
        <w:outlineLvl w:val="1"/>
        <w:rPr>
          <w:rFonts w:ascii="仿宋_GB2312" w:hAnsi="仿宋_GB2312" w:eastAsia="仿宋_GB2312" w:cs="仿宋_GB2312"/>
          <w:b/>
          <w:bCs w:val="0"/>
          <w:sz w:val="36"/>
          <w:highlight w:val="none"/>
        </w:rPr>
      </w:pPr>
    </w:p>
    <w:p w14:paraId="76FB710D">
      <w:pPr>
        <w:pStyle w:val="6"/>
        <w:jc w:val="center"/>
        <w:outlineLvl w:val="1"/>
        <w:rPr>
          <w:rFonts w:ascii="仿宋_GB2312" w:hAnsi="仿宋_GB2312" w:eastAsia="仿宋_GB2312" w:cs="仿宋_GB2312"/>
          <w:b/>
          <w:bCs w:val="0"/>
          <w:sz w:val="36"/>
          <w:highlight w:val="none"/>
        </w:rPr>
      </w:pPr>
    </w:p>
    <w:p w14:paraId="6F2DC89E">
      <w:pPr>
        <w:pStyle w:val="6"/>
        <w:jc w:val="center"/>
        <w:outlineLvl w:val="1"/>
        <w:rPr>
          <w:b/>
          <w:bCs w:val="0"/>
          <w:highlight w:val="none"/>
        </w:rPr>
      </w:pPr>
      <w:r>
        <w:rPr>
          <w:rFonts w:ascii="仿宋_GB2312" w:hAnsi="仿宋_GB2312" w:eastAsia="仿宋_GB2312" w:cs="仿宋_GB2312"/>
          <w:b/>
          <w:bCs w:val="0"/>
          <w:sz w:val="36"/>
          <w:highlight w:val="none"/>
        </w:rPr>
        <w:t>第八章 拟签订采购合同文本</w:t>
      </w:r>
    </w:p>
    <w:p w14:paraId="046DD057">
      <w:pPr>
        <w:pStyle w:val="6"/>
        <w:jc w:val="center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（以甲乙双方最终签订合同为准）</w:t>
      </w:r>
    </w:p>
    <w:p w14:paraId="3DC5646B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6D94AA52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26F88B98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45EFD72B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3DE6ED42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5C24B62F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3755E1BA">
      <w:pPr>
        <w:pStyle w:val="6"/>
        <w:rPr>
          <w:rFonts w:hint="eastAsia" w:ascii="仿宋_GB2312" w:hAnsi="仿宋_GB2312" w:eastAsia="仿宋_GB2312" w:cs="仿宋_GB2312"/>
          <w:highlight w:val="none"/>
        </w:rPr>
      </w:pPr>
      <w:bookmarkStart w:id="0" w:name="_GoBack"/>
      <w:bookmarkEnd w:id="0"/>
    </w:p>
    <w:p w14:paraId="1C7481B2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2A68E374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76BDD062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5B9DA65B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5210D169">
      <w:pPr>
        <w:pStyle w:val="6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12F9FFE7">
      <w:pPr>
        <w:pStyle w:val="6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23B017FA">
      <w:pPr>
        <w:pStyle w:val="6"/>
        <w:jc w:val="center"/>
        <w:rPr>
          <w:rFonts w:hint="eastAsia" w:ascii="仿宋_GB2312" w:hAnsi="仿宋_GB2312" w:eastAsia="仿宋_GB2312" w:cs="仿宋_GB231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西安市“十五五”应急管理事业发展规划编制项目</w:t>
      </w:r>
    </w:p>
    <w:p w14:paraId="145AC2E1">
      <w:pPr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br w:type="page"/>
      </w:r>
    </w:p>
    <w:p w14:paraId="21A2C4E0">
      <w:pPr>
        <w:pStyle w:val="6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甲方（采购人）：</w:t>
      </w:r>
    </w:p>
    <w:p w14:paraId="11986085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010EC5D8">
      <w:pPr>
        <w:pStyle w:val="6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乙方（供应商）：</w:t>
      </w:r>
    </w:p>
    <w:p w14:paraId="51CF98F2">
      <w:pPr>
        <w:pStyle w:val="6"/>
        <w:rPr>
          <w:rFonts w:hint="eastAsia" w:ascii="仿宋_GB2312" w:hAnsi="仿宋_GB2312" w:eastAsia="仿宋_GB2312" w:cs="仿宋_GB2312"/>
          <w:highlight w:val="none"/>
        </w:rPr>
      </w:pPr>
    </w:p>
    <w:p w14:paraId="5777CE30">
      <w:pPr>
        <w:pStyle w:val="6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一、项目概况​</w:t>
      </w:r>
    </w:p>
    <w:p w14:paraId="3B96FF16">
      <w:pPr>
        <w:pStyle w:val="6"/>
        <w:ind w:firstLine="400" w:firstLineChars="2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项目名称：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西安市“十五五”应急管理事业发展规划编制项目 </w:t>
      </w:r>
      <w:r>
        <w:rPr>
          <w:rFonts w:hint="eastAsia" w:ascii="仿宋_GB2312" w:hAnsi="仿宋_GB2312" w:eastAsia="仿宋_GB2312" w:cs="仿宋_GB2312"/>
          <w:highlight w:val="none"/>
        </w:rPr>
        <w:t>​</w:t>
      </w:r>
    </w:p>
    <w:p w14:paraId="54112B9B">
      <w:pPr>
        <w:pStyle w:val="6"/>
        <w:ind w:firstLine="400" w:firstLineChars="2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项目内容：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全面开展西安市应急管理工作现状调研，全面总结评估西安市“十四五”应急管理事业发展规划实施成效，精准剖析当前存在的问题与短板弱项；结合城市发展定位与国内外行业趋势，科学开展“十五五”应急管理前景分析和规划思路研究，组织编制西安市“十五五”应急体系建设规划、综合防灾减灾规划、安全生产规划3个专项规划，统筹整合形成系统性的“十五五”应急管理事业发展总体规划。广泛征求意见建议，开展专家评审，强化规划衔接，为“十五五”期间应急管理事业高质量发展提供指引。</w:t>
      </w:r>
      <w:r>
        <w:rPr>
          <w:rFonts w:hint="eastAsia" w:ascii="仿宋_GB2312" w:hAnsi="仿宋_GB2312" w:eastAsia="仿宋_GB2312" w:cs="仿宋_GB2312"/>
          <w:highlight w:val="none"/>
        </w:rPr>
        <w:t>​</w:t>
      </w:r>
    </w:p>
    <w:p w14:paraId="1420EEC9">
      <w:pPr>
        <w:pStyle w:val="6"/>
        <w:ind w:firstLine="400" w:firstLineChars="2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合同履行期限：自合同签订之日起至2026年6月30日。乙方应在规定时间内完成全部服务内容，并达到约定的服务标准和质量要求。​</w:t>
      </w:r>
    </w:p>
    <w:p w14:paraId="2A16A3E5">
      <w:pPr>
        <w:pStyle w:val="6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二、合同价款及支付方式​</w:t>
      </w:r>
    </w:p>
    <w:p w14:paraId="3DE91FF1">
      <w:pPr>
        <w:pStyle w:val="6"/>
        <w:ind w:firstLine="400" w:firstLineChars="2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合同总价款：人民币</w:t>
      </w:r>
      <w:r>
        <w:rPr>
          <w:rFonts w:hint="eastAsia" w:ascii="仿宋_GB2312" w:hAnsi="仿宋_GB2312" w:eastAsia="仿宋_GB2312" w:cs="仿宋_GB231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highlight w:val="none"/>
        </w:rPr>
        <w:t>元（大写：[大写金额]）。该价款为完成本项目全部工作内容的含税总价，包括但不限于人员薪酬、设备使用、资料制作、场地租赁、培训费用、税费等一切费用。​</w:t>
      </w:r>
    </w:p>
    <w:p w14:paraId="778979AA">
      <w:pPr>
        <w:pStyle w:val="6"/>
        <w:ind w:firstLine="400" w:firstLineChars="20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支付方式：合同签订后</w:t>
      </w:r>
      <w:r>
        <w:rPr>
          <w:rFonts w:hint="eastAsia" w:ascii="仿宋_GB2312" w:hAnsi="仿宋_GB2312" w:eastAsia="仿宋_GB2312" w:cs="仿宋_GB231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highlight w:val="none"/>
          <w:u w:val="singl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highlight w:val="none"/>
        </w:rPr>
        <w:t>个工作日内，甲方向乙方支付合同总价款的</w:t>
      </w:r>
      <w:r>
        <w:rPr>
          <w:rFonts w:hint="eastAsia" w:ascii="仿宋_GB2312" w:hAnsi="仿宋_GB2312" w:eastAsia="仿宋_GB2312" w:cs="仿宋_GB231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highlight w:val="none"/>
          <w:u w:val="singl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highlight w:val="none"/>
          <w:u w:val="single"/>
        </w:rPr>
        <w:t xml:space="preserve">% </w:t>
      </w:r>
      <w:r>
        <w:rPr>
          <w:rFonts w:hint="eastAsia" w:ascii="仿宋_GB2312" w:hAnsi="仿宋_GB2312" w:eastAsia="仿宋_GB2312" w:cs="仿宋_GB2312"/>
          <w:highlight w:val="none"/>
        </w:rPr>
        <w:t>作为预付款。项目完成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初稿</w:t>
      </w:r>
      <w:r>
        <w:rPr>
          <w:rFonts w:hint="eastAsia" w:ascii="仿宋_GB2312" w:hAnsi="仿宋_GB2312" w:eastAsia="仿宋_GB2312" w:cs="仿宋_GB2312"/>
          <w:highlight w:val="none"/>
        </w:rPr>
        <w:t>，甲方向乙方支付合同总价款的</w:t>
      </w:r>
      <w:r>
        <w:rPr>
          <w:rFonts w:hint="eastAsia" w:ascii="仿宋_GB2312" w:hAnsi="仿宋_GB2312" w:eastAsia="仿宋_GB2312" w:cs="仿宋_GB231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highlight w:val="none"/>
          <w:u w:val="singl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highlight w:val="none"/>
          <w:u w:val="single"/>
        </w:rPr>
        <w:t xml:space="preserve">% </w:t>
      </w:r>
      <w:r>
        <w:rPr>
          <w:rFonts w:hint="eastAsia" w:ascii="仿宋_GB2312" w:hAnsi="仿宋_GB2312" w:eastAsia="仿宋_GB2312" w:cs="仿宋_GB2312"/>
          <w:highlight w:val="none"/>
        </w:rPr>
        <w:t>作为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进度款</w:t>
      </w:r>
      <w:r>
        <w:rPr>
          <w:rFonts w:hint="eastAsia" w:ascii="仿宋_GB2312" w:hAnsi="仿宋_GB2312" w:eastAsia="仿宋_GB2312" w:cs="仿宋_GB2312"/>
          <w:highlight w:val="none"/>
        </w:rPr>
        <w:t>。经甲方最终验收合格后</w:t>
      </w:r>
      <w:r>
        <w:rPr>
          <w:rFonts w:hint="eastAsia" w:ascii="仿宋_GB2312" w:hAnsi="仿宋_GB2312" w:eastAsia="仿宋_GB2312" w:cs="仿宋_GB2312"/>
          <w:highlight w:val="none"/>
          <w:u w:val="singl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highlight w:val="none"/>
        </w:rPr>
        <w:t>个工作日内，甲方向乙方支付合同总价款的</w:t>
      </w:r>
      <w:r>
        <w:rPr>
          <w:rFonts w:hint="eastAsia" w:ascii="仿宋_GB2312" w:hAnsi="仿宋_GB2312" w:eastAsia="仿宋_GB2312" w:cs="仿宋_GB231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highlight w:val="none"/>
          <w:u w:val="singl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highlight w:val="none"/>
          <w:u w:val="single"/>
        </w:rPr>
        <w:t xml:space="preserve">% </w:t>
      </w:r>
      <w:r>
        <w:rPr>
          <w:rFonts w:hint="eastAsia" w:ascii="仿宋_GB2312" w:hAnsi="仿宋_GB2312" w:eastAsia="仿宋_GB2312" w:cs="仿宋_GB2312"/>
          <w:highlight w:val="none"/>
        </w:rPr>
        <w:t>。​</w:t>
      </w:r>
    </w:p>
    <w:p w14:paraId="686C9E07">
      <w:pPr>
        <w:pStyle w:val="6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乙方收款账户信息：​</w:t>
      </w:r>
    </w:p>
    <w:p w14:paraId="034AE965">
      <w:pPr>
        <w:pStyle w:val="6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开户名称：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highlight w:val="none"/>
        </w:rPr>
        <w:t>[开户名称]​</w:t>
      </w:r>
    </w:p>
    <w:p w14:paraId="088E30F5">
      <w:pPr>
        <w:pStyle w:val="6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开户银行：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highlight w:val="none"/>
        </w:rPr>
        <w:t>[开户银行名称]​</w:t>
      </w:r>
    </w:p>
    <w:p w14:paraId="3BFEAA76">
      <w:pPr>
        <w:pStyle w:val="6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银行账号：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highlight w:val="none"/>
        </w:rPr>
        <w:t>[银行账号]​</w:t>
      </w:r>
    </w:p>
    <w:p w14:paraId="212CFBF7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第三条 双方权利义务 </w:t>
      </w:r>
    </w:p>
    <w:p w14:paraId="2B8DB917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甲方义务</w:t>
      </w:r>
    </w:p>
    <w:p w14:paraId="17044DE4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3.1 提供基础资料（如现有应急管理体系文件、统计数据等）；  </w:t>
      </w:r>
    </w:p>
    <w:p w14:paraId="69D7B803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3.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lang w:val="en-US" w:eastAsia="zh-Hans"/>
        </w:rPr>
        <w:t xml:space="preserve"> 按约定支付合同款项。  </w:t>
      </w:r>
    </w:p>
    <w:p w14:paraId="791C2B6D">
      <w:pPr>
        <w:pStyle w:val="6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....</w:t>
      </w:r>
    </w:p>
    <w:p w14:paraId="5AB59192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乙方义务</w:t>
      </w:r>
    </w:p>
    <w:p w14:paraId="05D93C23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3.4 组建专业团队（至少含1名高级职称负责人）；  </w:t>
      </w:r>
    </w:p>
    <w:p w14:paraId="19D5CDD0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3.5 确保成果符合《突发事件应对法》等法规要求；  </w:t>
      </w:r>
    </w:p>
    <w:p w14:paraId="15BA1F58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3.6 未经甲方书面同意，不得将项目转包或分包。  </w:t>
      </w:r>
    </w:p>
    <w:p w14:paraId="64EB8744">
      <w:pPr>
        <w:pStyle w:val="6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....</w:t>
      </w:r>
    </w:p>
    <w:p w14:paraId="6D2EDDEC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第四条 验收标准与违约责任 </w:t>
      </w:r>
    </w:p>
    <w:p w14:paraId="480DC935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4.1验收标准：  </w:t>
      </w:r>
    </w:p>
    <w:p w14:paraId="078E2C78">
      <w:pPr>
        <w:pStyle w:val="6"/>
        <w:ind w:firstLine="400" w:firstLineChars="200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规划文本通过组织的专家评审会；  </w:t>
      </w:r>
    </w:p>
    <w:p w14:paraId="3A17C6F6">
      <w:pPr>
        <w:pStyle w:val="6"/>
        <w:ind w:firstLine="400" w:firstLineChars="200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修改响应率达100%（以评审意见表为准）。  </w:t>
      </w:r>
    </w:p>
    <w:p w14:paraId="021BD43F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4.2 违约责任：  </w:t>
      </w:r>
    </w:p>
    <w:p w14:paraId="677EAFC9">
      <w:pPr>
        <w:pStyle w:val="6"/>
        <w:ind w:firstLine="400" w:firstLineChars="200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乙方逾期交付，每日按合同金额0.1%支付违约金；  </w:t>
      </w:r>
    </w:p>
    <w:p w14:paraId="55355F27">
      <w:pPr>
        <w:pStyle w:val="6"/>
        <w:ind w:firstLine="400" w:firstLineChars="200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质量不合格，甲方有权拒付尾款并要求返工。  </w:t>
      </w:r>
    </w:p>
    <w:p w14:paraId="0081D57F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第五条 知识产权与保密 </w:t>
      </w:r>
    </w:p>
    <w:p w14:paraId="4255AD63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5.1 成果著作权归甲方所有；  </w:t>
      </w:r>
    </w:p>
    <w:p w14:paraId="60EA2489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5.2 乙方不得擅自公开项目数据，保密期5年。  </w:t>
      </w:r>
    </w:p>
    <w:p w14:paraId="45E3A18A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第六条 争议解决 </w:t>
      </w:r>
    </w:p>
    <w:p w14:paraId="2B05E321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甲、乙双方应首先通过友好协商解决;如果协商不能解决争议，甲乙双方同意采取向西安市仲裁委员会按其仲裁规则申请仲裁</w:t>
      </w:r>
    </w:p>
    <w:p w14:paraId="1CD5A792">
      <w:pPr>
        <w:pStyle w:val="6"/>
        <w:numPr>
          <w:ilvl w:val="0"/>
          <w:numId w:val="1"/>
        </w:numPr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其他条款</w:t>
      </w:r>
    </w:p>
    <w:p w14:paraId="1C1F8BF5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7.1 本合同未尽事宜，按《政府采购法实施条例》执行；  </w:t>
      </w:r>
    </w:p>
    <w:p w14:paraId="6D7E5031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7.2 附件（技术需求书、响应文件等）为本合同组成部分。  </w:t>
      </w:r>
    </w:p>
    <w:p w14:paraId="2F078891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</w:p>
    <w:p w14:paraId="564B4793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甲方（盖章）：</w:t>
      </w:r>
    </w:p>
    <w:p w14:paraId="28911AB4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法定代表人/授权代表：  </w:t>
      </w:r>
    </w:p>
    <w:p w14:paraId="7E87D10B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日期：  </w:t>
      </w:r>
    </w:p>
    <w:p w14:paraId="5B703B9D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</w:p>
    <w:p w14:paraId="18B8CBBD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</w:p>
    <w:p w14:paraId="2BED4FE7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乙方（盖章）：</w:t>
      </w:r>
    </w:p>
    <w:p w14:paraId="62763E11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法定代表人/授权代表：  </w:t>
      </w:r>
    </w:p>
    <w:p w14:paraId="48886769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日期：  </w:t>
      </w:r>
    </w:p>
    <w:p w14:paraId="57EE0969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</w:p>
    <w:p w14:paraId="154B4F4B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</w:p>
    <w:p w14:paraId="1C38E5A1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附件清单</w:t>
      </w:r>
    </w:p>
    <w:p w14:paraId="39EA7107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>1. 附件1：《</w:t>
      </w:r>
      <w:r>
        <w:rPr>
          <w:rFonts w:hint="eastAsia" w:ascii="仿宋_GB2312" w:hAnsi="仿宋_GB2312" w:eastAsia="仿宋_GB2312" w:cs="仿宋_GB231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lang w:val="en-US" w:eastAsia="zh-Hans"/>
        </w:rPr>
        <w:t xml:space="preserve">需求书》（含交付成果明细）  </w:t>
      </w:r>
    </w:p>
    <w:p w14:paraId="13748CF7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2. 附件2：《乙方项目团队名单及资质证明》  </w:t>
      </w:r>
    </w:p>
    <w:p w14:paraId="1C9B612F">
      <w:pPr>
        <w:pStyle w:val="6"/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t xml:space="preserve">3. 附件3：《验收评审表》  </w:t>
      </w:r>
    </w:p>
    <w:p w14:paraId="44B07BDF">
      <w:pPr>
        <w:rPr>
          <w:highlight w:val="none"/>
        </w:rPr>
      </w:pPr>
    </w:p>
    <w:sectPr>
      <w:pgSz w:w="11900" w:h="16838"/>
      <w:pgMar w:top="1066" w:right="1191" w:bottom="1066" w:left="1174" w:header="0" w:footer="0" w:gutter="0"/>
      <w:cols w:space="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0FEA6C"/>
    <w:multiLevelType w:val="singleLevel"/>
    <w:tmpl w:val="4F0FEA6C"/>
    <w:lvl w:ilvl="0" w:tentative="0">
      <w:start w:val="7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DljZTRlNWE0NzE1ZTgyYzkyOWFlZDE0YWMyMjAifQ=="/>
  </w:docVars>
  <w:rsids>
    <w:rsidRoot w:val="35300BDD"/>
    <w:rsid w:val="15036460"/>
    <w:rsid w:val="1E2A5CFB"/>
    <w:rsid w:val="35300BDD"/>
    <w:rsid w:val="4EB6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420" w:firstLineChars="200"/>
    </w:pPr>
    <w:rPr>
      <w:rFonts w:ascii="宋体" w:hAnsi="宋体" w:eastAsia="宋体" w:cs="宋体"/>
      <w:color w:val="00B05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1"/>
    <w:pPr>
      <w:spacing w:after="120"/>
    </w:p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2078</Words>
  <Characters>2188</Characters>
  <Lines>0</Lines>
  <Paragraphs>0</Paragraphs>
  <TotalTime>1</TotalTime>
  <ScaleCrop>false</ScaleCrop>
  <LinksUpToDate>false</LinksUpToDate>
  <CharactersWithSpaces>2310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2024-10-12T09:56:00Z</dcterms:created>
  <dc:creator>梦飞扬</dc:creator>
  <cp:lastModifiedBy>博标</cp:lastModifiedBy>
  <dcterms:modified xsi:type="dcterms:W3CDTF">2025-06-24T08:39:08Z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35DA59F218D54FA79C8DF0D6D4262DFA_11</vt:lpwstr>
  </property>
  <property fmtid="{D5CDD505-2E9C-101B-9397-08002B2CF9AE}" pid="4" name="KSOTemplateDocerSaveRecord">
    <vt:lpwstr>eyJoZGlkIjoiMmY0ZjE0MzAwNzM3OWVjY2Y4MjdiZDQ3NDNiM2NkZGMiLCJ1c2VySWQiOiIxMzg3NjIwMDk0In0=</vt:lpwstr>
  </property>
</Properties>
</file>