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89DD4">
      <w:pPr>
        <w:pStyle w:val="5"/>
        <w:numPr>
          <w:ilvl w:val="0"/>
          <w:numId w:val="0"/>
        </w:numPr>
        <w:spacing w:line="360" w:lineRule="auto"/>
        <w:ind w:firstLine="562" w:firstLineChars="200"/>
        <w:jc w:val="center"/>
        <w:outlineLvl w:val="0"/>
        <w:rPr>
          <w:rStyle w:val="21"/>
          <w:rFonts w:hint="eastAsia" w:ascii="宋体" w:hAnsi="宋体"/>
          <w:bCs/>
          <w:sz w:val="28"/>
        </w:rPr>
      </w:pPr>
      <w:r>
        <w:rPr>
          <w:rStyle w:val="21"/>
          <w:rFonts w:hint="eastAsia" w:ascii="宋体" w:hAnsi="宋体"/>
          <w:bCs/>
          <w:sz w:val="28"/>
        </w:rPr>
        <w:t>拟签订合同主要条款</w:t>
      </w:r>
    </w:p>
    <w:p w14:paraId="4FAEAA8B">
      <w:pPr>
        <w:pStyle w:val="4"/>
        <w:jc w:val="center"/>
        <w:rPr>
          <w:rFonts w:hint="eastAsia" w:ascii="仿宋" w:hAnsi="仿宋" w:eastAsia="仿宋" w:cs="仿宋"/>
          <w:b/>
          <w:bCs/>
          <w:snapToGrid w:val="0"/>
          <w:spacing w:val="0"/>
          <w:kern w:val="0"/>
          <w:position w:val="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napToGrid w:val="0"/>
          <w:spacing w:val="0"/>
          <w:kern w:val="0"/>
          <w:position w:val="0"/>
          <w:sz w:val="22"/>
          <w:szCs w:val="22"/>
        </w:rPr>
        <w:t>（本合同具体条款由采购人与中标供应商自行协商，最终合同以采购人给出的合同定稿为准。）</w:t>
      </w:r>
    </w:p>
    <w:p w14:paraId="12B2E565">
      <w:pPr>
        <w:pStyle w:val="5"/>
        <w:spacing w:line="360" w:lineRule="auto"/>
        <w:ind w:firstLine="600" w:firstLineChars="200"/>
        <w:jc w:val="both"/>
        <w:outlineLvl w:val="0"/>
        <w:rPr>
          <w:rFonts w:ascii="黑体" w:hAnsi="黑体" w:eastAsia="黑体" w:cs="黑体"/>
          <w:sz w:val="30"/>
          <w:szCs w:val="30"/>
        </w:rPr>
      </w:pPr>
    </w:p>
    <w:p w14:paraId="793053FE">
      <w:pPr>
        <w:pStyle w:val="5"/>
        <w:spacing w:line="360" w:lineRule="auto"/>
        <w:ind w:firstLine="600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  <w:r>
        <w:rPr>
          <w:rFonts w:ascii="黑体" w:hAnsi="黑体" w:eastAsia="黑体" w:cs="黑体"/>
          <w:sz w:val="30"/>
          <w:szCs w:val="30"/>
        </w:rPr>
        <w:t>项目名称：</w:t>
      </w:r>
      <w:r>
        <w:rPr>
          <w:rFonts w:ascii="黑体" w:hAnsi="黑体" w:eastAsia="黑体" w:cs="黑体"/>
          <w:spacing w:val="51"/>
          <w:sz w:val="30"/>
          <w:szCs w:val="30"/>
          <w:u w:val="single"/>
        </w:rPr>
        <w:t xml:space="preserve"> </w:t>
      </w:r>
      <w:r>
        <w:rPr>
          <w:rFonts w:hint="eastAsia" w:ascii="黑体" w:hAnsi="黑体" w:eastAsia="黑体" w:cs="黑体"/>
          <w:spacing w:val="51"/>
          <w:sz w:val="30"/>
          <w:szCs w:val="30"/>
          <w:u w:val="single"/>
        </w:rPr>
        <w:t xml:space="preserve">                   </w:t>
      </w:r>
    </w:p>
    <w:p w14:paraId="4B6E5284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7C66FFFD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4F03964E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1851BCEA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16D1C55B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0D08B63C">
      <w:pPr>
        <w:spacing w:before="156" w:line="223" w:lineRule="auto"/>
        <w:ind w:left="2950"/>
        <w:rPr>
          <w:rFonts w:ascii="黑体" w:hAnsi="黑体" w:eastAsia="黑体" w:cs="黑体"/>
          <w:sz w:val="48"/>
          <w:szCs w:val="48"/>
        </w:rPr>
      </w:pPr>
      <w:r>
        <w:rPr>
          <w:rFonts w:ascii="黑体" w:hAnsi="黑体" w:eastAsia="黑体" w:cs="黑体"/>
          <w:b/>
          <w:bCs/>
          <w:spacing w:val="-2"/>
          <w:sz w:val="48"/>
          <w:szCs w:val="48"/>
        </w:rPr>
        <w:t>政府采购合同</w:t>
      </w:r>
    </w:p>
    <w:p w14:paraId="2A090413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2D92341B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2BCF1792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47AA0986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3626C63D">
      <w:pPr>
        <w:pStyle w:val="5"/>
        <w:spacing w:line="360" w:lineRule="auto"/>
        <w:ind w:firstLine="804" w:firstLineChars="200"/>
        <w:jc w:val="both"/>
        <w:outlineLvl w:val="0"/>
        <w:rPr>
          <w:rFonts w:hint="eastAsia" w:ascii="黑体" w:hAnsi="黑体" w:eastAsia="黑体" w:cs="黑体"/>
          <w:spacing w:val="51"/>
          <w:sz w:val="30"/>
          <w:szCs w:val="30"/>
          <w:u w:val="single"/>
        </w:rPr>
      </w:pPr>
    </w:p>
    <w:p w14:paraId="02D3BF79">
      <w:pPr>
        <w:spacing w:before="98" w:line="466" w:lineRule="auto"/>
        <w:ind w:left="837" w:firstLine="442" w:firstLineChars="20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0"/>
          <w:sz w:val="30"/>
          <w:szCs w:val="30"/>
        </w:rPr>
        <w:t>发包人全称</w:t>
      </w:r>
      <w:r>
        <w:rPr>
          <w:rFonts w:hint="eastAsia" w:ascii="黑体" w:hAnsi="黑体" w:eastAsia="黑体" w:cs="黑体"/>
          <w:b/>
          <w:bCs/>
          <w:spacing w:val="-40"/>
          <w:sz w:val="30"/>
          <w:szCs w:val="30"/>
          <w:lang w:eastAsia="zh-CN"/>
        </w:rPr>
        <w:t>：</w:t>
      </w:r>
      <w:r>
        <w:rPr>
          <w:rFonts w:ascii="黑体" w:hAnsi="黑体" w:eastAsia="黑体" w:cs="黑体"/>
          <w:spacing w:val="15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/>
        </w:rPr>
        <w:t xml:space="preserve">                               </w:t>
      </w:r>
    </w:p>
    <w:p w14:paraId="349F1459">
      <w:pPr>
        <w:spacing w:before="1" w:line="212" w:lineRule="auto"/>
        <w:ind w:left="807" w:firstLine="442" w:firstLineChars="20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0"/>
          <w:sz w:val="30"/>
          <w:szCs w:val="30"/>
        </w:rPr>
        <w:t>承包人全称</w:t>
      </w:r>
      <w:r>
        <w:rPr>
          <w:rFonts w:hint="eastAsia" w:ascii="黑体" w:hAnsi="黑体" w:eastAsia="黑体" w:cs="黑体"/>
          <w:b/>
          <w:bCs/>
          <w:spacing w:val="-40"/>
          <w:sz w:val="30"/>
          <w:szCs w:val="30"/>
          <w:lang w:eastAsia="zh-CN"/>
        </w:rPr>
        <w:t>：</w:t>
      </w:r>
      <w:r>
        <w:rPr>
          <w:rFonts w:ascii="黑体" w:hAnsi="黑体" w:eastAsia="黑体" w:cs="黑体"/>
          <w:spacing w:val="45"/>
          <w:sz w:val="30"/>
          <w:szCs w:val="30"/>
        </w:rPr>
        <w:t xml:space="preserve"> </w:t>
      </w:r>
      <w:r>
        <w:rPr>
          <w:rFonts w:ascii="黑体" w:hAnsi="黑体" w:eastAsia="黑体" w:cs="黑体"/>
          <w:sz w:val="30"/>
          <w:szCs w:val="30"/>
          <w:u w:val="single"/>
        </w:rPr>
        <w:t xml:space="preserve">                               </w:t>
      </w:r>
    </w:p>
    <w:p w14:paraId="4D1C1D38">
      <w:pPr>
        <w:spacing w:line="358" w:lineRule="auto"/>
        <w:rPr>
          <w:rFonts w:ascii="Arial"/>
        </w:rPr>
      </w:pPr>
    </w:p>
    <w:p w14:paraId="030070BA">
      <w:pPr>
        <w:spacing w:line="359" w:lineRule="auto"/>
        <w:rPr>
          <w:rFonts w:ascii="Arial"/>
        </w:rPr>
      </w:pPr>
    </w:p>
    <w:p w14:paraId="08CF0B3D">
      <w:pPr>
        <w:pStyle w:val="5"/>
        <w:spacing w:line="360" w:lineRule="auto"/>
        <w:ind w:firstLine="2172" w:firstLineChars="600"/>
        <w:jc w:val="both"/>
        <w:outlineLvl w:val="0"/>
        <w:rPr>
          <w:rFonts w:ascii="宋体" w:hAnsi="宋体" w:cs="宋体"/>
          <w:spacing w:val="6"/>
          <w:sz w:val="35"/>
          <w:szCs w:val="35"/>
        </w:rPr>
      </w:pPr>
      <w:r>
        <w:rPr>
          <w:rFonts w:ascii="宋体" w:hAnsi="宋体" w:cs="宋体"/>
          <w:spacing w:val="6"/>
          <w:sz w:val="35"/>
          <w:szCs w:val="35"/>
        </w:rPr>
        <w:t>二〇二</w:t>
      </w:r>
      <w:r>
        <w:rPr>
          <w:rFonts w:hint="eastAsia" w:ascii="宋体" w:hAnsi="宋体" w:cs="宋体"/>
          <w:spacing w:val="6"/>
          <w:sz w:val="35"/>
          <w:szCs w:val="35"/>
          <w:lang w:val="en-US" w:eastAsia="zh-CN"/>
        </w:rPr>
        <w:t>五</w:t>
      </w:r>
      <w:r>
        <w:rPr>
          <w:rFonts w:ascii="宋体" w:hAnsi="宋体" w:cs="宋体"/>
          <w:spacing w:val="6"/>
          <w:sz w:val="35"/>
          <w:szCs w:val="35"/>
        </w:rPr>
        <w:t>年</w:t>
      </w:r>
      <w:r>
        <w:rPr>
          <w:rFonts w:ascii="宋体" w:hAnsi="宋体" w:cs="宋体"/>
          <w:spacing w:val="149"/>
          <w:sz w:val="35"/>
          <w:szCs w:val="35"/>
        </w:rPr>
        <w:t xml:space="preserve"> </w:t>
      </w:r>
      <w:r>
        <w:rPr>
          <w:rFonts w:ascii="宋体" w:hAnsi="宋体" w:cs="宋体"/>
          <w:spacing w:val="6"/>
          <w:sz w:val="35"/>
          <w:szCs w:val="35"/>
        </w:rPr>
        <w:t>月</w:t>
      </w:r>
      <w:r>
        <w:rPr>
          <w:rFonts w:ascii="宋体" w:hAnsi="宋体" w:cs="宋体"/>
          <w:spacing w:val="168"/>
          <w:sz w:val="35"/>
          <w:szCs w:val="35"/>
        </w:rPr>
        <w:t xml:space="preserve"> </w:t>
      </w:r>
      <w:r>
        <w:rPr>
          <w:rFonts w:ascii="宋体" w:hAnsi="宋体" w:cs="宋体"/>
          <w:spacing w:val="6"/>
          <w:sz w:val="35"/>
          <w:szCs w:val="35"/>
        </w:rPr>
        <w:t>日</w:t>
      </w:r>
    </w:p>
    <w:p w14:paraId="40C3B4E4">
      <w:pPr>
        <w:spacing w:line="360" w:lineRule="auto"/>
        <w:jc w:val="left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采购人（以下简称甲方）：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u w:val="single"/>
          <w:lang w:val="en-US" w:eastAsia="zh-CN"/>
        </w:rPr>
        <w:t xml:space="preserve">                     </w:t>
      </w:r>
    </w:p>
    <w:p w14:paraId="3182BECC">
      <w:pPr>
        <w:spacing w:line="360" w:lineRule="auto"/>
        <w:jc w:val="left"/>
        <w:rPr>
          <w:rFonts w:hint="eastAsia" w:ascii="宋体" w:hAnsi="宋体" w:eastAsia="宋体" w:cs="宋体"/>
          <w:b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供应商（以下简称乙方）：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u w:val="single"/>
          <w:lang w:val="en-US" w:eastAsia="zh-CN"/>
        </w:rPr>
        <w:t xml:space="preserve">                     </w:t>
      </w:r>
    </w:p>
    <w:p w14:paraId="3D598513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</w:p>
    <w:p w14:paraId="2553D598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甲方将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  <w:t>14座通道监控办公室墙面乳胶漆维修/14座通道库房货架新增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发包给乙方施工，按照《中华人民共和国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民法典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》、《中华人民共和国建筑法》及《建筑工程质量管理条例》及相关法律、法规，结合本工程情况，双方达成如下协议。</w:t>
      </w:r>
    </w:p>
    <w:p w14:paraId="1F50C828">
      <w:pPr>
        <w:spacing w:line="360" w:lineRule="auto"/>
        <w:ind w:firstLine="843" w:firstLineChars="300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一、工程概况：</w:t>
      </w:r>
    </w:p>
    <w:p w14:paraId="75E7E4A4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1、工程名称：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  <w:lang w:val="en-US" w:eastAsia="zh-CN" w:bidi="ar-SA"/>
        </w:rPr>
        <w:t>14座通道监控办公室墙面乳胶漆维修/14座通道库房货架新增</w:t>
      </w:r>
    </w:p>
    <w:p w14:paraId="6B5BDCA1">
      <w:pPr>
        <w:spacing w:line="360" w:lineRule="auto"/>
        <w:ind w:firstLine="840" w:firstLineChars="300"/>
        <w:rPr>
          <w:rStyle w:val="10"/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2、工程内容：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  <w:lang w:val="en-US" w:eastAsia="zh-CN" w:bidi="ar-SA"/>
        </w:rPr>
        <w:t>14座通道监控办公室墙面乳胶漆维修/14座通道库房货架新增</w:t>
      </w:r>
    </w:p>
    <w:p w14:paraId="7033D840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施工要求：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</w:rPr>
        <w:t>施工严格按照施工工艺、施工组织方案及规范严格要求实施施工。</w:t>
      </w:r>
    </w:p>
    <w:p w14:paraId="04318AD9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4、合同履行期：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</w:rPr>
        <w:t>1年。</w:t>
      </w:r>
    </w:p>
    <w:p w14:paraId="39FCA3AC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工程造价：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u w:val="single"/>
        </w:rPr>
        <w:t>完工经甲方质量验收合格，工程量确认据实结算含税（人工费、材料费、机械费）。</w:t>
      </w:r>
    </w:p>
    <w:p w14:paraId="5362514A">
      <w:pPr>
        <w:spacing w:line="360" w:lineRule="auto"/>
        <w:ind w:firstLine="843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施工要求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：</w:t>
      </w:r>
    </w:p>
    <w:p w14:paraId="38D2BDA4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1、乙方必须服从甲方的统一指挥、调配、指导及管理，遵守甲方现场的各项管理及规章制度，做到文明施工、安全施工。</w:t>
      </w:r>
    </w:p>
    <w:p w14:paraId="31A2612A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、乙方必须确保进场人员技术素质，所有工种均持证上岗。在施工责任期内，未经甲方许可，乙方不得随意更换施工队伍和人员，以保证该项目技术力量和施工队伍的稳定性。</w:t>
      </w:r>
    </w:p>
    <w:p w14:paraId="7C3ABEB3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3、乙方必须指定专职管理人员，负责安排施工、生产、人员调配、技术安全、工程质量等工作。</w:t>
      </w:r>
    </w:p>
    <w:p w14:paraId="57392492">
      <w:pPr>
        <w:spacing w:line="360" w:lineRule="auto"/>
        <w:ind w:firstLine="843" w:firstLineChars="300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双方责任：</w:t>
      </w:r>
    </w:p>
    <w:p w14:paraId="272586B8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1、甲方责任负责工地现场的工程质量、安全生产、工程进度、配料用料的指挥、监督与管理。</w:t>
      </w:r>
    </w:p>
    <w:p w14:paraId="5C81DDC8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2、乙方责任：</w:t>
      </w:r>
    </w:p>
    <w:p w14:paraId="4DB23735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1）严格按照施工组织方案、工艺流程施工，严格执行国家现行《施工技术验收规范》。尊重和服从甲方管理人员的监督与指挥，对工程质量全面负责并确保达到国家标准。</w:t>
      </w:r>
    </w:p>
    <w:p w14:paraId="6F0F6241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2）强化本施工队伍的安全生产教育，严格按照操作规范施工，不乱搭乱拉电路管线，不私自安装电源插座，不强行、违章施工，严格杜绝火灾等其他安全事故的发生。否则由乙方承担由此产生的全部责任。</w:t>
      </w:r>
    </w:p>
    <w:p w14:paraId="3CAF200D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3）工人进入施工现场必须佩戴好安全帽，不穿拖鞋，做到文明，安全施工，工完场清。</w:t>
      </w:r>
    </w:p>
    <w:p w14:paraId="155270B8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4）乙方及其施工人员必须严格遵守、执行甲方制定的各项规章制度及有关条例。如有违反且情节严重、严重影响甲方声誉，甲方可责令乙方清场并另行安排其他施工队伍组织施工。</w:t>
      </w:r>
    </w:p>
    <w:p w14:paraId="6E3B96E3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5）乙方不得将依据本协议书取得，经甲方委托施工之施工任务再进行转包，否则甲方有权立即收回本施工项目。</w:t>
      </w:r>
    </w:p>
    <w:p w14:paraId="496F3E8F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6）工程完工后向甲方及时上报该工程及时验收。</w:t>
      </w:r>
    </w:p>
    <w:p w14:paraId="70528B08">
      <w:pPr>
        <w:spacing w:line="360" w:lineRule="auto"/>
        <w:ind w:firstLine="843" w:firstLineChars="300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合同价款:</w:t>
      </w:r>
    </w:p>
    <w:p w14:paraId="1634D9BA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 xml:space="preserve">合同总价：人民币（大写）：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（￥：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 xml:space="preserve"> 元）</w:t>
      </w:r>
    </w:p>
    <w:p w14:paraId="7D9E8598">
      <w:pPr>
        <w:pStyle w:val="23"/>
        <w:numPr>
          <w:ilvl w:val="0"/>
          <w:numId w:val="0"/>
        </w:numPr>
        <w:spacing w:line="360" w:lineRule="auto"/>
        <w:ind w:right="-239" w:rightChars="-114"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付款方式:</w:t>
      </w:r>
    </w:p>
    <w:p w14:paraId="48FE1F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firstLine="560" w:firstLineChars="200"/>
        <w:textAlignment w:val="auto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  <w:t>据实结算，合同签订后，达到付款条件起30日内，支付合同总金额的50.00%。</w:t>
      </w:r>
    </w:p>
    <w:p w14:paraId="4430F0A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firstLine="560" w:firstLineChars="200"/>
        <w:textAlignment w:val="auto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  <w:t>项目完工经验收合格后，达到付款条件起30日内，支付合同总金额的50.00%。</w:t>
      </w:r>
    </w:p>
    <w:p w14:paraId="1CEB751F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结算方式：银行转账。</w:t>
      </w:r>
    </w:p>
    <w:p w14:paraId="2AB000BA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开户银行：</w:t>
      </w:r>
    </w:p>
    <w:p w14:paraId="1A038078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账号：</w:t>
      </w:r>
    </w:p>
    <w:p w14:paraId="0044848D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结算单位：</w:t>
      </w:r>
    </w:p>
    <w:p w14:paraId="2C746B8B">
      <w:pPr>
        <w:numPr>
          <w:ilvl w:val="0"/>
          <w:numId w:val="1"/>
        </w:num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安全文明施工：</w:t>
      </w:r>
    </w:p>
    <w:p w14:paraId="1400EED1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乙方必须严格遵守国家相关工程安全生产文明施工管理规定。甲方有权随时对工程质量、工程材料的检查与抽验，如发现质量不合格，用料不符合规定或违反安全生产、文明施工要求等，甲方有权纠正或令其返工、停工，直至取消施工资格。</w:t>
      </w:r>
    </w:p>
    <w:p w14:paraId="663BD7E8">
      <w:pPr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、以下因素造成工期延误，经甲方确认，工期相应顺延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。</w:t>
      </w:r>
    </w:p>
    <w:p w14:paraId="008D1416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1、工程量变化或者设计变更；</w:t>
      </w:r>
    </w:p>
    <w:p w14:paraId="11A317DD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2、停电、雨天等恶劣天气；</w:t>
      </w:r>
    </w:p>
    <w:p w14:paraId="7A68F7AC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3、甲方同意工期顺延的其他情况。</w:t>
      </w:r>
    </w:p>
    <w:p w14:paraId="4EDAC2DC">
      <w:pPr>
        <w:spacing w:line="360" w:lineRule="auto"/>
        <w:ind w:firstLine="560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、为了实施设施管理中心下达的精细化管理，提升西安市政形象工程，一年内若发生工程质量问题，甲方有权令乙方无条件对发生质量问题的工程在限期内进行整改（维修、返工），若乙方在整改期内仍得不到积极有效的整改，乙方责被列入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人行通道管理所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不合格施工方予以清退。</w:t>
      </w:r>
    </w:p>
    <w:p w14:paraId="6A22A9C6">
      <w:pPr>
        <w:spacing w:line="360" w:lineRule="auto"/>
        <w:ind w:firstLine="562" w:firstLineChars="2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napToGrid w:val="0"/>
          <w:spacing w:val="0"/>
          <w:kern w:val="0"/>
          <w:position w:val="0"/>
          <w:sz w:val="28"/>
          <w:szCs w:val="28"/>
        </w:rPr>
        <w:t>、维修要求：（如违反以下条例甲方将终止本合同）</w:t>
      </w:r>
    </w:p>
    <w:p w14:paraId="4813BA68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1、设立24小时维修值班电话，接到故障报告后，维修人员按照规定时间到现场进行维修。</w:t>
      </w:r>
    </w:p>
    <w:p w14:paraId="5EFEE756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2、工程结束验收前进行1次自行检查及时收集影像资料。</w:t>
      </w:r>
    </w:p>
    <w:p w14:paraId="67FCA24C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3、施工工程中按规定进行现场围挡。</w:t>
      </w:r>
    </w:p>
    <w:p w14:paraId="2CFF7633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4、工程质量、工程材料甲方将不定时进行检查与抽验，如发现质量不合格，用料不符合规定。</w:t>
      </w:r>
    </w:p>
    <w:p w14:paraId="6B94F85C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5、检查、评比中，被主管单位、上级部门点名批评、通报。</w:t>
      </w:r>
    </w:p>
    <w:p w14:paraId="361BEC66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6、如因乙方原因被投诉至12345城市热线。</w:t>
      </w:r>
    </w:p>
    <w:p w14:paraId="1D97C967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九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、本合同一式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份，正本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份，副本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份。双方签订之日起生效。 双方未尽事宜协商解决。</w:t>
      </w:r>
    </w:p>
    <w:p w14:paraId="69C8689D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十、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此合同有效期：1年期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。</w:t>
      </w:r>
    </w:p>
    <w:p w14:paraId="6486D5AD">
      <w:pPr>
        <w:pStyle w:val="2"/>
        <w:rPr>
          <w:rFonts w:hint="default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    十一、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  <w:t>合同签订时另附安全协议作为合同一部分，与正式合同具有相同法律效应。</w:t>
      </w:r>
    </w:p>
    <w:p w14:paraId="45C09075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 w:bidi="ar-SA"/>
        </w:rPr>
      </w:pPr>
    </w:p>
    <w:p w14:paraId="66F9368F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甲方：                        乙方：</w:t>
      </w:r>
    </w:p>
    <w:p w14:paraId="0C6C9B56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单位签章：                    单位签章：</w:t>
      </w:r>
    </w:p>
    <w:p w14:paraId="62E2A5BD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 xml:space="preserve">：           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eastAsia="zh-CN"/>
        </w:rPr>
        <w:t>法定代表人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：</w:t>
      </w:r>
    </w:p>
    <w:p w14:paraId="75EA8A4E">
      <w:pPr>
        <w:pStyle w:val="2"/>
        <w:rPr>
          <w:rFonts w:hint="default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    经办人：                      经办人：</w:t>
      </w:r>
      <w:bookmarkStart w:id="0" w:name="_GoBack"/>
      <w:bookmarkEnd w:id="0"/>
    </w:p>
    <w:p w14:paraId="12526EA9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>电话 ：                       电话：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ab/>
      </w:r>
    </w:p>
    <w:p w14:paraId="477A88B7">
      <w:pPr>
        <w:spacing w:line="360" w:lineRule="auto"/>
        <w:ind w:firstLine="840" w:firstLineChars="300"/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 xml:space="preserve">时间：  年  月  日        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spacing w:val="0"/>
          <w:kern w:val="0"/>
          <w:position w:val="0"/>
          <w:sz w:val="28"/>
          <w:szCs w:val="28"/>
        </w:rPr>
        <w:t xml:space="preserve">时间：  年  月   日 </w:t>
      </w:r>
    </w:p>
    <w:p w14:paraId="47A1AD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0EF5C1"/>
    <w:multiLevelType w:val="singleLevel"/>
    <w:tmpl w:val="770EF5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5F3C63A0"/>
    <w:rsid w:val="0204742C"/>
    <w:rsid w:val="057F13A1"/>
    <w:rsid w:val="08BA6A96"/>
    <w:rsid w:val="0EFB4F24"/>
    <w:rsid w:val="10656806"/>
    <w:rsid w:val="10EF74F9"/>
    <w:rsid w:val="11AE45F5"/>
    <w:rsid w:val="1638781D"/>
    <w:rsid w:val="18AD4686"/>
    <w:rsid w:val="1B4E010B"/>
    <w:rsid w:val="1ECD1434"/>
    <w:rsid w:val="20EB1A8B"/>
    <w:rsid w:val="22CC12B7"/>
    <w:rsid w:val="23B7130D"/>
    <w:rsid w:val="275803FE"/>
    <w:rsid w:val="2C46226B"/>
    <w:rsid w:val="2D247322"/>
    <w:rsid w:val="2D7B7CF2"/>
    <w:rsid w:val="31A33CBC"/>
    <w:rsid w:val="336B0809"/>
    <w:rsid w:val="353C245D"/>
    <w:rsid w:val="382471D8"/>
    <w:rsid w:val="3B33787D"/>
    <w:rsid w:val="3B6D1E99"/>
    <w:rsid w:val="3CA62AD1"/>
    <w:rsid w:val="3CF7AE90"/>
    <w:rsid w:val="3D8E75CE"/>
    <w:rsid w:val="3F1C59E2"/>
    <w:rsid w:val="40A516EA"/>
    <w:rsid w:val="43960A79"/>
    <w:rsid w:val="45E83F3B"/>
    <w:rsid w:val="47775577"/>
    <w:rsid w:val="49B22896"/>
    <w:rsid w:val="4A1B2848"/>
    <w:rsid w:val="4C9D15DC"/>
    <w:rsid w:val="4D03596F"/>
    <w:rsid w:val="4D7C38E7"/>
    <w:rsid w:val="50715194"/>
    <w:rsid w:val="50EA6DB9"/>
    <w:rsid w:val="52635881"/>
    <w:rsid w:val="56016118"/>
    <w:rsid w:val="5D125772"/>
    <w:rsid w:val="5D6A2609"/>
    <w:rsid w:val="5F3C63A0"/>
    <w:rsid w:val="602048C3"/>
    <w:rsid w:val="61841CC5"/>
    <w:rsid w:val="61CC7F5A"/>
    <w:rsid w:val="65F31E15"/>
    <w:rsid w:val="680E73DA"/>
    <w:rsid w:val="6C0555E1"/>
    <w:rsid w:val="6EDB59BE"/>
    <w:rsid w:val="6F1057E5"/>
    <w:rsid w:val="6FD50527"/>
    <w:rsid w:val="71DFE0D5"/>
    <w:rsid w:val="75C732B2"/>
    <w:rsid w:val="7619091F"/>
    <w:rsid w:val="769907B6"/>
    <w:rsid w:val="780B1240"/>
    <w:rsid w:val="7A447576"/>
    <w:rsid w:val="7B0D1D77"/>
    <w:rsid w:val="7C7608AB"/>
    <w:rsid w:val="7D043218"/>
    <w:rsid w:val="7EDB7BBE"/>
    <w:rsid w:val="7FE8468A"/>
    <w:rsid w:val="DEFDB624"/>
    <w:rsid w:val="F3F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  <w:rPr>
      <w:rFonts w:eastAsia="微软雅黑" w:asciiTheme="minorAscii" w:hAnsiTheme="minorAscii"/>
      <w:sz w:val="24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0"/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qFormat/>
    <w:uiPriority w:val="99"/>
    <w:rPr>
      <w:color w:val="333333"/>
      <w:u w:val="single"/>
    </w:rPr>
  </w:style>
  <w:style w:type="paragraph" w:customStyle="1" w:styleId="11">
    <w:name w:val="1级论文标题"/>
    <w:next w:val="1"/>
    <w:qFormat/>
    <w:uiPriority w:val="0"/>
    <w:pPr>
      <w:jc w:val="center"/>
    </w:pPr>
    <w:rPr>
      <w:rFonts w:hint="default" w:eastAsia="黑体" w:asciiTheme="minorAscii" w:hAnsiTheme="minorAscii" w:cstheme="minorBidi"/>
      <w:sz w:val="32"/>
    </w:rPr>
  </w:style>
  <w:style w:type="paragraph" w:customStyle="1" w:styleId="12">
    <w:name w:val="一级正文标题"/>
    <w:next w:val="2"/>
    <w:qFormat/>
    <w:uiPriority w:val="0"/>
    <w:pPr>
      <w:jc w:val="center"/>
    </w:pPr>
    <w:rPr>
      <w:rFonts w:hint="default" w:eastAsia="宋体" w:asciiTheme="minorAscii" w:hAnsiTheme="minorAscii" w:cstheme="minorBidi"/>
      <w:sz w:val="44"/>
    </w:rPr>
  </w:style>
  <w:style w:type="paragraph" w:customStyle="1" w:styleId="13">
    <w:name w:val="正文内容（新建）"/>
    <w:basedOn w:val="1"/>
    <w:next w:val="1"/>
    <w:qFormat/>
    <w:uiPriority w:val="0"/>
    <w:rPr>
      <w:rFonts w:hint="default" w:eastAsia="宋体" w:asciiTheme="minorAscii" w:hAnsiTheme="minorAscii"/>
      <w:sz w:val="32"/>
      <w:szCs w:val="44"/>
    </w:rPr>
  </w:style>
  <w:style w:type="paragraph" w:customStyle="1" w:styleId="14">
    <w:name w:val="正文标题（新建）"/>
    <w:basedOn w:val="1"/>
    <w:next w:val="2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5">
    <w:name w:val="新建正文标题"/>
    <w:basedOn w:val="1"/>
    <w:next w:val="2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6">
    <w:name w:val="新建内容正文"/>
    <w:basedOn w:val="1"/>
    <w:next w:val="1"/>
    <w:qFormat/>
    <w:uiPriority w:val="0"/>
    <w:pPr>
      <w:ind w:leftChars="0" w:firstLine="643" w:firstLineChars="200"/>
    </w:pPr>
    <w:rPr>
      <w:rFonts w:hint="default" w:eastAsia="宋体" w:asciiTheme="minorAscii" w:hAnsiTheme="minorAscii"/>
      <w:sz w:val="24"/>
      <w:szCs w:val="44"/>
    </w:rPr>
  </w:style>
  <w:style w:type="paragraph" w:customStyle="1" w:styleId="17">
    <w:name w:val="新建标题正文"/>
    <w:basedOn w:val="1"/>
    <w:next w:val="2"/>
    <w:link w:val="18"/>
    <w:qFormat/>
    <w:uiPriority w:val="0"/>
    <w:rPr>
      <w:rFonts w:hint="eastAsia" w:ascii="宋体" w:hAnsi="宋体" w:eastAsia="宋体"/>
      <w:sz w:val="28"/>
      <w:szCs w:val="44"/>
    </w:rPr>
  </w:style>
  <w:style w:type="character" w:customStyle="1" w:styleId="18">
    <w:name w:val="新建标题正文 Char"/>
    <w:link w:val="17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9">
    <w:name w:val="三级正文标题"/>
    <w:basedOn w:val="1"/>
    <w:next w:val="2"/>
    <w:qFormat/>
    <w:uiPriority w:val="0"/>
    <w:pPr>
      <w:tabs>
        <w:tab w:val="center" w:pos="4153"/>
        <w:tab w:val="right" w:pos="8306"/>
      </w:tabs>
      <w:snapToGrid w:val="0"/>
    </w:pPr>
    <w:rPr>
      <w:rFonts w:ascii="宋体" w:hAnsi="宋体" w:eastAsia="宋体"/>
      <w:sz w:val="30"/>
      <w:szCs w:val="44"/>
    </w:rPr>
  </w:style>
  <w:style w:type="paragraph" w:customStyle="1" w:styleId="20">
    <w:name w:val="二级正文标题"/>
    <w:basedOn w:val="12"/>
    <w:next w:val="2"/>
    <w:qFormat/>
    <w:uiPriority w:val="0"/>
    <w:pPr>
      <w:spacing w:line="360" w:lineRule="auto"/>
      <w:jc w:val="left"/>
    </w:pPr>
    <w:rPr>
      <w:rFonts w:eastAsia="宋体"/>
      <w:sz w:val="32"/>
    </w:rPr>
  </w:style>
  <w:style w:type="character" w:customStyle="1" w:styleId="21">
    <w:name w:val="标题 1 Char"/>
    <w:link w:val="3"/>
    <w:qFormat/>
    <w:uiPriority w:val="0"/>
    <w:rPr>
      <w:b/>
      <w:kern w:val="44"/>
      <w:sz w:val="36"/>
    </w:rPr>
  </w:style>
  <w:style w:type="table" w:customStyle="1" w:styleId="22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1745</Words>
  <Characters>1771</Characters>
  <Lines>0</Lines>
  <Paragraphs>0</Paragraphs>
  <TotalTime>1</TotalTime>
  <ScaleCrop>false</ScaleCrop>
  <LinksUpToDate>false</LinksUpToDate>
  <CharactersWithSpaces>2035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2024-05-17T18:53:00Z</dcterms:created>
  <dc:creator>刘</dc:creator>
  <cp:lastModifiedBy>刘</cp:lastModifiedBy>
  <dcterms:modified xsi:type="dcterms:W3CDTF">2025-06-27T09:40:46Z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026F6B20C6FB4C43B6AA98E686E6D756_11</vt:lpwstr>
  </property>
  <property fmtid="{D5CDD505-2E9C-101B-9397-08002B2CF9AE}" pid="4" name="KSOTemplateDocerSaveRecord">
    <vt:lpwstr>eyJoZGlkIjoiYWJmYjM3YmI0MDBhMGU4ZjI5ODg2NGRiNGZkZjdkNTYifQ==</vt:lpwstr>
  </property>
</Properties>
</file>