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5CD9B">
      <w:pPr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谈判响应</w:t>
      </w:r>
      <w:r>
        <w:rPr>
          <w:rFonts w:hint="eastAsia" w:ascii="宋体" w:hAnsi="宋体" w:cs="宋体"/>
          <w:b/>
          <w:sz w:val="36"/>
          <w:szCs w:val="36"/>
        </w:rPr>
        <w:t>方案说明书</w:t>
      </w:r>
    </w:p>
    <w:p w14:paraId="26D37E82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5F04EB60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按照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  <w:u w:val="single"/>
        </w:rPr>
        <w:t>文件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采购需求</w:t>
      </w:r>
      <w:r>
        <w:rPr>
          <w:rFonts w:hint="eastAsia" w:ascii="宋体" w:hAnsi="宋体" w:cs="宋体"/>
          <w:sz w:val="24"/>
          <w:szCs w:val="24"/>
        </w:rPr>
        <w:t>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4"/>
        </w:rPr>
        <w:t>方案说明书，对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4"/>
        </w:rPr>
        <w:t>文件提出的技术要求和商务要求进行应答，</w:t>
      </w:r>
      <w:r>
        <w:rPr>
          <w:rFonts w:hint="eastAsia" w:ascii="宋体" w:hAnsi="宋体" w:cs="宋体"/>
          <w:b/>
          <w:sz w:val="24"/>
          <w:szCs w:val="24"/>
        </w:rPr>
        <w:t>包括但不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仅</w:t>
      </w:r>
      <w:r>
        <w:rPr>
          <w:rFonts w:hint="eastAsia" w:ascii="宋体" w:hAnsi="宋体" w:cs="宋体"/>
          <w:b/>
          <w:sz w:val="24"/>
          <w:szCs w:val="24"/>
        </w:rPr>
        <w:t>限于以下内容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3760E0BB">
      <w:pPr>
        <w:spacing w:line="48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1.技术响应文件</w:t>
      </w:r>
    </w:p>
    <w:p w14:paraId="2EB63051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填写技术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规格</w:t>
      </w:r>
      <w:r>
        <w:rPr>
          <w:rFonts w:hint="eastAsia" w:ascii="宋体" w:hAnsi="宋体" w:cs="宋体"/>
          <w:sz w:val="24"/>
          <w:szCs w:val="24"/>
        </w:rPr>
        <w:t>响应表（见附表1）并说明技术规格优于或偏离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4"/>
        </w:rPr>
        <w:t>要求的指标。</w:t>
      </w:r>
    </w:p>
    <w:p w14:paraId="3889416D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2响应产品</w:t>
      </w:r>
      <w:r>
        <w:rPr>
          <w:rFonts w:hint="eastAsia" w:ascii="宋体" w:hAnsi="宋体" w:cs="宋体"/>
          <w:sz w:val="24"/>
          <w:szCs w:val="24"/>
        </w:rPr>
        <w:t>的商标、型号、功能、技术规格；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产品生产厂家</w:t>
      </w:r>
      <w:r>
        <w:rPr>
          <w:rFonts w:hint="eastAsia" w:ascii="宋体" w:hAnsi="宋体" w:cs="宋体"/>
          <w:sz w:val="24"/>
          <w:szCs w:val="24"/>
        </w:rPr>
        <w:t>及原产地。</w:t>
      </w:r>
    </w:p>
    <w:p w14:paraId="1A3978B0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</w:rPr>
        <w:t>说明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响应产品</w:t>
      </w:r>
      <w:r>
        <w:rPr>
          <w:rFonts w:hint="eastAsia" w:ascii="宋体" w:hAnsi="宋体" w:cs="宋体"/>
          <w:sz w:val="24"/>
          <w:szCs w:val="24"/>
        </w:rPr>
        <w:t>的质量标准、检测标准、是否符合国家规范及相关标准、认证等；</w:t>
      </w:r>
    </w:p>
    <w:p w14:paraId="7CFB869F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z w:val="24"/>
          <w:szCs w:val="24"/>
        </w:rPr>
        <w:t>业绩证明文件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eastAsia="zh-CN"/>
        </w:rPr>
        <w:t>参加公司必须提供近三年（2022年6月1日至谈判截止时间）类似室间质评业绩，需提供合同原件和中标通知书的原件扫描件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1F7607A5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1.5生产厂家相关资质（</w:t>
      </w: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>质评品为非定值，并提供质评品生产厂家相关资质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 w14:paraId="27EBEEA9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1.6参加公司需按要求进行室间质评数据结果统计分析，并提供室间质评活动统计结果。</w:t>
      </w:r>
    </w:p>
    <w:p w14:paraId="7FBA00E9">
      <w:pPr>
        <w:spacing w:line="480" w:lineRule="auto"/>
        <w:ind w:left="959" w:leftChars="228" w:hanging="480" w:hanging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1.7关于满足技术服务要求的相关承诺（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见后附“承诺函”格式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 w14:paraId="473FF9C8"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1.7供货</w:t>
      </w:r>
      <w:r>
        <w:rPr>
          <w:rFonts w:hint="eastAsia" w:ascii="宋体" w:hAnsi="宋体" w:cs="宋体"/>
          <w:sz w:val="24"/>
          <w:szCs w:val="24"/>
        </w:rPr>
        <w:t>方案，质量保证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</w:rPr>
        <w:t>售后服务。</w:t>
      </w:r>
    </w:p>
    <w:p w14:paraId="7794082B">
      <w:pPr>
        <w:spacing w:line="48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2.商务响应文件</w:t>
      </w:r>
    </w:p>
    <w:p w14:paraId="19FE0DF6"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 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供货一览表</w:t>
      </w:r>
      <w:r>
        <w:rPr>
          <w:rFonts w:hint="eastAsia" w:ascii="宋体" w:hAnsi="宋体" w:cs="宋体"/>
          <w:sz w:val="24"/>
          <w:szCs w:val="24"/>
        </w:rPr>
        <w:t>（见附表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商务条款表（见附表3）。</w:t>
      </w:r>
    </w:p>
    <w:p w14:paraId="5A2C6E87">
      <w:pPr>
        <w:spacing w:line="480" w:lineRule="auto"/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2.2其他投标人认为有必要的证明材料</w:t>
      </w:r>
    </w:p>
    <w:p w14:paraId="0A6A9365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r>
        <w:rPr>
          <w:rFonts w:hint="eastAsia" w:ascii="宋体" w:hAnsi="宋体" w:cs="宋体"/>
          <w:sz w:val="24"/>
          <w:szCs w:val="24"/>
        </w:rPr>
        <w:t>附表1</w:t>
      </w:r>
    </w:p>
    <w:p w14:paraId="77EE03DE">
      <w:pPr>
        <w:spacing w:after="120"/>
        <w:jc w:val="center"/>
        <w:rPr>
          <w:rFonts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技术</w:t>
      </w:r>
      <w:r>
        <w:rPr>
          <w:rFonts w:hint="eastAsia" w:ascii="宋体" w:hAnsi="宋体" w:cs="宋体"/>
          <w:b/>
          <w:sz w:val="36"/>
          <w:lang w:val="en-US" w:eastAsia="zh-CN"/>
        </w:rPr>
        <w:t>规格</w:t>
      </w:r>
      <w:r>
        <w:rPr>
          <w:rFonts w:hint="eastAsia" w:ascii="宋体" w:hAnsi="宋体" w:cs="宋体"/>
          <w:b/>
          <w:sz w:val="36"/>
        </w:rPr>
        <w:t>响应表</w:t>
      </w: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199B2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 w14:paraId="2D730A27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 w14:paraId="325EFF1E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 w14:paraId="43EACA80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 w14:paraId="1DBAA67A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 w14:paraId="317CF8F8"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EDD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F376A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09CA68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64E2D61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D6EA7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AED63A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141E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8C22B4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5728A89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5D38E5B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6457E3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C2A33B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554D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1B0577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AD2BD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4B66D6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BD8725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3CFFBE6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41B0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2B71062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2F6C16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D6EBB2A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C708B87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CC4176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5008C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3E920D1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249FD13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20AC7068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03FAA89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2629DA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2B63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7433AD1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2FFB19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00D9DEC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A1A5760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6EB5798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6F005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6AE45CF6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1E9C54E5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32C2303F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040A1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118DCAE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  <w:tr w14:paraId="30941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 w14:paraId="29EA2FFB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399" w:type="dxa"/>
            <w:noWrap w:val="0"/>
            <w:vAlign w:val="top"/>
          </w:tcPr>
          <w:p w14:paraId="0F797153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296" w:type="dxa"/>
            <w:noWrap w:val="0"/>
            <w:vAlign w:val="top"/>
          </w:tcPr>
          <w:p w14:paraId="0A6F9E7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63A0554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EA0069D">
            <w:pPr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41440BAD">
      <w:pPr>
        <w:rPr>
          <w:rFonts w:hint="eastAsia" w:ascii="宋体" w:hAnsi="宋体" w:cs="宋体"/>
        </w:rPr>
      </w:pPr>
    </w:p>
    <w:p w14:paraId="2558AC95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0BCFF9F4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谈判采购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395CBC21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118B24C7">
      <w:pPr>
        <w:rPr>
          <w:rFonts w:hint="eastAsia" w:ascii="宋体" w:hAnsi="宋体" w:cs="宋体"/>
          <w:spacing w:val="4"/>
          <w:sz w:val="24"/>
        </w:rPr>
      </w:pPr>
    </w:p>
    <w:p w14:paraId="499BEA37">
      <w:pPr>
        <w:rPr>
          <w:rFonts w:hint="eastAsia" w:ascii="宋体" w:hAnsi="宋体" w:cs="宋体"/>
          <w:spacing w:val="4"/>
          <w:sz w:val="24"/>
        </w:rPr>
      </w:pPr>
    </w:p>
    <w:p w14:paraId="102CDC79">
      <w:pPr>
        <w:rPr>
          <w:rFonts w:hint="eastAsia" w:ascii="宋体" w:hAnsi="宋体" w:cs="宋体"/>
          <w:spacing w:val="4"/>
          <w:sz w:val="24"/>
        </w:rPr>
      </w:pPr>
    </w:p>
    <w:p w14:paraId="1FED91B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73771511">
      <w:pPr>
        <w:pStyle w:val="3"/>
        <w:ind w:left="1470" w:right="1470"/>
        <w:rPr>
          <w:rFonts w:hint="eastAsia" w:ascii="宋体" w:hAnsi="宋体" w:eastAsia="宋体" w:cs="宋体"/>
        </w:rPr>
      </w:pPr>
    </w:p>
    <w:p w14:paraId="70D2B799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供应商（加盖</w:t>
      </w:r>
      <w:r>
        <w:rPr>
          <w:rFonts w:hint="eastAsia" w:ascii="宋体" w:hAnsi="宋体" w:cs="宋体"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214C3D73">
      <w:pPr>
        <w:rPr>
          <w:rFonts w:hint="eastAsia" w:ascii="宋体" w:hAnsi="宋体" w:cs="宋体"/>
          <w:sz w:val="24"/>
          <w:szCs w:val="24"/>
        </w:rPr>
      </w:pPr>
    </w:p>
    <w:p w14:paraId="1C2553D5">
      <w:pPr>
        <w:rPr>
          <w:rFonts w:hint="eastAsia" w:ascii="宋体" w:hAnsi="宋体" w:cs="宋体"/>
          <w:sz w:val="24"/>
          <w:szCs w:val="24"/>
        </w:rPr>
      </w:pPr>
    </w:p>
    <w:p w14:paraId="49585C6D">
      <w:pPr>
        <w:rPr>
          <w:rFonts w:hint="eastAsia" w:ascii="宋体" w:hAnsi="宋体" w:cs="宋体"/>
          <w:sz w:val="24"/>
          <w:szCs w:val="24"/>
        </w:rPr>
      </w:pPr>
    </w:p>
    <w:p w14:paraId="18B0DE48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 w14:paraId="7F460FD4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3018CEF0">
      <w:pPr>
        <w:pStyle w:val="2"/>
        <w:jc w:val="center"/>
        <w:rPr>
          <w:rFonts w:hint="eastAsia" w:eastAsia="宋体"/>
          <w:b/>
          <w:bCs/>
          <w:sz w:val="28"/>
          <w:szCs w:val="22"/>
          <w:lang w:val="en-US" w:eastAsia="zh-CN"/>
        </w:rPr>
      </w:pPr>
      <w:bookmarkStart w:id="0" w:name="_GoBack"/>
      <w:r>
        <w:rPr>
          <w:rFonts w:hint="eastAsia" w:eastAsia="宋体"/>
          <w:b/>
          <w:bCs/>
          <w:sz w:val="28"/>
          <w:szCs w:val="22"/>
          <w:lang w:val="en-US" w:eastAsia="zh-CN"/>
        </w:rPr>
        <w:t>承诺函</w:t>
      </w:r>
    </w:p>
    <w:bookmarkEnd w:id="0"/>
    <w:p w14:paraId="0AC39AF2">
      <w:pPr>
        <w:rPr>
          <w:rFonts w:hint="eastAsia" w:eastAsia="宋体"/>
          <w:lang w:val="en-US" w:eastAsia="zh-CN"/>
        </w:rPr>
      </w:pPr>
    </w:p>
    <w:p w14:paraId="43687BD9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西安市妇幼保健院：</w:t>
      </w:r>
    </w:p>
    <w:p w14:paraId="2CB5B0AE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本次采购需求内容我公司已认真阅读并充分理解，在此郑重承诺如下：</w:t>
      </w:r>
    </w:p>
    <w:p w14:paraId="1F36EC8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1、我公司</w:t>
      </w:r>
      <w:r>
        <w:rPr>
          <w:rFonts w:hint="eastAsia" w:ascii="宋体" w:hAnsi="宋体" w:eastAsia="宋体" w:cs="宋体"/>
          <w:sz w:val="24"/>
          <w:szCs w:val="24"/>
        </w:rPr>
        <w:t>具有质评品定制、分装、冷链运输能力,质评品标签和编号按照要求能够定做。能够提供冷链运输温度打印记录，并按照要求一对一送达指定地点，送达后提供签收单据。运送途中质评品外溢、蒸发和污染等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t>按实际情况进行补发或赔偿。</w:t>
      </w:r>
    </w:p>
    <w:p w14:paraId="625C9D1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2、就采购文件技术服务要求中关于“</w:t>
      </w:r>
      <w:r>
        <w:rPr>
          <w:rFonts w:hint="eastAsia" w:ascii="宋体" w:hAnsi="宋体" w:eastAsia="宋体" w:cs="宋体"/>
          <w:sz w:val="24"/>
          <w:szCs w:val="24"/>
        </w:rPr>
        <w:t>全年进行两次室间质评，每次数量28套（共8大项，9小项,每个小项有5个水平的质评品），全年共计：56套。全年进行两次室间质评，每次HPV试剂数量26套，全年共计：52套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”要求我司完全响应。</w:t>
      </w:r>
    </w:p>
    <w:p w14:paraId="5CC5A0A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3、我</w:t>
      </w:r>
      <w:r>
        <w:rPr>
          <w:rFonts w:hint="eastAsia" w:ascii="宋体" w:hAnsi="宋体" w:eastAsia="宋体" w:cs="宋体"/>
          <w:sz w:val="24"/>
          <w:szCs w:val="24"/>
        </w:rPr>
        <w:t>公司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本次</w:t>
      </w:r>
      <w:r>
        <w:rPr>
          <w:rFonts w:hint="eastAsia" w:ascii="宋体" w:hAnsi="宋体" w:eastAsia="宋体" w:cs="宋体"/>
          <w:sz w:val="24"/>
          <w:szCs w:val="24"/>
        </w:rPr>
        <w:t>质控项目相关情况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严格</w:t>
      </w:r>
      <w:r>
        <w:rPr>
          <w:rFonts w:hint="eastAsia" w:ascii="宋体" w:hAnsi="宋体" w:eastAsia="宋体" w:cs="宋体"/>
          <w:sz w:val="24"/>
          <w:szCs w:val="24"/>
        </w:rPr>
        <w:t>保密，不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  <w:szCs w:val="24"/>
        </w:rPr>
        <w:t>外泄信息。</w:t>
      </w:r>
    </w:p>
    <w:p w14:paraId="05331EE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41FB3EA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6C39A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供应商（加盖</w:t>
      </w:r>
      <w:r>
        <w:rPr>
          <w:rFonts w:hint="eastAsia" w:ascii="宋体" w:hAnsi="宋体" w:eastAsia="宋体" w:cs="宋体"/>
          <w:sz w:val="24"/>
          <w:szCs w:val="24"/>
        </w:rPr>
        <w:t>公章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____________</w:t>
      </w:r>
    </w:p>
    <w:p w14:paraId="7403A83E">
      <w:pPr>
        <w:pStyle w:val="2"/>
      </w:pPr>
    </w:p>
    <w:p w14:paraId="4B3B6E35">
      <w:pPr>
        <w:rPr>
          <w:rFonts w:ascii="仿宋_GB2312" w:hAnsi="仿宋_GB2312" w:eastAsia="仿宋_GB2312" w:cs="仿宋_GB2312"/>
          <w:sz w:val="20"/>
          <w:szCs w:val="20"/>
        </w:rPr>
      </w:pPr>
    </w:p>
    <w:p w14:paraId="0A66821D">
      <w:pPr>
        <w:pStyle w:val="2"/>
        <w:rPr>
          <w:rFonts w:hint="eastAsia"/>
          <w:lang w:val="en-US" w:eastAsia="zh-CN"/>
        </w:rPr>
      </w:pPr>
    </w:p>
    <w:p w14:paraId="66B96E11">
      <w:pPr>
        <w:spacing w:after="120"/>
        <w:rPr>
          <w:rFonts w:hint="eastAsia" w:ascii="宋体" w:hAnsi="宋体" w:cs="宋体"/>
          <w:sz w:val="24"/>
          <w:szCs w:val="24"/>
        </w:rPr>
      </w:pPr>
    </w:p>
    <w:p w14:paraId="1CCF16D0">
      <w:pPr>
        <w:spacing w:after="120"/>
        <w:rPr>
          <w:rFonts w:hint="eastAsia" w:ascii="宋体" w:hAnsi="宋体" w:cs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618CE60">
      <w:pPr>
        <w:spacing w:after="12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附表2</w:t>
      </w:r>
    </w:p>
    <w:p w14:paraId="41453431">
      <w:pPr>
        <w:spacing w:after="120"/>
        <w:jc w:val="center"/>
        <w:rPr>
          <w:rFonts w:hint="eastAsia" w:ascii="宋体" w:hAnsi="宋体" w:cs="宋体"/>
          <w:b/>
          <w:sz w:val="36"/>
        </w:rPr>
      </w:pPr>
      <w:r>
        <w:rPr>
          <w:rFonts w:hint="eastAsia" w:ascii="宋体" w:hAnsi="宋体" w:cs="宋体"/>
          <w:b/>
          <w:sz w:val="36"/>
        </w:rPr>
        <w:t>供货一览表</w:t>
      </w:r>
    </w:p>
    <w:tbl>
      <w:tblPr>
        <w:tblStyle w:val="4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4584D8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noWrap w:val="0"/>
            <w:vAlign w:val="center"/>
          </w:tcPr>
          <w:p w14:paraId="3EBADDE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noWrap w:val="0"/>
            <w:vAlign w:val="center"/>
          </w:tcPr>
          <w:p w14:paraId="3B116FD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0F2745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77E1407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交货期</w:t>
            </w:r>
          </w:p>
        </w:tc>
        <w:tc>
          <w:tcPr>
            <w:tcW w:w="1785" w:type="dxa"/>
            <w:tcBorders>
              <w:bottom w:val="nil"/>
            </w:tcBorders>
            <w:noWrap w:val="0"/>
            <w:vAlign w:val="center"/>
          </w:tcPr>
          <w:p w14:paraId="1AAE9D7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交货地点</w:t>
            </w:r>
          </w:p>
        </w:tc>
        <w:tc>
          <w:tcPr>
            <w:tcW w:w="1365" w:type="dxa"/>
            <w:tcBorders>
              <w:bottom w:val="nil"/>
            </w:tcBorders>
            <w:noWrap w:val="0"/>
            <w:vAlign w:val="center"/>
          </w:tcPr>
          <w:p w14:paraId="51F86A16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04A70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 w14:paraId="06BC82FD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7832A86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  <w:noWrap w:val="0"/>
            <w:vAlign w:val="top"/>
          </w:tcPr>
          <w:p w14:paraId="4A63A0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  <w:noWrap w:val="0"/>
            <w:vAlign w:val="top"/>
          </w:tcPr>
          <w:p w14:paraId="4B5704A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 w14:paraId="37A69BD6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 w14:paraId="537E704E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458ECC65">
      <w:pPr>
        <w:rPr>
          <w:rFonts w:hint="eastAsia" w:ascii="宋体" w:hAnsi="宋体" w:cs="宋体"/>
        </w:rPr>
      </w:pPr>
    </w:p>
    <w:p w14:paraId="11A888EA">
      <w:pPr>
        <w:pStyle w:val="2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29B4689">
      <w:pPr>
        <w:pStyle w:val="2"/>
        <w:rPr>
          <w:rFonts w:hint="eastAsia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4428EC0A">
      <w:pPr>
        <w:rPr>
          <w:rFonts w:hint="eastAsia" w:ascii="宋体" w:hAnsi="宋体" w:cs="宋体"/>
        </w:rPr>
      </w:pPr>
    </w:p>
    <w:p w14:paraId="5DE9162B">
      <w:pPr>
        <w:rPr>
          <w:rFonts w:hint="eastAsia" w:ascii="宋体" w:hAnsi="宋体" w:cs="宋体"/>
          <w:spacing w:val="4"/>
          <w:sz w:val="24"/>
        </w:rPr>
      </w:pPr>
    </w:p>
    <w:p w14:paraId="1B92A3E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</w:p>
    <w:p w14:paraId="413F15F1">
      <w:pPr>
        <w:rPr>
          <w:rFonts w:hint="eastAsia" w:ascii="宋体" w:hAnsi="宋体" w:cs="宋体"/>
          <w:sz w:val="24"/>
          <w:szCs w:val="24"/>
        </w:rPr>
      </w:pPr>
    </w:p>
    <w:p w14:paraId="0373DB7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sz w:val="24"/>
          <w:szCs w:val="24"/>
        </w:rPr>
        <w:t>附表3</w:t>
      </w:r>
    </w:p>
    <w:p w14:paraId="242A6ED6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商务条款偏差表</w:t>
      </w:r>
    </w:p>
    <w:p w14:paraId="010497B2">
      <w:pPr>
        <w:widowControl/>
        <w:spacing w:line="500" w:lineRule="exact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 w14:paraId="56195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 w14:paraId="06EB08CD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 w14:paraId="75A7F25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1270" w:type="pct"/>
            <w:noWrap w:val="0"/>
            <w:vAlign w:val="center"/>
          </w:tcPr>
          <w:p w14:paraId="7F5F85A6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609" w:type="pct"/>
            <w:noWrap w:val="0"/>
            <w:vAlign w:val="center"/>
          </w:tcPr>
          <w:p w14:paraId="39BA6D5C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 w14:paraId="719EF08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 w14:paraId="3DF97CE0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 w14:paraId="3E511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B24C5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 w14:paraId="4B4D5C92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150C3AC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2A75886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07397900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63E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0CE628B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 w14:paraId="663CCDE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05D36B9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6D614E5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1731FA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B5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1AF35FA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 w14:paraId="0A47E2E9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A3A783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1477D7C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445D492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BE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77ED858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C3F0BC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39A4C56C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4CFB342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3DDB3B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A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624D9734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47AFBAC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6C1866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43A28B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60A9A297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642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42B587F3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6" w:type="pct"/>
            <w:noWrap w:val="0"/>
            <w:vAlign w:val="center"/>
          </w:tcPr>
          <w:p w14:paraId="28024B31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54E6534D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D5BDDD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73F92A0A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9F8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 w14:paraId="28F9E185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 w14:paraId="56BB2B08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0" w:type="pct"/>
            <w:noWrap w:val="0"/>
            <w:vAlign w:val="center"/>
          </w:tcPr>
          <w:p w14:paraId="4BCB14E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9" w:type="pct"/>
            <w:noWrap w:val="0"/>
            <w:vAlign w:val="center"/>
          </w:tcPr>
          <w:p w14:paraId="558BF1CE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18" w:type="pct"/>
            <w:noWrap w:val="0"/>
            <w:vAlign w:val="center"/>
          </w:tcPr>
          <w:p w14:paraId="57D99506">
            <w:pPr>
              <w:widowControl/>
              <w:spacing w:line="44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6FD265E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备注：</w:t>
      </w:r>
    </w:p>
    <w:p w14:paraId="7B1EEC07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谈判响应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谈判采购</w:t>
      </w:r>
      <w:r>
        <w:rPr>
          <w:rFonts w:hint="eastAsia" w:ascii="宋体" w:hAnsi="宋体" w:cs="宋体"/>
          <w:sz w:val="24"/>
          <w:szCs w:val="24"/>
        </w:rPr>
        <w:t>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 w14:paraId="732571DD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必须据实填写，不得虚假响应。</w:t>
      </w:r>
    </w:p>
    <w:p w14:paraId="67C128EE">
      <w:pPr>
        <w:spacing w:line="60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3B339AA2">
      <w:pPr>
        <w:pStyle w:val="2"/>
        <w:rPr>
          <w:rFonts w:hint="eastAsia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 w14:paraId="1053ABFA">
      <w:pPr>
        <w:rPr>
          <w:rFonts w:hint="eastAsia" w:ascii="宋体" w:hAnsi="宋体" w:cs="宋体"/>
        </w:rPr>
      </w:pPr>
    </w:p>
    <w:p w14:paraId="05FD6BF8">
      <w:pPr>
        <w:rPr>
          <w:rFonts w:hint="eastAsia" w:ascii="宋体" w:hAnsi="宋体" w:cs="宋体"/>
          <w:spacing w:val="4"/>
          <w:sz w:val="24"/>
        </w:rPr>
      </w:pPr>
    </w:p>
    <w:p w14:paraId="3645234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：____________</w:t>
      </w:r>
    </w:p>
    <w:p w14:paraId="06F726A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56D7096"/>
    <w:rsid w:val="07521CC2"/>
    <w:rsid w:val="17B9260F"/>
    <w:rsid w:val="1DAF1A82"/>
    <w:rsid w:val="1DD43CFE"/>
    <w:rsid w:val="24F1163A"/>
    <w:rsid w:val="27327307"/>
    <w:rsid w:val="28232CBC"/>
    <w:rsid w:val="2B64456E"/>
    <w:rsid w:val="31264EAB"/>
    <w:rsid w:val="31EA5447"/>
    <w:rsid w:val="330D4A8B"/>
    <w:rsid w:val="37502CC5"/>
    <w:rsid w:val="39663F4D"/>
    <w:rsid w:val="42C25AFB"/>
    <w:rsid w:val="46237471"/>
    <w:rsid w:val="4A2376F1"/>
    <w:rsid w:val="4DAD6385"/>
    <w:rsid w:val="5E0503F5"/>
    <w:rsid w:val="60277888"/>
    <w:rsid w:val="621E3EA9"/>
    <w:rsid w:val="63F41FD1"/>
    <w:rsid w:val="67EC2FBF"/>
    <w:rsid w:val="6C0B4644"/>
    <w:rsid w:val="786D1C53"/>
    <w:rsid w:val="7B397325"/>
    <w:rsid w:val="7E1E7F1F"/>
    <w:rsid w:val="7E8F2B6B"/>
    <w:rsid w:val="7F4D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1068</Words>
  <Characters>1180</Characters>
  <Lines>0</Lines>
  <Paragraphs>0</Paragraphs>
  <TotalTime>0</TotalTime>
  <ScaleCrop>false</ScaleCrop>
  <LinksUpToDate>false</LinksUpToDate>
  <CharactersWithSpaces>1182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Lynn,</cp:lastModifiedBy>
  <dcterms:modified xsi:type="dcterms:W3CDTF">2025-06-12T08:31:29Z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