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0BD90E">
      <w:pPr>
        <w:pageBreakBefore w:val="0"/>
        <w:kinsoku/>
        <w:wordWrap/>
        <w:overflowPunct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17.服务承诺（格式自拟）</w:t>
      </w:r>
    </w:p>
    <w:p w14:paraId="285884E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A42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2025-06-03T11:30:54Z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AE30A8C221A74CCB90D728CB860AC677_12</vt:lpwstr>
  </property>
</Properties>
</file>