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827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、招标内容</w:t>
      </w:r>
    </w:p>
    <w:p w14:paraId="198FC1F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1.桥梁石材及混凝土护栏维修工程</w:t>
      </w:r>
    </w:p>
    <w:p w14:paraId="6E46BC7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对石材护栏进行维修，按照原有石材护栏的结构形式和材质定制材料，由厂家或施工人员进行安装和维修。 对三环桥梁外的跨河渠混凝土栏杆进行维修，混凝土栏杆维修主要根据现场损坏的量测，在固定场所制作模板，从新预制混凝土栏杆，然后进行安装。</w:t>
      </w:r>
    </w:p>
    <w:p w14:paraId="5B4486F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2.桥梁竖挡栏杆维修</w:t>
      </w:r>
    </w:p>
    <w:p w14:paraId="7D8DC42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下穿通道隔车带护栏和铸铁护栏进行维修，竖挡栏杆维修经量测后，采用固定场所加工材料，进行安装。对桥梁上的铸铁栏杆进行维修，按照原有结构形式和材质维修，铸铁栏杆为现场制作加工，采用焊接技术工艺维修。</w:t>
      </w:r>
    </w:p>
    <w:p w14:paraId="7B04847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3.桥梁复合管栏杆维修</w:t>
      </w:r>
    </w:p>
    <w:p w14:paraId="184618C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对桥梁上的不锈钢栏杆进行维修，大约1400米，不锈钢栏杆维修采用现场制作加工，采用氩弧焊技术维修。</w:t>
      </w:r>
    </w:p>
    <w:p w14:paraId="5DC7693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三环波形护梁维修</w:t>
      </w:r>
    </w:p>
    <w:p w14:paraId="40C64CD0">
      <w:r>
        <w:rPr>
          <w:rFonts w:hint="eastAsia" w:ascii="宋体" w:hAnsi="宋体" w:eastAsia="宋体" w:cs="宋体"/>
          <w:sz w:val="24"/>
          <w:szCs w:val="24"/>
        </w:rPr>
        <w:t>为确保三环附属防护设施完好，对三环波形护梁大约2110米，防护设施损坏后及时维修。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1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2025-06-03T12:29:48Z</dcterms:created>
  <dc:creator>Administrator</dc:creator>
  <cp:lastModifiedBy>豆豆</cp:lastModifiedBy>
  <dcterms:modified xsi:type="dcterms:W3CDTF">2025-06-03T12:29:52Z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eyJoZGlkIjoiZTA5YTFmYzgyZjIwOTkxMjYwNzZjZWEwMTU1ZjE1MmYiLCJ1c2VySWQiOiI2OTg4Nzk0MjIifQ==</vt:lpwstr>
  </property>
  <property fmtid="{D5CDD505-2E9C-101B-9397-08002B2CF9AE}" pid="4" name="ICV">
    <vt:lpwstr>4CB03963C73D44BAAC5F7892255D28D6_12</vt:lpwstr>
  </property>
</Properties>
</file>