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ED3125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一</w:t>
      </w:r>
      <w:r>
        <w:rPr>
          <w:rFonts w:hint="eastAsia" w:ascii="宋体" w:hAnsi="宋体" w:eastAsia="宋体" w:cs="宋体"/>
          <w:sz w:val="24"/>
          <w:szCs w:val="24"/>
        </w:rPr>
        <w:t>、招标内容</w:t>
      </w:r>
    </w:p>
    <w:p w14:paraId="30DEEA0C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1.桥梁落水管疏通工程</w:t>
      </w:r>
    </w:p>
    <w:p w14:paraId="7ECCDCFB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（1）每年6次对桥面收水井进行疏通、人工挖井和污泥外运，井室修复，大约1397个采用人工对桥面收水井清掏。</w:t>
      </w:r>
    </w:p>
    <w:p w14:paraId="173FE14B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（2）每年6次需要对管辖的桥梁落水管疏通一次，长度13970米。采用机械疏通，人工配合，桥上设置防撞车辆，桥下设置监护车辆</w:t>
      </w:r>
    </w:p>
    <w:p w14:paraId="3F478903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2.桥梁排水设施维修工程</w:t>
      </w:r>
    </w:p>
    <w:p w14:paraId="319621B0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桥梁落水管是PVC管材，使用时间较长，容易损坏。井篦补盖、防盗链进行维修。</w:t>
      </w:r>
    </w:p>
    <w:p w14:paraId="47F2C24C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（1）落水管维修大约1500米。 </w:t>
      </w:r>
    </w:p>
    <w:p w14:paraId="41701807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（2）桥梁收水井井蓖共计1780个，每月按120个损坏量计算。（井蓖每个平均重量为14公斤，更换井蓖）</w:t>
      </w:r>
    </w:p>
    <w:p w14:paraId="7E720D17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3.桥梁附属设施保洁、清理工程</w:t>
      </w:r>
    </w:p>
    <w:p w14:paraId="16994B6E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每月对隔音板、桥铭牌进行保洁。</w:t>
      </w:r>
    </w:p>
    <w:p w14:paraId="598EF1C4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（1）采用人员和机械车辆对辖区内隔音板进行保洁，清洗车需有桥下监护车1辆，5名辅助工人，主要负责清洗过程中的安全事项。 </w:t>
      </w:r>
    </w:p>
    <w:p w14:paraId="3D72854C">
      <w:r>
        <w:rPr>
          <w:rFonts w:hint="eastAsia" w:ascii="宋体" w:hAnsi="宋体" w:eastAsia="宋体" w:cs="宋体"/>
          <w:sz w:val="24"/>
          <w:szCs w:val="24"/>
        </w:rPr>
        <w:t>（2）管辖桥名牌140处每月清洗一次。每次清洗人工8人，车辆2台次。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FA0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2025-06-03T13:34:07Z</dcterms:created>
  <dc:creator>Administrator</dc:creator>
  <cp:lastModifiedBy>豆豆</cp:lastModifiedBy>
  <dcterms:modified xsi:type="dcterms:W3CDTF">2025-06-03T13:34:12Z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eyJoZGlkIjoiZTA5YTFmYzgyZjIwOTkxMjYwNzZjZWEwMTU1ZjE1MmYiLCJ1c2VySWQiOiI2OTg4Nzk0MjIifQ==</vt:lpwstr>
  </property>
  <property fmtid="{D5CDD505-2E9C-101B-9397-08002B2CF9AE}" pid="4" name="ICV">
    <vt:lpwstr>1D7956EFCECC461A85278396172B460F_12</vt:lpwstr>
  </property>
</Properties>
</file>