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C08C0D">
      <w:pPr>
        <w:pageBreakBefore w:val="0"/>
        <w:kinsoku/>
        <w:wordWrap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12.安全管理体系与措施；</w:t>
      </w:r>
    </w:p>
    <w:p w14:paraId="1E5649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85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2025-06-03T11:51:01Z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8FCEFDC7F314481F90D248E55AA72314_12</vt:lpwstr>
  </property>
</Properties>
</file>