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ED0FFA">
      <w:pPr>
        <w:jc w:val="center"/>
        <w:rPr>
          <w:rFonts w:hint="eastAsia" w:ascii="仿宋" w:hAnsi="仿宋" w:eastAsia="仿宋" w:cs="仿宋"/>
          <w:b/>
          <w:bCs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u w:val="none"/>
          <w:lang w:val="en-US" w:eastAsia="zh-CN"/>
        </w:rPr>
        <w:t>其他资料</w:t>
      </w:r>
    </w:p>
    <w:p w14:paraId="4E1EBE92">
      <w:pPr>
        <w:jc w:val="center"/>
        <w:rPr>
          <w:rFonts w:hint="eastAsia" w:ascii="仿宋" w:hAnsi="仿宋" w:eastAsia="仿宋" w:cs="仿宋"/>
          <w:b/>
          <w:bCs/>
          <w:u w:val="none"/>
          <w:lang w:val="en-US" w:eastAsia="zh-CN"/>
        </w:rPr>
      </w:pPr>
    </w:p>
    <w:p w14:paraId="458B8A03">
      <w:pPr>
        <w:ind w:left="0" w:leftChars="0" w:firstLine="0" w:firstLineChars="0"/>
        <w:jc w:val="center"/>
        <w:rPr>
          <w:rFonts w:hint="eastAsia" w:ascii="仿宋" w:hAnsi="仿宋" w:eastAsia="仿宋" w:cs="仿宋"/>
          <w:u w:val="none"/>
          <w:lang w:val="en-US" w:eastAsia="zh-CN"/>
        </w:rPr>
      </w:pPr>
      <w:r>
        <w:rPr>
          <w:rFonts w:hint="eastAsia" w:ascii="仿宋" w:hAnsi="仿宋" w:eastAsia="仿宋" w:cs="仿宋"/>
          <w:u w:val="none"/>
          <w:lang w:val="en-US" w:eastAsia="zh-CN"/>
        </w:rPr>
        <w:t>依据招标文件要求，供应商认为有必要</w:t>
      </w:r>
      <w:bookmarkStart w:id="0" w:name="_GoBack"/>
      <w:bookmarkEnd w:id="0"/>
      <w:r>
        <w:rPr>
          <w:rFonts w:hint="eastAsia" w:ascii="仿宋" w:hAnsi="仿宋" w:eastAsia="仿宋" w:cs="仿宋"/>
          <w:u w:val="none"/>
          <w:lang w:val="en-US" w:eastAsia="zh-CN"/>
        </w:rPr>
        <w:t>说明的其他资料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560"/>
      </w:pPr>
      <w:r>
        <w:separator/>
      </w:r>
    </w:p>
  </w:footnote>
  <w:footnote w:type="continuationSeparator" w:id="1">
    <w:p>
      <w:pPr>
        <w:spacing w:line="360" w:lineRule="auto"/>
        <w:ind w:firstLine="56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F30956"/>
    <w:rsid w:val="63960BF2"/>
    <w:rsid w:val="68FA3C61"/>
    <w:rsid w:val="79F63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pageBreakBefore w:val="0"/>
      <w:kinsoku w:val="0"/>
      <w:overflowPunct/>
      <w:topLinePunct w:val="0"/>
      <w:autoSpaceDE w:val="0"/>
      <w:autoSpaceDN w:val="0"/>
      <w:bidi w:val="0"/>
      <w:adjustRightInd w:val="0"/>
      <w:snapToGrid w:val="0"/>
      <w:spacing w:line="360" w:lineRule="auto"/>
      <w:ind w:left="0" w:leftChars="0" w:firstLine="560" w:firstLineChars="200"/>
      <w:jc w:val="left"/>
      <w:textAlignment w:val="baseline"/>
    </w:pPr>
    <w:rPr>
      <w:rFonts w:ascii="宋体" w:hAnsi="宋体" w:eastAsia="宋体" w:cs="宋体"/>
      <w:snapToGrid w:val="0"/>
      <w:color w:val="auto"/>
      <w:kern w:val="0"/>
      <w:sz w:val="28"/>
      <w:szCs w:val="28"/>
      <w:highlight w:val="none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2025-05-14T13:44:00Z</dcterms:created>
  <dc:creator>pc</dc:creator>
  <cp:lastModifiedBy>THX-www</cp:lastModifiedBy>
  <dcterms:modified xsi:type="dcterms:W3CDTF">2025-06-06T04:15:58Z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9EC91C724D8B4463A828A37248D19F76_12</vt:lpwstr>
  </property>
  <property fmtid="{D5CDD505-2E9C-101B-9397-08002B2CF9AE}" pid="4" name="KSOTemplateDocerSaveRecord">
    <vt:lpwstr>eyJoZGlkIjoiNTE1NDUxM2M5MDJmNzViZmMyZjM0YTY5MzE0ODYwNTAiLCJ1c2VySWQiOiIxMjk3MDkyODYyIn0=</vt:lpwstr>
  </property>
</Properties>
</file>