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6061B">
      <w:pPr>
        <w:pStyle w:val="6"/>
        <w:spacing w:before="120" w:line="360" w:lineRule="auto"/>
        <w:ind w:left="0" w:right="34"/>
        <w:jc w:val="center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技术、服务偏离表</w:t>
      </w:r>
    </w:p>
    <w:p w14:paraId="22451C57">
      <w:pPr>
        <w:pStyle w:val="7"/>
        <w:widowControl w:val="0"/>
        <w:kinsoku/>
        <w:autoSpaceDE/>
        <w:autoSpaceDN/>
        <w:snapToGrid/>
        <w:spacing w:before="156" w:beforeLines="50" w:beforeAutospacing="0" w:after="156" w:afterLines="50" w:afterAutospacing="0" w:line="360" w:lineRule="auto"/>
        <w:rPr>
          <w:rFonts w:ascii="仿宋" w:hAnsi="仿宋" w:eastAsia="仿宋" w:cs="仿宋"/>
          <w:color w:val="auto"/>
          <w:szCs w:val="24"/>
          <w:highlight w:val="none"/>
          <w:lang w:eastAsia="zh-CN"/>
        </w:rPr>
      </w:pPr>
      <w:bookmarkStart w:id="0" w:name="OLE_LINK1"/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项目名称：</w:t>
      </w:r>
    </w:p>
    <w:p w14:paraId="505D09F9">
      <w:pPr>
        <w:pStyle w:val="6"/>
        <w:widowControl w:val="0"/>
        <w:kinsoku/>
        <w:autoSpaceDE/>
        <w:autoSpaceDN/>
        <w:snapToGrid/>
        <w:spacing w:before="120" w:line="360" w:lineRule="auto"/>
        <w:ind w:left="0" w:right="34"/>
        <w:jc w:val="both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项目编号：</w:t>
      </w:r>
    </w:p>
    <w:p w14:paraId="1C548387">
      <w:pPr>
        <w:pStyle w:val="6"/>
        <w:widowControl w:val="0"/>
        <w:kinsoku/>
        <w:autoSpaceDE/>
        <w:autoSpaceDN/>
        <w:snapToGrid/>
        <w:spacing w:before="120" w:line="360" w:lineRule="auto"/>
        <w:ind w:left="0" w:right="34"/>
        <w:jc w:val="both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项目包号：</w:t>
      </w:r>
    </w:p>
    <w:bookmarkEnd w:id="0"/>
    <w:tbl>
      <w:tblPr>
        <w:tblStyle w:val="8"/>
        <w:tblW w:w="898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2"/>
        <w:gridCol w:w="2332"/>
        <w:gridCol w:w="2220"/>
        <w:gridCol w:w="2195"/>
        <w:gridCol w:w="1440"/>
      </w:tblGrid>
      <w:tr w14:paraId="402AA0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02" w:type="dxa"/>
            <w:vAlign w:val="center"/>
          </w:tcPr>
          <w:p w14:paraId="7146A55C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332" w:type="dxa"/>
            <w:vAlign w:val="center"/>
          </w:tcPr>
          <w:p w14:paraId="3E42BA06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eastAsia="zh-CN"/>
              </w:rPr>
              <w:t>磋商文件技术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要求</w:t>
            </w:r>
          </w:p>
        </w:tc>
        <w:tc>
          <w:tcPr>
            <w:tcW w:w="2220" w:type="dxa"/>
            <w:vAlign w:val="center"/>
          </w:tcPr>
          <w:p w14:paraId="20E75EE9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eastAsia="zh-CN"/>
              </w:rPr>
              <w:t>磋商响应内容</w:t>
            </w:r>
          </w:p>
        </w:tc>
        <w:tc>
          <w:tcPr>
            <w:tcW w:w="2195" w:type="dxa"/>
            <w:vAlign w:val="center"/>
          </w:tcPr>
          <w:p w14:paraId="6730C53E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550BC8FE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说明及证明材料位置</w:t>
            </w:r>
          </w:p>
        </w:tc>
      </w:tr>
      <w:tr w14:paraId="5668BAE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3E5EFB3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5CD9838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1F98354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2D41A19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49E0F6C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C1851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0AD67AF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61375FA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245D0C9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20B8D9E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6E8CD6C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0EC93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3C0BF5C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31E160E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2E4EACC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1B46E64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9FCC3B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A80A9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4EEA320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098E431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31B159B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7BCBCBC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545636C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F842A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04F6E74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0F12D44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6066609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52944E8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1E96854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4F693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5C59503A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6967AE3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49944CF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5958EA9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432D1E7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E9103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7276E89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56C520D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638A0FC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428B40A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733CCCF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C7CCD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1C343D4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332" w:type="dxa"/>
          </w:tcPr>
          <w:p w14:paraId="1B1EA0F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220" w:type="dxa"/>
          </w:tcPr>
          <w:p w14:paraId="0112AA2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95" w:type="dxa"/>
          </w:tcPr>
          <w:p w14:paraId="441591E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</w:tcPr>
          <w:p w14:paraId="0A8A08B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0AF357E8">
      <w:pPr>
        <w:spacing w:line="360" w:lineRule="auto"/>
        <w:rPr>
          <w:rFonts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注：1、供应商根据磋商文件第3章-“3.2技术、服务标准及要求”的要求将全部内容及服务要求填写此表，并按磋商文件要求提供相应的证明材料。</w:t>
      </w:r>
    </w:p>
    <w:p w14:paraId="34801C0D">
      <w:pPr>
        <w:spacing w:line="360" w:lineRule="auto"/>
        <w:rPr>
          <w:rFonts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2、“偏离情况”一栏应如实填写“正偏离”、“负偏离”或“无偏离”；</w:t>
      </w:r>
    </w:p>
    <w:p w14:paraId="31C0DE1D">
      <w:pPr>
        <w:spacing w:line="360" w:lineRule="auto"/>
        <w:rPr>
          <w:rFonts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3、供应商所填写的“偏离情况”与磋商小组判定不一致时，以磋商小组意见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为准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。</w:t>
      </w:r>
    </w:p>
    <w:p w14:paraId="4F15CBA3">
      <w:pPr>
        <w:spacing w:line="360" w:lineRule="auto"/>
        <w:ind w:firstLine="2880" w:firstLineChars="1200"/>
        <w:rPr>
          <w:rFonts w:ascii="仿宋" w:hAnsi="仿宋" w:eastAsia="仿宋" w:cs="仿宋"/>
          <w:color w:val="auto"/>
          <w:highlight w:val="none"/>
          <w:lang w:eastAsia="zh-CN"/>
        </w:rPr>
      </w:pPr>
    </w:p>
    <w:p w14:paraId="12320289">
      <w:pPr>
        <w:spacing w:line="360" w:lineRule="auto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供应商名称(公章)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（盖章）</w:t>
      </w:r>
    </w:p>
    <w:p w14:paraId="2397FED7">
      <w:pPr>
        <w:spacing w:line="360" w:lineRule="auto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法定代表人或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（签字或盖章）</w:t>
      </w:r>
    </w:p>
    <w:p w14:paraId="2CFAC34C"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2DF6615F"/>
    <w:rsid w:val="03EF0981"/>
    <w:rsid w:val="0E3B301E"/>
    <w:rsid w:val="13FC59E7"/>
    <w:rsid w:val="16D13D36"/>
    <w:rsid w:val="1B3D3E23"/>
    <w:rsid w:val="24BF3AC8"/>
    <w:rsid w:val="27EB20D9"/>
    <w:rsid w:val="2DF6615F"/>
    <w:rsid w:val="37C33BEA"/>
    <w:rsid w:val="3E8E7A9F"/>
    <w:rsid w:val="48AC2FFE"/>
    <w:rsid w:val="62643824"/>
    <w:rsid w:val="67A05F83"/>
    <w:rsid w:val="6A125F0F"/>
    <w:rsid w:val="74CE2242"/>
    <w:rsid w:val="756C0A07"/>
    <w:rsid w:val="7F827684"/>
    <w:rsid w:val="7FE8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仿宋" w:cs="Times New Roman"/>
      <w:b/>
      <w:kern w:val="44"/>
      <w:sz w:val="30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5"/>
    <w:qFormat/>
    <w:uiPriority w:val="0"/>
    <w:pPr>
      <w:spacing w:after="120" w:afterLines="0" w:afterAutospacing="0"/>
    </w:pPr>
  </w:style>
  <w:style w:type="paragraph" w:styleId="5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6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7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paragraph" w:styleId="10">
    <w:name w:val="List Paragraph"/>
    <w:basedOn w:val="1"/>
    <w:next w:val="1"/>
    <w:qFormat/>
    <w:uiPriority w:val="0"/>
    <w:pPr>
      <w:widowControl/>
      <w:spacing w:line="240" w:lineRule="auto"/>
      <w:ind w:left="0"/>
      <w:contextualSpacing/>
      <w:jc w:val="left"/>
    </w:pPr>
    <w:rPr>
      <w:rFonts w:ascii="Calibri" w:hAnsi="Calibri" w:eastAsia="仿宋"/>
      <w:kern w:val="0"/>
      <w:sz w:val="24"/>
      <w:lang w:eastAsia="en-US" w:bidi="en-US"/>
    </w:rPr>
  </w:style>
  <w:style w:type="character" w:customStyle="1" w:styleId="11">
    <w:name w:val="标题 1 Char"/>
    <w:link w:val="2"/>
    <w:qFormat/>
    <w:uiPriority w:val="0"/>
    <w:rPr>
      <w:rFonts w:ascii="Times New Roman" w:hAnsi="Times New Roman" w:eastAsia="仿宋" w:cs="Times New Roman"/>
      <w:b/>
      <w:kern w:val="44"/>
      <w:sz w:val="30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221</Characters>
  <Lines>0</Lines>
  <Paragraphs>0</Paragraphs>
  <TotalTime>0</TotalTime>
  <ScaleCrop>false</ScaleCrop>
  <LinksUpToDate>false</LinksUpToDate>
  <CharactersWithSpaces>269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2023-07-24T10:18:00Z</dcterms:created>
  <dc:creator>zl</dc:creator>
  <cp:lastModifiedBy>To  encounter</cp:lastModifiedBy>
  <dcterms:modified xsi:type="dcterms:W3CDTF">2025-06-05T02:07:34Z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EA3DB9641F264A218E8DA7D4530F9E14_11</vt:lpwstr>
  </property>
  <property fmtid="{D5CDD505-2E9C-101B-9397-08002B2CF9AE}" pid="4" name="KSOTemplateDocerSaveRecord">
    <vt:lpwstr>eyJoZGlkIjoiZmY2MGE3NzI4MDUwMzliYjZjYmMzZmQ4N2QwMWY5ZmQiLCJ1c2VySWQiOiIxMTk3NzI3MDgzIn0=</vt:lpwstr>
  </property>
</Properties>
</file>