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061"/>
        <w:gridCol w:w="2184"/>
        <w:gridCol w:w="1755"/>
        <w:gridCol w:w="1692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350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2494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委托人</w:t>
            </w:r>
          </w:p>
        </w:tc>
        <w:tc>
          <w:tcPr>
            <w:tcW w:w="1915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916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32DF1B6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45436E2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917657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2E290D4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1" w:type="dxa"/>
            <w:vAlign w:val="center"/>
          </w:tcPr>
          <w:p w14:paraId="0265AC6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350" w:type="dxa"/>
            <w:vAlign w:val="center"/>
          </w:tcPr>
          <w:p w14:paraId="4A1B0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94" w:type="dxa"/>
            <w:vAlign w:val="center"/>
          </w:tcPr>
          <w:p w14:paraId="0134BF0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5" w:type="dxa"/>
            <w:vAlign w:val="center"/>
          </w:tcPr>
          <w:p w14:paraId="5AEE66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bookmarkStart w:id="0" w:name="_GoBack"/>
      <w:bookmarkEnd w:id="0"/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3B7844CB"/>
    <w:rsid w:val="650C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2024-09-25T08:41:40Z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3E185931329846C7B2500B5F09767BAC_11</vt:lpwstr>
  </property>
</Properties>
</file>