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7A660"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  <w:bookmarkStart w:id="0" w:name="_Toc28311"/>
      <w:bookmarkStart w:id="1" w:name="_Toc25690"/>
      <w:r>
        <w:rPr>
          <w:rFonts w:hint="eastAsia" w:ascii="宋体" w:hAnsi="宋体" w:eastAsia="宋体" w:cs="宋体"/>
          <w:lang w:val="en-US" w:eastAsia="zh-CN"/>
        </w:rPr>
        <w:t>报价一览表</w:t>
      </w:r>
      <w:bookmarkEnd w:id="0"/>
      <w:bookmarkEnd w:id="1"/>
    </w:p>
    <w:p w14:paraId="04D0089B">
      <w:pPr>
        <w:tabs>
          <w:tab w:val="left" w:pos="5110"/>
        </w:tabs>
        <w:ind w:right="280"/>
        <w:rPr>
          <w:rFonts w:hint="eastAsia" w:ascii="宋体" w:hAnsi="宋体" w:eastAsia="宋体" w:cs="宋体"/>
          <w:color w:val="auto"/>
          <w:highlight w:val="none"/>
        </w:rPr>
      </w:pPr>
      <w:bookmarkStart w:id="2" w:name="_Toc17323"/>
      <w:r>
        <w:rPr>
          <w:rFonts w:hint="eastAsia" w:ascii="宋体" w:hAnsi="宋体" w:eastAsia="宋体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 xml:space="preserve">：                                                    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 单位:元（精确到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highlight w:val="none"/>
        </w:rPr>
        <w:t>）</w:t>
      </w:r>
    </w:p>
    <w:tbl>
      <w:tblPr>
        <w:tblStyle w:val="7"/>
        <w:tblW w:w="143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2"/>
        <w:gridCol w:w="3125"/>
        <w:gridCol w:w="2628"/>
        <w:gridCol w:w="2294"/>
        <w:gridCol w:w="2878"/>
      </w:tblGrid>
      <w:tr w14:paraId="1AB22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3472" w:type="dxa"/>
            <w:vMerge w:val="restart"/>
            <w:noWrap w:val="0"/>
            <w:vAlign w:val="top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 w14:paraId="21620611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278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</w:rPr>
            </w:pPr>
          </w:p>
          <w:p w14:paraId="36274440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278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</w:rPr>
            </w:pPr>
          </w:p>
          <w:p w14:paraId="46C04769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278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  <w:lang w:eastAsia="zh-CN"/>
              </w:rPr>
              <w:t>项目名称</w:t>
            </w:r>
          </w:p>
          <w:p w14:paraId="52717BCE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278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  <w:lang w:eastAsia="zh-CN"/>
              </w:rPr>
              <w:t>报价内容</w:t>
            </w:r>
          </w:p>
        </w:tc>
        <w:tc>
          <w:tcPr>
            <w:tcW w:w="3125" w:type="dxa"/>
            <w:noWrap w:val="0"/>
            <w:vAlign w:val="top"/>
          </w:tcPr>
          <w:p w14:paraId="7DA70A79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278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  <w:lang w:val="en-US" w:eastAsia="zh-CN"/>
              </w:rPr>
              <w:t>A</w:t>
            </w:r>
          </w:p>
        </w:tc>
        <w:tc>
          <w:tcPr>
            <w:tcW w:w="2628" w:type="dxa"/>
            <w:noWrap w:val="0"/>
            <w:vAlign w:val="top"/>
          </w:tcPr>
          <w:p w14:paraId="5D6A63C8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278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  <w:lang w:val="en-US" w:eastAsia="zh-CN"/>
              </w:rPr>
              <w:t>B</w:t>
            </w:r>
          </w:p>
        </w:tc>
        <w:tc>
          <w:tcPr>
            <w:tcW w:w="2294" w:type="dxa"/>
            <w:noWrap w:val="0"/>
            <w:vAlign w:val="top"/>
          </w:tcPr>
          <w:p w14:paraId="3832C4B6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278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C</w:t>
            </w:r>
          </w:p>
        </w:tc>
        <w:tc>
          <w:tcPr>
            <w:tcW w:w="2878" w:type="dxa"/>
            <w:noWrap w:val="0"/>
            <w:vAlign w:val="top"/>
          </w:tcPr>
          <w:p w14:paraId="758F407D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278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  <w:lang w:val="en-US" w:eastAsia="zh-CN"/>
              </w:rPr>
              <w:t>D</w:t>
            </w:r>
          </w:p>
        </w:tc>
      </w:tr>
      <w:tr w14:paraId="29B84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3472" w:type="dxa"/>
            <w:vMerge w:val="continue"/>
            <w:noWrap w:val="0"/>
            <w:vAlign w:val="top"/>
          </w:tcPr>
          <w:p w14:paraId="45897593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278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3125" w:type="dxa"/>
            <w:noWrap w:val="0"/>
            <w:vAlign w:val="center"/>
          </w:tcPr>
          <w:p w14:paraId="7329210F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278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工资、社保 、福利费等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不可竞争费用</w:t>
            </w:r>
          </w:p>
        </w:tc>
        <w:tc>
          <w:tcPr>
            <w:tcW w:w="2628" w:type="dxa"/>
            <w:noWrap w:val="0"/>
            <w:vAlign w:val="center"/>
          </w:tcPr>
          <w:p w14:paraId="2A771752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278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管理费报价</w:t>
            </w:r>
          </w:p>
        </w:tc>
        <w:tc>
          <w:tcPr>
            <w:tcW w:w="2294" w:type="dxa"/>
            <w:noWrap w:val="0"/>
            <w:vAlign w:val="center"/>
          </w:tcPr>
          <w:p w14:paraId="422F2725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278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服务期</w:t>
            </w:r>
          </w:p>
        </w:tc>
        <w:tc>
          <w:tcPr>
            <w:tcW w:w="2878" w:type="dxa"/>
            <w:noWrap w:val="0"/>
            <w:vAlign w:val="center"/>
          </w:tcPr>
          <w:p w14:paraId="4C450F91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278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项目负责人</w:t>
            </w:r>
          </w:p>
        </w:tc>
      </w:tr>
      <w:tr w14:paraId="48896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</w:trPr>
        <w:tc>
          <w:tcPr>
            <w:tcW w:w="3472" w:type="dxa"/>
            <w:noWrap w:val="0"/>
            <w:vAlign w:val="center"/>
          </w:tcPr>
          <w:p w14:paraId="642F2DE5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278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西安市龙首村军队离休退休干部休养所军休服务保障采购项目</w:t>
            </w:r>
          </w:p>
        </w:tc>
        <w:tc>
          <w:tcPr>
            <w:tcW w:w="3125" w:type="dxa"/>
            <w:noWrap w:val="0"/>
            <w:vAlign w:val="center"/>
          </w:tcPr>
          <w:p w14:paraId="0F657443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278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>509400</w:t>
            </w:r>
          </w:p>
        </w:tc>
        <w:tc>
          <w:tcPr>
            <w:tcW w:w="2628" w:type="dxa"/>
            <w:noWrap w:val="0"/>
            <w:vAlign w:val="center"/>
          </w:tcPr>
          <w:p w14:paraId="06F9823F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278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294" w:type="dxa"/>
            <w:noWrap w:val="0"/>
            <w:vAlign w:val="center"/>
          </w:tcPr>
          <w:p w14:paraId="552BF06C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278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>一年</w:t>
            </w:r>
          </w:p>
        </w:tc>
        <w:tc>
          <w:tcPr>
            <w:tcW w:w="2878" w:type="dxa"/>
            <w:noWrap w:val="0"/>
            <w:vAlign w:val="top"/>
          </w:tcPr>
          <w:p w14:paraId="0C7A3F8B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278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</w:p>
        </w:tc>
      </w:tr>
      <w:tr w14:paraId="6D30E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3472" w:type="dxa"/>
            <w:noWrap w:val="0"/>
            <w:vAlign w:val="center"/>
          </w:tcPr>
          <w:p w14:paraId="7C597C8C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278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>合计(A+B)</w:t>
            </w:r>
          </w:p>
        </w:tc>
        <w:tc>
          <w:tcPr>
            <w:tcW w:w="10925" w:type="dxa"/>
            <w:gridSpan w:val="4"/>
            <w:noWrap w:val="0"/>
            <w:vAlign w:val="center"/>
          </w:tcPr>
          <w:p w14:paraId="0FB09322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278"/>
              <w:textAlignment w:val="auto"/>
              <w:rPr>
                <w:rFonts w:hint="default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 xml:space="preserve">    大写：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  <w:vertAlign w:val="baseline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 xml:space="preserve">      ¥：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  <w:vertAlign w:val="baseline"/>
                <w:lang w:val="en-US" w:eastAsia="zh-CN"/>
              </w:rPr>
              <w:t xml:space="preserve">                     </w:t>
            </w:r>
          </w:p>
        </w:tc>
      </w:tr>
      <w:tr w14:paraId="1161B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3472" w:type="dxa"/>
            <w:noWrap w:val="0"/>
            <w:vAlign w:val="center"/>
          </w:tcPr>
          <w:p w14:paraId="679F76DA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278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>管理费单价</w:t>
            </w:r>
          </w:p>
        </w:tc>
        <w:tc>
          <w:tcPr>
            <w:tcW w:w="10925" w:type="dxa"/>
            <w:gridSpan w:val="4"/>
            <w:noWrap w:val="0"/>
            <w:vAlign w:val="center"/>
          </w:tcPr>
          <w:p w14:paraId="5FFD8880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278"/>
              <w:textAlignment w:val="auto"/>
              <w:rPr>
                <w:rFonts w:hint="default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>元      月/人</w:t>
            </w:r>
          </w:p>
        </w:tc>
      </w:tr>
    </w:tbl>
    <w:p w14:paraId="662D6B12">
      <w:pPr>
        <w:keepNext w:val="0"/>
        <w:keepLines w:val="0"/>
        <w:pageBreakBefore w:val="0"/>
        <w:widowControl w:val="0"/>
        <w:tabs>
          <w:tab w:val="left" w:pos="51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278"/>
        <w:textAlignment w:val="auto"/>
        <w:rPr>
          <w:rFonts w:hint="eastAsia"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3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pacing w:val="0"/>
          <w:w w:val="100"/>
          <w:highlight w:val="none"/>
        </w:rPr>
        <w:t>：</w:t>
      </w:r>
      <w:r>
        <w:rPr>
          <w:rFonts w:hint="eastAsia" w:ascii="宋体" w:hAnsi="宋体" w:eastAsia="宋体" w:cs="宋体"/>
          <w:color w:val="auto"/>
          <w:w w:val="100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spacing w:val="-3"/>
          <w:w w:val="100"/>
          <w:highlight w:val="none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pacing w:val="-3"/>
          <w:w w:val="100"/>
          <w:highlight w:val="none"/>
          <w:u w:val="single"/>
        </w:rPr>
        <w:t>全称并加盖公章</w:t>
      </w:r>
      <w:r>
        <w:rPr>
          <w:rFonts w:hint="eastAsia" w:ascii="宋体" w:hAnsi="宋体" w:eastAsia="宋体" w:cs="宋体"/>
          <w:color w:val="auto"/>
          <w:w w:val="100"/>
          <w:highlight w:val="none"/>
          <w:u w:val="single"/>
        </w:rPr>
        <w:t>）</w:t>
      </w:r>
    </w:p>
    <w:p w14:paraId="02897858">
      <w:pPr>
        <w:keepNext w:val="0"/>
        <w:keepLines w:val="0"/>
        <w:pageBreakBefore w:val="0"/>
        <w:widowControl w:val="0"/>
        <w:tabs>
          <w:tab w:val="left" w:pos="51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278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45463A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none"/>
          <w:lang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none"/>
          <w:lang w:val="en-US" w:eastAsia="zh-CN"/>
        </w:rPr>
        <w:t>1、A、B栏须填写阿拉伯数字，C栏须填写供服务期,D栏须填写项目负责人姓名；</w:t>
      </w:r>
    </w:p>
    <w:p w14:paraId="7C1698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960" w:firstLineChars="400"/>
        <w:jc w:val="left"/>
        <w:textAlignment w:val="auto"/>
      </w:pPr>
      <w:r>
        <w:rPr>
          <w:rFonts w:hint="eastAsia" w:ascii="宋体" w:hAnsi="宋体"/>
          <w:b/>
          <w:color w:val="auto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none"/>
          <w:lang w:val="en-US" w:eastAsia="zh-CN"/>
        </w:rPr>
        <w:t>供应商在投标时需充分考虑本项目时所有因素及风险。</w:t>
      </w:r>
      <w:bookmarkEnd w:id="2"/>
      <w:bookmarkStart w:id="3" w:name="_GoBack"/>
      <w:bookmarkEnd w:id="3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DE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jc w:val="center"/>
      <w:outlineLvl w:val="1"/>
    </w:pPr>
    <w:rPr>
      <w:rFonts w:ascii="Arial" w:hAnsi="Arial" w:eastAsia="黑体"/>
      <w:b/>
      <w:bCs/>
      <w:sz w:val="32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Wingdings" w:hAnsi="Wingdings" w:cs="Times New Roman"/>
      <w:bCs/>
      <w:kern w:val="0"/>
      <w:sz w:val="20"/>
      <w:szCs w:val="28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ahoma" w:hAnsi="Tahoma"/>
    </w:rPr>
  </w:style>
  <w:style w:type="paragraph" w:styleId="5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2025-06-09T04:16:52Z</dcterms:created>
  <dc:creator>杨光</dc:creator>
  <cp:lastModifiedBy>亿诚</cp:lastModifiedBy>
  <dcterms:modified xsi:type="dcterms:W3CDTF">2025-06-09T04:21:10Z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C5C796D796864426933F3453DA29C482_12</vt:lpwstr>
  </property>
</Properties>
</file>