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二、方案说明</w:t>
      </w:r>
      <w:bookmarkStart w:id="40" w:name="_GoBack"/>
      <w:bookmarkEnd w:id="40"/>
    </w:p>
    <w:p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供应商名称： 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项目编号：    </w:t>
      </w:r>
    </w:p>
    <w:p>
      <w:pPr>
        <w:spacing w:line="360" w:lineRule="auto"/>
        <w:ind w:firstLine="420" w:firstLineChars="20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200025</wp:posOffset>
                </wp:positionV>
                <wp:extent cx="5867400" cy="0"/>
                <wp:effectExtent l="0" t="5080" r="0" b="4445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-18pt;margin-top:15.75pt;height:0pt;width:462pt;z-index:251659264;mso-width-relative:page;mso-height-relative:page;" filled="f" stroked="t" coordsize="21600,21600" o:gfxdata="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YXOpdYA&#10;AAAJAQAADwAAAAAAAAABACAAAAAiAAAAZHJzL2Rvd25yZXYueG1sUEsBAhQAFAAAAAgAh07iQEnq&#10;tOroAQAA2wMAAA4AAAAAAAAAAQAgAAAAJQ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80" w:lineRule="exact"/>
        <w:ind w:firstLine="413" w:firstLineChars="196"/>
        <w:outlineLvl w:val="2"/>
        <w:rPr>
          <w:rFonts w:hint="eastAsia" w:ascii="宋体" w:hAnsi="宋体" w:cs="宋体"/>
          <w:b/>
          <w:color w:val="000000"/>
          <w:szCs w:val="21"/>
        </w:rPr>
      </w:pPr>
      <w:bookmarkStart w:id="0" w:name="_Toc532290383"/>
      <w:bookmarkStart w:id="1" w:name="_Toc532291115"/>
      <w:bookmarkStart w:id="2" w:name="_Toc65522202"/>
      <w:bookmarkStart w:id="3" w:name="_Toc532289871"/>
      <w:bookmarkStart w:id="4" w:name="_Toc532059161"/>
      <w:r>
        <w:rPr>
          <w:rFonts w:hint="eastAsia" w:ascii="宋体" w:hAnsi="宋体" w:cs="宋体"/>
          <w:b/>
          <w:color w:val="000000"/>
          <w:szCs w:val="21"/>
        </w:rPr>
        <w:t>供应商应根据磋商文件中内容及评分因素，采用文字并结合图表形式，参考以下要点编制本工程的实施方案：</w:t>
      </w:r>
      <w:bookmarkEnd w:id="0"/>
      <w:bookmarkEnd w:id="1"/>
      <w:bookmarkEnd w:id="2"/>
      <w:bookmarkEnd w:id="3"/>
      <w:bookmarkEnd w:id="4"/>
    </w:p>
    <w:p>
      <w:pPr>
        <w:spacing w:line="480" w:lineRule="exact"/>
        <w:ind w:firstLine="420" w:firstLineChars="200"/>
        <w:outlineLvl w:val="2"/>
        <w:rPr>
          <w:rFonts w:hint="eastAsia" w:ascii="宋体" w:hAnsi="宋体" w:cs="宋体"/>
          <w:color w:val="000000"/>
          <w:szCs w:val="21"/>
        </w:rPr>
      </w:pPr>
      <w:bookmarkStart w:id="5" w:name="_Toc532059162"/>
      <w:bookmarkStart w:id="6" w:name="_Toc532290384"/>
      <w:bookmarkStart w:id="7" w:name="_Toc532291116"/>
      <w:bookmarkStart w:id="8" w:name="_Toc65522203"/>
      <w:bookmarkStart w:id="9" w:name="_Toc532289872"/>
      <w:r>
        <w:rPr>
          <w:rFonts w:hint="eastAsia" w:ascii="宋体" w:hAnsi="宋体" w:cs="宋体"/>
          <w:color w:val="000000"/>
          <w:szCs w:val="21"/>
        </w:rPr>
        <w:t>（1）项目服务方案</w:t>
      </w:r>
      <w:bookmarkEnd w:id="5"/>
      <w:bookmarkEnd w:id="6"/>
      <w:bookmarkEnd w:id="7"/>
      <w:bookmarkEnd w:id="8"/>
      <w:bookmarkEnd w:id="9"/>
    </w:p>
    <w:p>
      <w:pPr>
        <w:spacing w:line="480" w:lineRule="exact"/>
        <w:ind w:firstLine="420" w:firstLineChars="200"/>
        <w:outlineLvl w:val="2"/>
        <w:rPr>
          <w:rFonts w:hint="eastAsia" w:ascii="宋体" w:hAnsi="宋体" w:cs="宋体"/>
          <w:color w:val="000000"/>
          <w:szCs w:val="21"/>
        </w:rPr>
      </w:pPr>
      <w:bookmarkStart w:id="10" w:name="_Toc532291117"/>
      <w:bookmarkStart w:id="11" w:name="_Toc532059163"/>
      <w:bookmarkStart w:id="12" w:name="_Toc65522204"/>
      <w:bookmarkStart w:id="13" w:name="_Toc532289873"/>
      <w:bookmarkStart w:id="14" w:name="_Toc532290385"/>
      <w:r>
        <w:rPr>
          <w:rFonts w:hint="eastAsia" w:ascii="宋体" w:hAnsi="宋体" w:cs="宋体"/>
          <w:color w:val="000000"/>
          <w:szCs w:val="21"/>
        </w:rPr>
        <w:t>（2）</w:t>
      </w:r>
      <w:bookmarkEnd w:id="10"/>
      <w:bookmarkEnd w:id="11"/>
      <w:bookmarkEnd w:id="12"/>
      <w:bookmarkEnd w:id="13"/>
      <w:bookmarkEnd w:id="14"/>
      <w:r>
        <w:rPr>
          <w:rFonts w:hint="eastAsia" w:ascii="宋体" w:hAnsi="宋体" w:cs="宋体"/>
          <w:color w:val="000000"/>
          <w:szCs w:val="21"/>
        </w:rPr>
        <w:t>人员配备</w:t>
      </w:r>
    </w:p>
    <w:p>
      <w:pPr>
        <w:spacing w:line="480" w:lineRule="exact"/>
        <w:ind w:firstLine="420" w:firstLineChars="200"/>
        <w:outlineLvl w:val="2"/>
        <w:rPr>
          <w:rFonts w:hint="eastAsia" w:ascii="宋体" w:hAnsi="宋体" w:cs="宋体"/>
          <w:color w:val="000000"/>
          <w:szCs w:val="21"/>
        </w:rPr>
      </w:pPr>
      <w:bookmarkStart w:id="15" w:name="_Toc532289874"/>
      <w:bookmarkStart w:id="16" w:name="_Toc532290386"/>
      <w:bookmarkStart w:id="17" w:name="_Toc65522205"/>
      <w:bookmarkStart w:id="18" w:name="_Toc532059164"/>
      <w:bookmarkStart w:id="19" w:name="_Toc532291118"/>
      <w:r>
        <w:rPr>
          <w:rFonts w:hint="eastAsia" w:ascii="宋体" w:hAnsi="宋体" w:cs="宋体"/>
          <w:color w:val="000000"/>
          <w:szCs w:val="21"/>
        </w:rPr>
        <w:t>（3）</w:t>
      </w:r>
      <w:bookmarkEnd w:id="15"/>
      <w:bookmarkEnd w:id="16"/>
      <w:bookmarkEnd w:id="17"/>
      <w:bookmarkEnd w:id="18"/>
      <w:bookmarkEnd w:id="19"/>
      <w:r>
        <w:rPr>
          <w:rFonts w:hint="eastAsia" w:ascii="宋体" w:hAnsi="宋体" w:cs="宋体"/>
          <w:color w:val="000000"/>
          <w:szCs w:val="21"/>
        </w:rPr>
        <w:t>业绩</w:t>
      </w:r>
    </w:p>
    <w:p>
      <w:pPr>
        <w:spacing w:line="480" w:lineRule="exact"/>
        <w:ind w:firstLine="420" w:firstLineChars="200"/>
        <w:outlineLvl w:val="2"/>
        <w:rPr>
          <w:rFonts w:ascii="宋体" w:hAnsi="宋体" w:cs="宋体"/>
          <w:color w:val="000000"/>
          <w:szCs w:val="21"/>
        </w:rPr>
      </w:pPr>
      <w:bookmarkStart w:id="20" w:name="_Toc532289875"/>
      <w:bookmarkStart w:id="21" w:name="_Toc532291119"/>
      <w:bookmarkStart w:id="22" w:name="_Toc532059165"/>
      <w:bookmarkStart w:id="23" w:name="_Toc65522206"/>
      <w:bookmarkStart w:id="24" w:name="_Toc532290387"/>
      <w:r>
        <w:rPr>
          <w:rFonts w:hint="eastAsia" w:ascii="宋体" w:hAnsi="宋体" w:cs="宋体"/>
          <w:color w:val="000000"/>
          <w:szCs w:val="21"/>
        </w:rPr>
        <w:t>（4）</w:t>
      </w:r>
      <w:bookmarkEnd w:id="20"/>
      <w:bookmarkEnd w:id="21"/>
      <w:bookmarkEnd w:id="22"/>
      <w:bookmarkEnd w:id="23"/>
      <w:bookmarkEnd w:id="24"/>
      <w:r>
        <w:rPr>
          <w:rFonts w:hint="eastAsia" w:ascii="宋体" w:hAnsi="宋体" w:cs="宋体"/>
          <w:color w:val="000000"/>
          <w:szCs w:val="21"/>
        </w:rPr>
        <w:t>服务承诺及保证措施</w:t>
      </w:r>
    </w:p>
    <w:p>
      <w:pPr>
        <w:spacing w:line="480" w:lineRule="exact"/>
        <w:ind w:firstLine="420" w:firstLineChars="200"/>
        <w:outlineLvl w:val="2"/>
        <w:rPr>
          <w:rFonts w:ascii="宋体" w:hAnsi="宋体" w:cs="宋体"/>
          <w:color w:val="000000"/>
          <w:szCs w:val="21"/>
        </w:rPr>
      </w:pPr>
      <w:bookmarkStart w:id="25" w:name="_Toc65522207"/>
      <w:bookmarkStart w:id="26" w:name="_Toc532291120"/>
      <w:bookmarkStart w:id="27" w:name="_Toc532059166"/>
      <w:bookmarkStart w:id="28" w:name="_Toc532289876"/>
      <w:bookmarkStart w:id="29" w:name="_Toc532290388"/>
      <w:r>
        <w:rPr>
          <w:rFonts w:hint="eastAsia" w:ascii="宋体" w:hAnsi="宋体" w:cs="宋体"/>
          <w:color w:val="000000"/>
          <w:szCs w:val="21"/>
        </w:rPr>
        <w:t>（5）</w:t>
      </w:r>
      <w:bookmarkEnd w:id="25"/>
      <w:bookmarkEnd w:id="26"/>
      <w:bookmarkEnd w:id="27"/>
      <w:bookmarkEnd w:id="28"/>
      <w:bookmarkEnd w:id="29"/>
      <w:r>
        <w:rPr>
          <w:rFonts w:hint="eastAsia" w:ascii="宋体" w:hAnsi="宋体" w:cs="宋体"/>
          <w:color w:val="000000"/>
          <w:szCs w:val="21"/>
        </w:rPr>
        <w:t>其他资料</w:t>
      </w:r>
    </w:p>
    <w:p>
      <w:pPr>
        <w:spacing w:line="480" w:lineRule="exact"/>
        <w:ind w:firstLine="420" w:firstLineChars="200"/>
        <w:outlineLvl w:val="2"/>
        <w:rPr>
          <w:rFonts w:hint="eastAsia" w:ascii="宋体" w:hAnsi="宋体" w:cs="宋体"/>
          <w:color w:val="000000"/>
          <w:szCs w:val="21"/>
        </w:rPr>
      </w:pPr>
    </w:p>
    <w:p>
      <w:pPr>
        <w:spacing w:line="480" w:lineRule="exact"/>
        <w:ind w:firstLine="420" w:firstLineChars="200"/>
        <w:outlineLvl w:val="2"/>
        <w:rPr>
          <w:rFonts w:hint="eastAsia" w:ascii="宋体" w:hAnsi="宋体" w:cs="宋体"/>
          <w:color w:val="000000"/>
          <w:szCs w:val="21"/>
        </w:rPr>
      </w:pPr>
      <w:bookmarkStart w:id="30" w:name="_Toc532289879"/>
      <w:bookmarkStart w:id="31" w:name="_Toc532290391"/>
      <w:bookmarkStart w:id="32" w:name="_Toc65522210"/>
      <w:bookmarkStart w:id="33" w:name="_Toc532291123"/>
      <w:bookmarkStart w:id="34" w:name="_Toc532059169"/>
      <w:r>
        <w:rPr>
          <w:rFonts w:hint="eastAsia" w:ascii="宋体" w:hAnsi="宋体" w:cs="宋体"/>
          <w:color w:val="000000"/>
          <w:szCs w:val="21"/>
        </w:rPr>
        <w:t>技术部分除采用文字表述外,还需附下列图表，格式自拟。</w:t>
      </w:r>
      <w:bookmarkEnd w:id="30"/>
      <w:bookmarkEnd w:id="31"/>
      <w:bookmarkEnd w:id="32"/>
      <w:bookmarkEnd w:id="33"/>
      <w:bookmarkEnd w:id="34"/>
    </w:p>
    <w:p>
      <w:pPr>
        <w:spacing w:line="480" w:lineRule="exact"/>
        <w:ind w:firstLine="525" w:firstLineChars="250"/>
        <w:outlineLvl w:val="2"/>
        <w:rPr>
          <w:rFonts w:hint="default" w:ascii="宋体" w:hAnsi="宋体" w:eastAsia="宋体" w:cs="宋体"/>
          <w:color w:val="000000"/>
          <w:szCs w:val="21"/>
          <w:lang w:val="en-US" w:eastAsia="zh-CN"/>
        </w:rPr>
      </w:pPr>
      <w:bookmarkStart w:id="35" w:name="_Toc65522213"/>
      <w:bookmarkStart w:id="36" w:name="_Toc532289882"/>
      <w:bookmarkStart w:id="37" w:name="_Toc532291126"/>
      <w:bookmarkStart w:id="38" w:name="_Toc532290394"/>
      <w:bookmarkStart w:id="39" w:name="_Toc532059172"/>
      <w:r>
        <w:rPr>
          <w:rFonts w:hint="eastAsia" w:ascii="宋体" w:hAnsi="宋体" w:cs="宋体"/>
          <w:color w:val="000000"/>
          <w:szCs w:val="21"/>
        </w:rPr>
        <w:t>附表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一</w:t>
      </w:r>
      <w:bookmarkEnd w:id="35"/>
      <w:bookmarkEnd w:id="36"/>
      <w:bookmarkEnd w:id="37"/>
      <w:bookmarkEnd w:id="38"/>
      <w:bookmarkEnd w:id="39"/>
      <w:r>
        <w:rPr>
          <w:rFonts w:hint="eastAsia" w:ascii="宋体" w:hAnsi="宋体" w:cs="宋体"/>
          <w:color w:val="000000"/>
          <w:szCs w:val="21"/>
          <w:lang w:eastAsia="zh-CN"/>
        </w:rPr>
        <w:t>：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服务人员配备表</w:t>
      </w:r>
    </w:p>
    <w:p>
      <w:pPr>
        <w:spacing w:line="360" w:lineRule="auto"/>
        <w:rPr>
          <w:rFonts w:hint="eastAsia" w:ascii="宋体" w:hAnsi="宋体" w:cs="宋体"/>
          <w:szCs w:val="21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授权代表人签字： </w:t>
      </w:r>
    </w:p>
    <w:p>
      <w:pPr>
        <w:spacing w:line="360" w:lineRule="auto"/>
        <w:rPr>
          <w:rFonts w:hint="eastAsia" w:ascii="宋体" w:hAnsi="宋体" w:cs="宋体"/>
          <w:szCs w:val="21"/>
        </w:rPr>
      </w:pP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公章：</w:t>
      </w:r>
    </w:p>
    <w:p>
      <w:pPr>
        <w:spacing w:line="420" w:lineRule="exact"/>
        <w:jc w:val="both"/>
        <w:rPr>
          <w:rFonts w:hint="eastAsia" w:ascii="宋体" w:hAnsi="宋体" w:cs="宋体"/>
          <w:b/>
          <w:color w:val="000000"/>
          <w:sz w:val="24"/>
          <w:szCs w:val="24"/>
        </w:rPr>
      </w:pPr>
    </w:p>
    <w:p>
      <w:pPr>
        <w:spacing w:line="420" w:lineRule="exact"/>
        <w:jc w:val="both"/>
        <w:rPr>
          <w:rFonts w:hint="eastAsia" w:ascii="宋体" w:hAnsi="宋体" w:cs="宋体"/>
          <w:b/>
          <w:color w:val="000000"/>
          <w:sz w:val="24"/>
          <w:szCs w:val="24"/>
        </w:rPr>
      </w:pPr>
    </w:p>
    <w:p>
      <w:pPr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br w:type="page"/>
      </w:r>
    </w:p>
    <w:p>
      <w:pPr>
        <w:spacing w:line="480" w:lineRule="exact"/>
        <w:outlineLvl w:val="2"/>
        <w:rPr>
          <w:rFonts w:hint="default" w:ascii="宋体" w:hAnsi="宋体" w:eastAsia="宋体" w:cs="宋体"/>
          <w:b/>
          <w:bCs/>
          <w:color w:val="00000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Cs w:val="21"/>
          <w:highlight w:val="none"/>
        </w:rPr>
        <w:t>附表</w:t>
      </w:r>
      <w:r>
        <w:rPr>
          <w:rFonts w:hint="eastAsia" w:ascii="宋体" w:hAnsi="宋体" w:cs="宋体"/>
          <w:b/>
          <w:bCs/>
          <w:color w:val="000000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cs="宋体"/>
          <w:b/>
          <w:bCs/>
          <w:color w:val="000000"/>
          <w:szCs w:val="21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bCs/>
          <w:color w:val="000000"/>
          <w:szCs w:val="21"/>
          <w:highlight w:val="none"/>
          <w:lang w:val="en-US" w:eastAsia="zh-CN"/>
        </w:rPr>
        <w:t>服务人员配备表</w:t>
      </w:r>
    </w:p>
    <w:p>
      <w:pPr>
        <w:spacing w:line="420" w:lineRule="exact"/>
        <w:jc w:val="both"/>
        <w:rPr>
          <w:rFonts w:hint="eastAsia" w:ascii="宋体" w:hAnsi="宋体" w:cs="宋体"/>
          <w:b/>
          <w:color w:val="000000"/>
          <w:sz w:val="24"/>
          <w:szCs w:val="2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971"/>
        <w:gridCol w:w="1214"/>
        <w:gridCol w:w="967"/>
        <w:gridCol w:w="933"/>
        <w:gridCol w:w="1311"/>
        <w:gridCol w:w="824"/>
        <w:gridCol w:w="824"/>
        <w:gridCol w:w="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64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本项目任职</w:t>
            </w:r>
          </w:p>
        </w:tc>
        <w:tc>
          <w:tcPr>
            <w:tcW w:w="9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9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auto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31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联系方式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性别</w:t>
            </w:r>
          </w:p>
        </w:tc>
        <w:tc>
          <w:tcPr>
            <w:tcW w:w="82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49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7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1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67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33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311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24" w:type="dxa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>
      <w:pPr>
        <w:spacing w:line="440" w:lineRule="exact"/>
        <w:ind w:left="2" w:firstLine="417" w:firstLineChars="198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</w:rPr>
        <w:t>注：①拟派本项目人员应与投标人建立明确的劳动关系，附相应人员的劳动合同复印件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或社保缴纳证明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；②拟派本项目人员应具备相应专业的职业资格证书，附相应人员的对应职业资格证书复印件；③所附资料均需加盖公章</w:t>
      </w:r>
      <w:r>
        <w:rPr>
          <w:rFonts w:hint="eastAsia" w:ascii="宋体" w:hAnsi="宋体" w:cs="宋体"/>
          <w:b/>
          <w:color w:val="auto"/>
          <w:szCs w:val="21"/>
          <w:highlight w:val="none"/>
          <w:lang w:eastAsia="zh-CN"/>
        </w:rPr>
        <w:t>；</w:t>
      </w:r>
      <w:r>
        <w:rPr>
          <w:rFonts w:hint="eastAsia" w:ascii="宋体" w:hAnsi="宋体" w:cs="宋体"/>
          <w:b/>
          <w:color w:val="auto"/>
          <w:szCs w:val="21"/>
          <w:highlight w:val="none"/>
          <w:lang w:val="en-US" w:eastAsia="zh-CN"/>
        </w:rPr>
        <w:t>④拟派项目经理需提供学历、从业经验等证明材料</w:t>
      </w:r>
      <w:r>
        <w:rPr>
          <w:rFonts w:hint="eastAsia" w:ascii="宋体" w:hAnsi="宋体" w:cs="宋体"/>
          <w:b/>
          <w:color w:val="auto"/>
          <w:szCs w:val="21"/>
          <w:highlight w:val="none"/>
        </w:rPr>
        <w:t>。</w:t>
      </w:r>
    </w:p>
    <w:p>
      <w:pPr>
        <w:spacing w:line="420" w:lineRule="exact"/>
        <w:jc w:val="both"/>
        <w:rPr>
          <w:rFonts w:hint="eastAsia" w:ascii="宋体" w:hAnsi="宋体" w:cs="宋体"/>
          <w:b/>
          <w:color w:val="000000"/>
          <w:sz w:val="24"/>
          <w:szCs w:val="24"/>
        </w:rPr>
      </w:pPr>
    </w:p>
    <w:p>
      <w:pPr>
        <w:spacing w:line="420" w:lineRule="exact"/>
        <w:jc w:val="center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br w:type="page"/>
      </w: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三、</w:t>
      </w:r>
      <w:r>
        <w:rPr>
          <w:rFonts w:hint="eastAsia" w:ascii="宋体" w:hAnsi="宋体" w:cs="宋体"/>
          <w:b/>
          <w:color w:val="000000"/>
          <w:sz w:val="24"/>
          <w:szCs w:val="24"/>
        </w:rPr>
        <w:t>其他材料</w:t>
      </w:r>
    </w:p>
    <w:p>
      <w:pPr>
        <w:spacing w:line="480" w:lineRule="exact"/>
        <w:ind w:firstLine="436" w:firstLineChars="200"/>
        <w:rPr>
          <w:rFonts w:hint="eastAsia" w:ascii="宋体" w:hAnsi="宋体" w:cs="宋体"/>
          <w:b/>
          <w:color w:val="000000"/>
          <w:szCs w:val="21"/>
        </w:rPr>
      </w:pPr>
      <w:r>
        <w:rPr>
          <w:rFonts w:hint="eastAsia" w:ascii="宋体" w:hAnsi="宋体" w:cs="宋体"/>
          <w:color w:val="000000"/>
          <w:spacing w:val="4"/>
          <w:szCs w:val="21"/>
        </w:rPr>
        <w:t>供应商可自主决定补充企业简介、认证证书、获奖证书等能体现企业实力和信誉的材料，以及供应商需要补充的其它材料。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MzllNWNmNTIwYzAyNDhlMGE4MjVkZDM5ZWUwYzIifQ=="/>
  </w:docVars>
  <w:rsids>
    <w:rsidRoot w:val="5C995493"/>
    <w:rsid w:val="5C99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2024-06-06T12:15:00Z</dcterms:created>
  <dc:creator>骆秀亚</dc:creator>
  <cp:lastModifiedBy>骆秀亚</cp:lastModifiedBy>
  <dcterms:modified xsi:type="dcterms:W3CDTF">2024-06-06T12:15:55Z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B8E0FFB0019843B1A1AA5F70F677C5F4_11</vt:lpwstr>
  </property>
</Properties>
</file>