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3C54E9">
      <w:pPr>
        <w:pStyle w:val="7"/>
        <w:keepNext w:val="0"/>
        <w:keepLines w:val="0"/>
        <w:pageBreakBefore w:val="0"/>
        <w:widowControl w:val="0"/>
        <w:shd w:val="clear" w:color="auto" w:fill="auto"/>
        <w:kinsoku/>
        <w:wordWrap/>
        <w:overflowPunct/>
        <w:topLinePunct w:val="0"/>
        <w:autoSpaceDE/>
        <w:autoSpaceDN/>
        <w:bidi w:val="0"/>
        <w:adjustRightInd/>
        <w:snapToGrid/>
        <w:spacing w:before="157" w:beforeLines="50" w:after="157" w:afterLines="50" w:line="360" w:lineRule="auto"/>
        <w:jc w:val="center"/>
        <w:textAlignment w:val="auto"/>
        <w:outlineLvl w:val="1"/>
        <w:rPr>
          <w:rFonts w:hint="eastAsia" w:ascii="宋体" w:hAnsi="宋体" w:eastAsia="宋体" w:cs="宋体"/>
          <w:color w:val="auto"/>
          <w:highlight w:val="none"/>
        </w:rPr>
      </w:pPr>
      <w:r>
        <w:rPr>
          <w:rFonts w:hint="eastAsia" w:ascii="宋体" w:hAnsi="宋体" w:eastAsia="宋体" w:cs="宋体"/>
          <w:b/>
          <w:color w:val="auto"/>
          <w:sz w:val="36"/>
          <w:highlight w:val="none"/>
        </w:rPr>
        <w:t>第八章 拟签订采购合同文本</w:t>
      </w:r>
    </w:p>
    <w:p w14:paraId="146B38D8">
      <w:pPr>
        <w:keepNext w:val="0"/>
        <w:keepLines w:val="0"/>
        <w:pageBreakBefore w:val="0"/>
        <w:widowControl w:val="0"/>
        <w:shd w:val="clear" w:color="auto" w:fill="auto"/>
        <w:kinsoku/>
        <w:wordWrap/>
        <w:overflowPunct/>
        <w:topLinePunct w:val="0"/>
        <w:bidi w:val="0"/>
        <w:rPr>
          <w:rFonts w:hint="eastAsia" w:ascii="宋体" w:hAnsi="宋体" w:eastAsia="宋体" w:cs="宋体"/>
          <w:b/>
          <w:bCs/>
          <w:color w:val="auto"/>
          <w:sz w:val="48"/>
          <w:szCs w:val="48"/>
          <w:highlight w:val="none"/>
          <w:lang w:eastAsia="zh-CN"/>
        </w:rPr>
      </w:pPr>
    </w:p>
    <w:p w14:paraId="10036957">
      <w:pPr>
        <w:keepNext w:val="0"/>
        <w:keepLines w:val="0"/>
        <w:pageBreakBefore w:val="0"/>
        <w:widowControl w:val="0"/>
        <w:shd w:val="clear" w:color="auto" w:fill="auto"/>
        <w:kinsoku/>
        <w:wordWrap/>
        <w:overflowPunct/>
        <w:topLinePunct w:val="0"/>
        <w:bidi w:val="0"/>
        <w:spacing w:line="360" w:lineRule="auto"/>
        <w:jc w:val="center"/>
        <w:rPr>
          <w:rFonts w:hint="eastAsia" w:ascii="宋体" w:hAnsi="宋体" w:eastAsia="宋体" w:cs="宋体"/>
          <w:b/>
          <w:bCs/>
          <w:color w:val="auto"/>
          <w:sz w:val="52"/>
          <w:szCs w:val="52"/>
          <w:highlight w:val="none"/>
          <w:lang w:eastAsia="zh-CN"/>
        </w:rPr>
      </w:pPr>
      <w:bookmarkStart w:id="0" w:name="_GoBack"/>
      <w:bookmarkEnd w:id="0"/>
    </w:p>
    <w:p w14:paraId="3208EF36">
      <w:pPr>
        <w:keepNext w:val="0"/>
        <w:keepLines w:val="0"/>
        <w:pageBreakBefore w:val="0"/>
        <w:widowControl w:val="0"/>
        <w:shd w:val="clear" w:color="auto" w:fill="auto"/>
        <w:kinsoku/>
        <w:wordWrap/>
        <w:overflowPunct/>
        <w:topLinePunct w:val="0"/>
        <w:bidi w:val="0"/>
        <w:spacing w:line="720" w:lineRule="auto"/>
        <w:jc w:val="center"/>
        <w:rPr>
          <w:rFonts w:hint="eastAsia" w:ascii="宋体" w:hAnsi="宋体" w:eastAsia="宋体" w:cs="宋体"/>
          <w:b/>
          <w:bCs/>
          <w:color w:val="auto"/>
          <w:sz w:val="48"/>
          <w:szCs w:val="48"/>
          <w:highlight w:val="none"/>
          <w:lang w:eastAsia="zh-CN"/>
        </w:rPr>
      </w:pPr>
      <w:r>
        <w:rPr>
          <w:rFonts w:hint="eastAsia" w:cs="宋体"/>
          <w:b/>
          <w:bCs/>
          <w:color w:val="auto"/>
          <w:sz w:val="48"/>
          <w:szCs w:val="48"/>
          <w:highlight w:val="none"/>
          <w:lang w:eastAsia="zh-CN"/>
        </w:rPr>
        <w:t>移动源排气污染执法检测服务外包项目</w:t>
      </w:r>
    </w:p>
    <w:p w14:paraId="03953776">
      <w:pPr>
        <w:keepNext w:val="0"/>
        <w:keepLines w:val="0"/>
        <w:pageBreakBefore w:val="0"/>
        <w:widowControl w:val="0"/>
        <w:shd w:val="clear" w:color="auto" w:fill="auto"/>
        <w:kinsoku/>
        <w:wordWrap/>
        <w:overflowPunct/>
        <w:topLinePunct w:val="0"/>
        <w:bidi w:val="0"/>
        <w:jc w:val="center"/>
        <w:rPr>
          <w:rFonts w:hint="eastAsia" w:ascii="宋体" w:hAnsi="宋体" w:eastAsia="宋体" w:cs="宋体"/>
          <w:b/>
          <w:bCs/>
          <w:color w:val="auto"/>
          <w:sz w:val="44"/>
          <w:szCs w:val="44"/>
          <w:highlight w:val="none"/>
          <w:lang w:eastAsia="zh-CN"/>
        </w:rPr>
      </w:pPr>
    </w:p>
    <w:p w14:paraId="7636A080">
      <w:pPr>
        <w:keepNext w:val="0"/>
        <w:keepLines w:val="0"/>
        <w:pageBreakBefore w:val="0"/>
        <w:widowControl w:val="0"/>
        <w:shd w:val="clear" w:color="auto" w:fill="auto"/>
        <w:kinsoku/>
        <w:wordWrap/>
        <w:overflowPunct/>
        <w:topLinePunct w:val="0"/>
        <w:bidi w:val="0"/>
        <w:rPr>
          <w:rFonts w:hint="eastAsia" w:ascii="宋体" w:hAnsi="宋体" w:eastAsia="宋体" w:cs="宋体"/>
          <w:color w:val="auto"/>
          <w:highlight w:val="none"/>
          <w:lang w:eastAsia="zh-CN"/>
        </w:rPr>
      </w:pPr>
    </w:p>
    <w:p w14:paraId="7BE2FDE6">
      <w:pPr>
        <w:keepNext w:val="0"/>
        <w:keepLines w:val="0"/>
        <w:pageBreakBefore w:val="0"/>
        <w:widowControl w:val="0"/>
        <w:shd w:val="clear" w:color="auto" w:fill="auto"/>
        <w:kinsoku/>
        <w:wordWrap/>
        <w:overflowPunct/>
        <w:topLinePunct w:val="0"/>
        <w:bidi w:val="0"/>
        <w:rPr>
          <w:rFonts w:hint="eastAsia" w:ascii="宋体" w:hAnsi="宋体" w:eastAsia="宋体" w:cs="宋体"/>
          <w:color w:val="auto"/>
          <w:highlight w:val="none"/>
          <w:lang w:eastAsia="zh-CN"/>
        </w:rPr>
      </w:pPr>
    </w:p>
    <w:p w14:paraId="615D8E15">
      <w:pPr>
        <w:keepNext w:val="0"/>
        <w:keepLines w:val="0"/>
        <w:pageBreakBefore w:val="0"/>
        <w:widowControl w:val="0"/>
        <w:shd w:val="clear" w:color="auto" w:fill="auto"/>
        <w:kinsoku/>
        <w:wordWrap/>
        <w:overflowPunct/>
        <w:topLinePunct w:val="0"/>
        <w:bidi w:val="0"/>
        <w:rPr>
          <w:rFonts w:hint="eastAsia" w:ascii="宋体" w:hAnsi="宋体" w:eastAsia="宋体" w:cs="宋体"/>
          <w:color w:val="auto"/>
          <w:highlight w:val="none"/>
          <w:lang w:eastAsia="zh-CN"/>
        </w:rPr>
      </w:pPr>
    </w:p>
    <w:p w14:paraId="04D4C141">
      <w:pPr>
        <w:keepNext w:val="0"/>
        <w:keepLines w:val="0"/>
        <w:pageBreakBefore w:val="0"/>
        <w:widowControl w:val="0"/>
        <w:shd w:val="clear" w:color="auto" w:fill="auto"/>
        <w:kinsoku/>
        <w:wordWrap/>
        <w:overflowPunct/>
        <w:topLinePunct w:val="0"/>
        <w:bidi w:val="0"/>
        <w:rPr>
          <w:rFonts w:hint="eastAsia" w:ascii="宋体" w:hAnsi="宋体" w:eastAsia="宋体" w:cs="宋体"/>
          <w:color w:val="auto"/>
          <w:highlight w:val="none"/>
          <w:lang w:eastAsia="zh-CN"/>
        </w:rPr>
      </w:pPr>
    </w:p>
    <w:p w14:paraId="02B68B5C">
      <w:pPr>
        <w:keepNext w:val="0"/>
        <w:keepLines w:val="0"/>
        <w:pageBreakBefore w:val="0"/>
        <w:widowControl w:val="0"/>
        <w:shd w:val="clear" w:color="auto" w:fill="auto"/>
        <w:kinsoku/>
        <w:wordWrap/>
        <w:overflowPunct/>
        <w:topLinePunct w:val="0"/>
        <w:bidi w:val="0"/>
        <w:rPr>
          <w:rFonts w:hint="eastAsia" w:ascii="宋体" w:hAnsi="宋体" w:eastAsia="宋体" w:cs="宋体"/>
          <w:color w:val="auto"/>
          <w:highlight w:val="none"/>
          <w:lang w:eastAsia="zh-CN"/>
        </w:rPr>
      </w:pPr>
    </w:p>
    <w:p w14:paraId="3C809C8B">
      <w:pPr>
        <w:keepNext w:val="0"/>
        <w:keepLines w:val="0"/>
        <w:pageBreakBefore w:val="0"/>
        <w:widowControl w:val="0"/>
        <w:shd w:val="clear" w:color="auto" w:fill="auto"/>
        <w:kinsoku/>
        <w:wordWrap/>
        <w:overflowPunct/>
        <w:topLinePunct w:val="0"/>
        <w:bidi w:val="0"/>
        <w:jc w:val="center"/>
        <w:rPr>
          <w:rFonts w:hint="eastAsia" w:ascii="宋体" w:hAnsi="宋体" w:eastAsia="宋体" w:cs="宋体"/>
          <w:b/>
          <w:color w:val="auto"/>
          <w:sz w:val="36"/>
          <w:szCs w:val="36"/>
          <w:highlight w:val="none"/>
          <w:lang w:eastAsia="zh-CN"/>
        </w:rPr>
      </w:pPr>
      <w:r>
        <w:rPr>
          <w:rFonts w:hint="eastAsia" w:ascii="宋体" w:hAnsi="宋体" w:eastAsia="宋体" w:cs="宋体"/>
          <w:b/>
          <w:color w:val="auto"/>
          <w:sz w:val="36"/>
          <w:szCs w:val="36"/>
          <w:highlight w:val="none"/>
          <w:lang w:eastAsia="zh-CN"/>
        </w:rPr>
        <w:t>（示范文本）</w:t>
      </w:r>
    </w:p>
    <w:p w14:paraId="615978D9">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36" w:firstLineChars="91"/>
        <w:jc w:val="left"/>
        <w:textAlignment w:val="auto"/>
        <w:rPr>
          <w:rFonts w:hint="eastAsia" w:ascii="宋体" w:hAnsi="宋体" w:eastAsia="宋体" w:cs="宋体"/>
          <w:bCs/>
          <w:color w:val="auto"/>
          <w:sz w:val="48"/>
          <w:szCs w:val="48"/>
          <w:highlight w:val="none"/>
          <w:lang w:eastAsia="zh-CN"/>
        </w:rPr>
      </w:pPr>
    </w:p>
    <w:p w14:paraId="2CF56FBB">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36" w:firstLineChars="91"/>
        <w:jc w:val="left"/>
        <w:textAlignment w:val="auto"/>
        <w:rPr>
          <w:rFonts w:hint="eastAsia" w:ascii="宋体" w:hAnsi="宋体" w:eastAsia="宋体" w:cs="宋体"/>
          <w:bCs/>
          <w:color w:val="auto"/>
          <w:sz w:val="48"/>
          <w:szCs w:val="48"/>
          <w:highlight w:val="none"/>
          <w:lang w:eastAsia="zh-CN"/>
        </w:rPr>
      </w:pPr>
    </w:p>
    <w:p w14:paraId="1230FE02">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36" w:firstLineChars="91"/>
        <w:jc w:val="left"/>
        <w:textAlignment w:val="auto"/>
        <w:rPr>
          <w:rFonts w:hint="eastAsia" w:ascii="宋体" w:hAnsi="宋体" w:eastAsia="宋体" w:cs="宋体"/>
          <w:bCs/>
          <w:color w:val="auto"/>
          <w:sz w:val="48"/>
          <w:szCs w:val="48"/>
          <w:highlight w:val="none"/>
          <w:lang w:eastAsia="zh-CN"/>
        </w:rPr>
      </w:pPr>
    </w:p>
    <w:p w14:paraId="5BF0BCDE">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36" w:firstLineChars="91"/>
        <w:jc w:val="left"/>
        <w:textAlignment w:val="auto"/>
        <w:rPr>
          <w:rFonts w:hint="eastAsia" w:ascii="宋体" w:hAnsi="宋体" w:eastAsia="宋体" w:cs="宋体"/>
          <w:bCs/>
          <w:color w:val="auto"/>
          <w:sz w:val="48"/>
          <w:szCs w:val="48"/>
          <w:highlight w:val="none"/>
          <w:lang w:eastAsia="zh-CN"/>
        </w:rPr>
      </w:pPr>
    </w:p>
    <w:p w14:paraId="474177E3">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36" w:firstLineChars="91"/>
        <w:jc w:val="left"/>
        <w:textAlignment w:val="auto"/>
        <w:rPr>
          <w:rFonts w:hint="eastAsia" w:ascii="宋体" w:hAnsi="宋体" w:eastAsia="宋体" w:cs="宋体"/>
          <w:bCs/>
          <w:color w:val="auto"/>
          <w:sz w:val="48"/>
          <w:szCs w:val="48"/>
          <w:highlight w:val="none"/>
          <w:lang w:eastAsia="zh-CN"/>
        </w:rPr>
      </w:pPr>
    </w:p>
    <w:p w14:paraId="1BBDC7A4">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36" w:firstLineChars="91"/>
        <w:jc w:val="left"/>
        <w:textAlignment w:val="auto"/>
        <w:rPr>
          <w:rFonts w:hint="eastAsia" w:ascii="宋体" w:hAnsi="宋体" w:eastAsia="宋体" w:cs="宋体"/>
          <w:b/>
          <w:bCs/>
          <w:snapToGrid w:val="0"/>
          <w:spacing w:val="0"/>
          <w:sz w:val="21"/>
          <w:szCs w:val="21"/>
          <w:lang w:eastAsia="zh-CN"/>
        </w:rPr>
      </w:pPr>
      <w:r>
        <w:rPr>
          <w:rFonts w:hint="eastAsia" w:ascii="宋体" w:hAnsi="宋体" w:eastAsia="宋体" w:cs="宋体"/>
          <w:bCs/>
          <w:color w:val="auto"/>
          <w:sz w:val="48"/>
          <w:szCs w:val="48"/>
          <w:highlight w:val="none"/>
          <w:lang w:eastAsia="zh-CN"/>
        </w:rPr>
        <w:br w:type="page"/>
      </w:r>
      <w:r>
        <w:rPr>
          <w:rFonts w:hint="eastAsia" w:ascii="宋体" w:hAnsi="宋体" w:eastAsia="宋体" w:cs="宋体"/>
          <w:b/>
          <w:bCs/>
          <w:snapToGrid w:val="0"/>
          <w:spacing w:val="0"/>
          <w:sz w:val="21"/>
          <w:szCs w:val="21"/>
        </w:rPr>
        <w:t>甲方：</w:t>
      </w:r>
      <w:r>
        <w:rPr>
          <w:rFonts w:hint="eastAsia" w:cs="宋体"/>
          <w:b/>
          <w:bCs/>
          <w:snapToGrid w:val="0"/>
          <w:spacing w:val="0"/>
          <w:sz w:val="21"/>
          <w:szCs w:val="21"/>
          <w:u w:val="single"/>
          <w:lang w:eastAsia="zh-CN"/>
        </w:rPr>
        <w:t>西安市生态环境保护综合执法支队</w:t>
      </w:r>
    </w:p>
    <w:p w14:paraId="09EC50D9">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2" w:firstLineChars="200"/>
        <w:jc w:val="left"/>
        <w:textAlignment w:val="auto"/>
        <w:rPr>
          <w:rFonts w:hint="default" w:ascii="宋体" w:hAnsi="宋体" w:eastAsia="宋体" w:cs="宋体"/>
          <w:snapToGrid w:val="0"/>
          <w:spacing w:val="0"/>
          <w:sz w:val="21"/>
          <w:szCs w:val="21"/>
          <w:lang w:val="en-US" w:eastAsia="zh-CN"/>
        </w:rPr>
      </w:pPr>
      <w:r>
        <w:rPr>
          <w:rFonts w:hint="eastAsia" w:ascii="宋体" w:hAnsi="宋体" w:eastAsia="宋体" w:cs="宋体"/>
          <w:b/>
          <w:bCs/>
          <w:snapToGrid w:val="0"/>
          <w:spacing w:val="0"/>
          <w:sz w:val="21"/>
          <w:szCs w:val="21"/>
        </w:rPr>
        <w:t>乙方：</w:t>
      </w:r>
      <w:r>
        <w:rPr>
          <w:rFonts w:hint="eastAsia" w:ascii="宋体" w:hAnsi="宋体" w:eastAsia="宋体" w:cs="宋体"/>
          <w:b/>
          <w:bCs/>
          <w:snapToGrid w:val="0"/>
          <w:spacing w:val="0"/>
          <w:sz w:val="21"/>
          <w:szCs w:val="21"/>
          <w:u w:val="single"/>
          <w:lang w:val="en-US" w:eastAsia="zh-CN"/>
        </w:rPr>
        <w:t xml:space="preserve">                                 </w:t>
      </w:r>
    </w:p>
    <w:p w14:paraId="590EB7DB">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rPr>
      </w:pPr>
      <w:r>
        <w:rPr>
          <w:rFonts w:hint="eastAsia" w:ascii="宋体" w:hAnsi="宋体" w:eastAsia="宋体" w:cs="宋体"/>
          <w:snapToGrid w:val="0"/>
          <w:spacing w:val="0"/>
          <w:sz w:val="21"/>
          <w:szCs w:val="21"/>
        </w:rPr>
        <w:t>就甲方所需服务，在西安市财政局政府采购管理处的监督管理下，按照政府采购程序组织竞争性磋商，确定乙方为西安市生态环境保护综合执法支队</w:t>
      </w:r>
      <w:r>
        <w:rPr>
          <w:rFonts w:hint="eastAsia" w:ascii="宋体" w:hAnsi="宋体" w:eastAsia="宋体" w:cs="宋体"/>
          <w:snapToGrid w:val="0"/>
          <w:spacing w:val="0"/>
          <w:sz w:val="21"/>
          <w:szCs w:val="21"/>
          <w:lang w:eastAsia="zh-CN"/>
        </w:rPr>
        <w:t>移动源排气污染执法检测</w:t>
      </w:r>
      <w:r>
        <w:rPr>
          <w:rFonts w:hint="eastAsia" w:ascii="宋体" w:hAnsi="宋体" w:eastAsia="宋体" w:cs="宋体"/>
          <w:snapToGrid w:val="0"/>
          <w:spacing w:val="0"/>
          <w:sz w:val="21"/>
          <w:szCs w:val="21"/>
          <w:highlight w:val="none"/>
          <w:lang w:eastAsia="zh-CN"/>
        </w:rPr>
        <w:t>服务外包项目</w:t>
      </w:r>
      <w:r>
        <w:rPr>
          <w:rFonts w:hint="eastAsia" w:ascii="宋体" w:hAnsi="宋体" w:eastAsia="宋体" w:cs="宋体"/>
          <w:snapToGrid w:val="0"/>
          <w:spacing w:val="0"/>
          <w:sz w:val="21"/>
          <w:szCs w:val="21"/>
          <w:highlight w:val="none"/>
        </w:rPr>
        <w:t>（项目编号：</w:t>
      </w:r>
      <w:r>
        <w:rPr>
          <w:rFonts w:hint="eastAsia" w:cs="宋体"/>
          <w:snapToGrid w:val="0"/>
          <w:spacing w:val="0"/>
          <w:sz w:val="21"/>
          <w:szCs w:val="21"/>
          <w:highlight w:val="none"/>
          <w:lang w:val="en-US" w:eastAsia="zh-CN"/>
        </w:rPr>
        <w:t xml:space="preserve">    </w:t>
      </w:r>
      <w:r>
        <w:rPr>
          <w:rFonts w:hint="eastAsia" w:ascii="宋体" w:hAnsi="宋体" w:eastAsia="宋体" w:cs="宋体"/>
          <w:snapToGrid w:val="0"/>
          <w:spacing w:val="0"/>
          <w:sz w:val="21"/>
          <w:szCs w:val="21"/>
          <w:highlight w:val="none"/>
        </w:rPr>
        <w:t>）</w:t>
      </w:r>
      <w:r>
        <w:rPr>
          <w:rFonts w:hint="eastAsia" w:ascii="宋体" w:hAnsi="宋体" w:eastAsia="宋体" w:cs="宋体"/>
          <w:snapToGrid w:val="0"/>
          <w:spacing w:val="0"/>
          <w:sz w:val="21"/>
          <w:szCs w:val="21"/>
        </w:rPr>
        <w:t>成交供应商。依据《中华人民共和国政府采购法》、《民法典》以及竞争性磋商文件、成交通知书，经甲、乙双方协商，鉴证方确认，达成如下合同条款：</w:t>
      </w:r>
    </w:p>
    <w:p w14:paraId="3FD84FE5">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一、合同标的内容、数量及服务要求</w:t>
      </w:r>
    </w:p>
    <w:p w14:paraId="6BF3821E">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（一）乙方配合甲方开展移动源排气污染监督执法，按照要求对移动源排放状况开展检测，并出具合法有效的检测报告。</w:t>
      </w:r>
    </w:p>
    <w:p w14:paraId="337B5FB2">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二）乙方应具有检验检测机构资质认定证书（CMA），证书须在有效期内，且资质附表检测能力包括《汽油车污染物排放限值及测量方法（双怠速法及简易工况法）》（GB18285-2018）、《柴油车污染物排放限值及测量方法（自由加速法及加载减速法）》（GB3847-2018）和《非道路柴油移动机械排气烟度限值及测量方法》（GB36886—2018），能对被检移动源出具具有法律效力的检测报告，并对其检测行为及检测结果承担法律责任。</w:t>
      </w:r>
    </w:p>
    <w:p w14:paraId="12A824E0">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三）乙方应提供检定合格、手续完备、能按照国家标准要求开展移动源排放检测的仪器及备品备件，若检测设备、检测用车发生故障，乙方须及时提供备用检测设备和车辆，所有主要检测设备必须可实现量值传递和溯源。</w:t>
      </w:r>
    </w:p>
    <w:p w14:paraId="305A0425">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四）乙方检测人员须具有移动源操作从业资格及相关证书，能够熟练按照GB18285-2018、GB3847-2018、GB36886-2018要求进行移动源排放检测，甄别移动源排放标准，了解相关法律法规以及基本的移动源排放系统相关知识，严格遵守甲方各项规章制度。</w:t>
      </w:r>
    </w:p>
    <w:p w14:paraId="3222616C">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（五）乙方自行解决检测所需的检测用车、电脑、打印机、发电机等辅助设备，自行负责检测仪器的校准、维护保养、耗材、服装、就餐等相关费用，负责检测人的员人身安全、车辆安全，并购买相关保险。</w:t>
      </w:r>
    </w:p>
    <w:p w14:paraId="31CF9225">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六）乙方提供至少1台能够实时监控记录检测现场的视频音频记录设备，并配备相应的备用电源和存储模块，确保该设备能全时段记录检测现场的音视频，每日整理存储检测现场的音视频，以月为单位刻录成光盘存储报送至甲方。</w:t>
      </w:r>
    </w:p>
    <w:p w14:paraId="63A451A3">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（七）乙方提供1个检查组和1名工作联系人（姓名：        电话：         ），检查组配备3名检测人员和1台保障车辆，检测人员须相对固定，1名工作联系人需在服务期内在甲方驻点办公，检查组全体人员工作日每天早上9点前到甲方指定地点集合并签到。</w:t>
      </w:r>
    </w:p>
    <w:p w14:paraId="7B2FB940">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（八）乙方应服从甲方的统一调度，遇有应急检测（重污染天气、紧急信访等情况），应及时配合开展检测（接到通知2小时内到达指定现场）。</w:t>
      </w:r>
    </w:p>
    <w:p w14:paraId="22A4AE44">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（九）乙方在西安市行政区内有固定办公场所，能够于现场检查当天（夜间检查除外）出具检测报告，并于次日中午12点前送至甲方。</w:t>
      </w:r>
    </w:p>
    <w:p w14:paraId="5F536397">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（十）因检测过程中造成的被检车辆和机械及附属设施损毁的，由乙方承担赔偿责任。</w:t>
      </w:r>
    </w:p>
    <w:p w14:paraId="799E5797">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二、服务条件：</w:t>
      </w:r>
    </w:p>
    <w:p w14:paraId="443FC608">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highlight w:val="none"/>
          <w:lang w:eastAsia="zh-CN"/>
        </w:rPr>
      </w:pPr>
      <w:r>
        <w:rPr>
          <w:rFonts w:hint="eastAsia" w:ascii="宋体" w:hAnsi="宋体" w:eastAsia="宋体" w:cs="宋体"/>
          <w:snapToGrid w:val="0"/>
          <w:spacing w:val="0"/>
          <w:sz w:val="21"/>
          <w:szCs w:val="21"/>
          <w:highlight w:val="none"/>
          <w:lang w:eastAsia="zh-CN"/>
        </w:rPr>
        <w:t>（一）服务地点：甲方指定地点。</w:t>
      </w:r>
    </w:p>
    <w:p w14:paraId="3B8FA5DD">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highlight w:val="none"/>
          <w:lang w:eastAsia="zh-CN"/>
        </w:rPr>
      </w:pPr>
      <w:r>
        <w:rPr>
          <w:rFonts w:hint="eastAsia" w:ascii="宋体" w:hAnsi="宋体" w:eastAsia="宋体" w:cs="宋体"/>
          <w:snapToGrid w:val="0"/>
          <w:spacing w:val="0"/>
          <w:sz w:val="21"/>
          <w:szCs w:val="21"/>
          <w:highlight w:val="none"/>
          <w:lang w:eastAsia="zh-CN"/>
        </w:rPr>
        <w:t>（二）服务期：自合同签订之日起一年。</w:t>
      </w:r>
    </w:p>
    <w:p w14:paraId="26B252B4">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highlight w:val="none"/>
          <w:lang w:eastAsia="zh-CN"/>
        </w:rPr>
      </w:pPr>
      <w:r>
        <w:rPr>
          <w:rFonts w:hint="eastAsia" w:ascii="宋体" w:hAnsi="宋体" w:eastAsia="宋体" w:cs="宋体"/>
          <w:snapToGrid w:val="0"/>
          <w:spacing w:val="0"/>
          <w:sz w:val="21"/>
          <w:szCs w:val="21"/>
          <w:highlight w:val="none"/>
          <w:lang w:eastAsia="zh-CN"/>
        </w:rPr>
        <w:t>（三）服务期间，因甲方原因需终止服务，甲方通知乙方后，合同终止，甲方不构成违约。（例如机构改革等原因）。</w:t>
      </w:r>
    </w:p>
    <w:p w14:paraId="2EF87747">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highlight w:val="none"/>
          <w:lang w:eastAsia="zh-CN"/>
        </w:rPr>
      </w:pPr>
      <w:r>
        <w:rPr>
          <w:rFonts w:hint="eastAsia" w:ascii="宋体" w:hAnsi="宋体" w:eastAsia="宋体" w:cs="宋体"/>
          <w:snapToGrid w:val="0"/>
          <w:spacing w:val="0"/>
          <w:sz w:val="21"/>
          <w:szCs w:val="21"/>
          <w:highlight w:val="none"/>
          <w:lang w:eastAsia="zh-CN"/>
        </w:rPr>
        <w:t>三、合同价款</w:t>
      </w:r>
    </w:p>
    <w:p w14:paraId="407DB312">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highlight w:val="none"/>
          <w:lang w:eastAsia="zh-CN"/>
        </w:rPr>
      </w:pPr>
      <w:r>
        <w:rPr>
          <w:rFonts w:hint="eastAsia" w:ascii="宋体" w:hAnsi="宋体" w:eastAsia="宋体" w:cs="宋体"/>
          <w:snapToGrid w:val="0"/>
          <w:spacing w:val="0"/>
          <w:sz w:val="21"/>
          <w:szCs w:val="21"/>
          <w:highlight w:val="none"/>
          <w:lang w:eastAsia="zh-CN"/>
        </w:rPr>
        <w:t>（一）合同</w:t>
      </w:r>
      <w:r>
        <w:rPr>
          <w:rFonts w:hint="eastAsia" w:ascii="宋体" w:hAnsi="宋体" w:eastAsia="宋体" w:cs="宋体"/>
          <w:snapToGrid w:val="0"/>
          <w:spacing w:val="0"/>
          <w:sz w:val="21"/>
          <w:szCs w:val="21"/>
          <w:highlight w:val="none"/>
          <w:lang w:val="en-US" w:eastAsia="zh-CN"/>
        </w:rPr>
        <w:t>暂定</w:t>
      </w:r>
      <w:r>
        <w:rPr>
          <w:rFonts w:hint="eastAsia" w:ascii="宋体" w:hAnsi="宋体" w:eastAsia="宋体" w:cs="宋体"/>
          <w:snapToGrid w:val="0"/>
          <w:spacing w:val="0"/>
          <w:sz w:val="21"/>
          <w:szCs w:val="21"/>
          <w:highlight w:val="none"/>
          <w:lang w:eastAsia="zh-CN"/>
        </w:rPr>
        <w:t>总价款为人民币（大写）</w:t>
      </w:r>
      <w:r>
        <w:rPr>
          <w:rFonts w:hint="eastAsia" w:ascii="宋体" w:hAnsi="宋体" w:eastAsia="宋体" w:cs="宋体"/>
          <w:snapToGrid w:val="0"/>
          <w:spacing w:val="0"/>
          <w:sz w:val="21"/>
          <w:szCs w:val="21"/>
          <w:highlight w:val="none"/>
          <w:u w:val="single"/>
          <w:lang w:val="en-US" w:eastAsia="zh-CN"/>
        </w:rPr>
        <w:t xml:space="preserve">      </w:t>
      </w:r>
      <w:r>
        <w:rPr>
          <w:rFonts w:hint="eastAsia" w:ascii="宋体" w:hAnsi="宋体" w:eastAsia="宋体" w:cs="宋体"/>
          <w:snapToGrid w:val="0"/>
          <w:spacing w:val="0"/>
          <w:sz w:val="21"/>
          <w:szCs w:val="21"/>
          <w:highlight w:val="none"/>
          <w:lang w:eastAsia="zh-CN"/>
        </w:rPr>
        <w:t>元整；￥：</w:t>
      </w:r>
      <w:r>
        <w:rPr>
          <w:rFonts w:hint="eastAsia" w:ascii="宋体" w:hAnsi="宋体" w:eastAsia="宋体" w:cs="宋体"/>
          <w:snapToGrid w:val="0"/>
          <w:spacing w:val="0"/>
          <w:sz w:val="21"/>
          <w:szCs w:val="21"/>
          <w:highlight w:val="none"/>
          <w:u w:val="single"/>
          <w:lang w:val="en-US" w:eastAsia="zh-CN"/>
        </w:rPr>
        <w:t xml:space="preserve">      </w:t>
      </w:r>
      <w:r>
        <w:rPr>
          <w:rFonts w:hint="eastAsia" w:ascii="宋体" w:hAnsi="宋体" w:eastAsia="宋体" w:cs="宋体"/>
          <w:snapToGrid w:val="0"/>
          <w:spacing w:val="0"/>
          <w:sz w:val="21"/>
          <w:szCs w:val="21"/>
          <w:highlight w:val="none"/>
          <w:lang w:eastAsia="zh-CN"/>
        </w:rPr>
        <w:t>元。</w:t>
      </w:r>
    </w:p>
    <w:p w14:paraId="7C957824">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highlight w:val="none"/>
          <w:lang w:val="en-US" w:eastAsia="zh-CN"/>
        </w:rPr>
      </w:pPr>
      <w:r>
        <w:rPr>
          <w:rFonts w:hint="eastAsia" w:ascii="宋体" w:hAnsi="宋体" w:eastAsia="宋体" w:cs="宋体"/>
          <w:snapToGrid w:val="0"/>
          <w:spacing w:val="0"/>
          <w:sz w:val="21"/>
          <w:szCs w:val="21"/>
          <w:highlight w:val="none"/>
          <w:lang w:val="en-US" w:eastAsia="zh-CN"/>
        </w:rPr>
        <w:t>其中：</w:t>
      </w:r>
    </w:p>
    <w:p w14:paraId="70632707">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default" w:ascii="宋体" w:hAnsi="宋体" w:eastAsia="宋体" w:cs="宋体"/>
          <w:snapToGrid w:val="0"/>
          <w:spacing w:val="0"/>
          <w:sz w:val="21"/>
          <w:szCs w:val="21"/>
          <w:highlight w:val="none"/>
          <w:lang w:val="en-US" w:eastAsia="zh-CN"/>
        </w:rPr>
      </w:pPr>
      <w:r>
        <w:rPr>
          <w:rFonts w:hint="default" w:ascii="宋体" w:hAnsi="宋体" w:eastAsia="宋体" w:cs="宋体"/>
          <w:snapToGrid w:val="0"/>
          <w:spacing w:val="0"/>
          <w:sz w:val="21"/>
          <w:szCs w:val="21"/>
          <w:highlight w:val="none"/>
          <w:lang w:val="en-US" w:eastAsia="zh-CN"/>
        </w:rPr>
        <w:t>机动车</w:t>
      </w:r>
      <w:r>
        <w:rPr>
          <w:rFonts w:hint="eastAsia" w:ascii="宋体" w:hAnsi="宋体" w:eastAsia="宋体" w:cs="宋体"/>
          <w:snapToGrid w:val="0"/>
          <w:spacing w:val="0"/>
          <w:sz w:val="21"/>
          <w:szCs w:val="21"/>
          <w:highlight w:val="none"/>
          <w:lang w:val="en-US" w:eastAsia="zh-CN"/>
        </w:rPr>
        <w:t>检测单价：</w:t>
      </w:r>
      <w:r>
        <w:rPr>
          <w:rFonts w:hint="eastAsia" w:ascii="宋体" w:hAnsi="宋体" w:eastAsia="宋体" w:cs="宋体"/>
          <w:snapToGrid w:val="0"/>
          <w:spacing w:val="0"/>
          <w:sz w:val="21"/>
          <w:szCs w:val="21"/>
          <w:highlight w:val="none"/>
          <w:u w:val="single"/>
          <w:lang w:val="en-US" w:eastAsia="zh-CN"/>
        </w:rPr>
        <w:t xml:space="preserve">      </w:t>
      </w:r>
      <w:r>
        <w:rPr>
          <w:rFonts w:hint="eastAsia" w:ascii="宋体" w:hAnsi="宋体" w:eastAsia="宋体" w:cs="宋体"/>
          <w:snapToGrid w:val="0"/>
          <w:spacing w:val="0"/>
          <w:sz w:val="21"/>
          <w:szCs w:val="21"/>
          <w:highlight w:val="none"/>
          <w:lang w:eastAsia="zh-CN"/>
        </w:rPr>
        <w:t>元</w:t>
      </w:r>
      <w:r>
        <w:rPr>
          <w:rFonts w:hint="eastAsia" w:ascii="宋体" w:hAnsi="宋体" w:eastAsia="宋体" w:cs="宋体"/>
          <w:snapToGrid w:val="0"/>
          <w:spacing w:val="0"/>
          <w:sz w:val="21"/>
          <w:szCs w:val="21"/>
          <w:highlight w:val="none"/>
          <w:lang w:val="en-US" w:eastAsia="zh-CN"/>
        </w:rPr>
        <w:t>/辆，非道机械检测单价：</w:t>
      </w:r>
      <w:r>
        <w:rPr>
          <w:rFonts w:hint="eastAsia" w:ascii="宋体" w:hAnsi="宋体" w:eastAsia="宋体" w:cs="宋体"/>
          <w:snapToGrid w:val="0"/>
          <w:spacing w:val="0"/>
          <w:sz w:val="21"/>
          <w:szCs w:val="21"/>
          <w:highlight w:val="none"/>
          <w:u w:val="single"/>
          <w:lang w:val="en-US" w:eastAsia="zh-CN"/>
        </w:rPr>
        <w:t xml:space="preserve">      </w:t>
      </w:r>
      <w:r>
        <w:rPr>
          <w:rFonts w:hint="eastAsia" w:ascii="宋体" w:hAnsi="宋体" w:eastAsia="宋体" w:cs="宋体"/>
          <w:snapToGrid w:val="0"/>
          <w:spacing w:val="0"/>
          <w:sz w:val="21"/>
          <w:szCs w:val="21"/>
          <w:highlight w:val="none"/>
          <w:lang w:eastAsia="zh-CN"/>
        </w:rPr>
        <w:t>元</w:t>
      </w:r>
      <w:r>
        <w:rPr>
          <w:rFonts w:hint="eastAsia" w:ascii="宋体" w:hAnsi="宋体" w:eastAsia="宋体" w:cs="宋体"/>
          <w:snapToGrid w:val="0"/>
          <w:spacing w:val="0"/>
          <w:sz w:val="21"/>
          <w:szCs w:val="21"/>
          <w:highlight w:val="none"/>
          <w:lang w:val="en-US" w:eastAsia="zh-CN"/>
        </w:rPr>
        <w:t>/台。</w:t>
      </w:r>
    </w:p>
    <w:p w14:paraId="1459C3A6">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highlight w:val="none"/>
          <w:lang w:eastAsia="zh-CN"/>
        </w:rPr>
        <w:t>（二）</w:t>
      </w:r>
      <w:r>
        <w:rPr>
          <w:rFonts w:hint="eastAsia" w:ascii="宋体" w:hAnsi="宋体" w:eastAsia="宋体" w:cs="宋体"/>
          <w:color w:val="auto"/>
          <w:sz w:val="21"/>
          <w:szCs w:val="21"/>
          <w:highlight w:val="none"/>
          <w:lang w:val="en-US" w:eastAsia="zh-CN"/>
        </w:rPr>
        <w:t>本项目为固定单价合同</w:t>
      </w:r>
      <w:r>
        <w:rPr>
          <w:rFonts w:hint="eastAsia" w:ascii="宋体" w:hAnsi="宋体" w:eastAsia="宋体" w:cs="宋体"/>
          <w:snapToGrid w:val="0"/>
          <w:spacing w:val="0"/>
          <w:sz w:val="21"/>
          <w:szCs w:val="21"/>
          <w:highlight w:val="none"/>
          <w:lang w:eastAsia="zh-CN"/>
        </w:rPr>
        <w:t>，包含履行本</w:t>
      </w:r>
      <w:r>
        <w:rPr>
          <w:rFonts w:hint="eastAsia" w:ascii="宋体" w:hAnsi="宋体" w:eastAsia="宋体" w:cs="宋体"/>
          <w:snapToGrid w:val="0"/>
          <w:spacing w:val="0"/>
          <w:sz w:val="21"/>
          <w:szCs w:val="21"/>
          <w:lang w:eastAsia="zh-CN"/>
        </w:rPr>
        <w:t>合同中乙方产生的全部费用，不受市场价格变化因素的影响。</w:t>
      </w:r>
    </w:p>
    <w:p w14:paraId="41053C8B">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四、款项结算</w:t>
      </w:r>
    </w:p>
    <w:p w14:paraId="7341C423">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（一）合同签订并由乙方开具等额增值税发票后，</w:t>
      </w:r>
      <w:r>
        <w:rPr>
          <w:rFonts w:hint="eastAsia" w:ascii="宋体" w:hAnsi="宋体" w:eastAsia="宋体" w:cs="宋体"/>
          <w:snapToGrid w:val="0"/>
          <w:spacing w:val="0"/>
          <w:sz w:val="21"/>
          <w:szCs w:val="21"/>
          <w:lang w:val="en-US" w:eastAsia="zh-CN"/>
        </w:rPr>
        <w:t>甲方</w:t>
      </w:r>
      <w:r>
        <w:rPr>
          <w:rFonts w:hint="eastAsia" w:ascii="宋体" w:hAnsi="宋体" w:eastAsia="宋体" w:cs="宋体"/>
          <w:snapToGrid w:val="0"/>
          <w:spacing w:val="0"/>
          <w:sz w:val="21"/>
          <w:szCs w:val="21"/>
          <w:lang w:eastAsia="zh-CN"/>
        </w:rPr>
        <w:t>15天内支付合同</w:t>
      </w:r>
      <w:r>
        <w:rPr>
          <w:rFonts w:hint="eastAsia" w:ascii="宋体" w:hAnsi="宋体" w:eastAsia="宋体" w:cs="宋体"/>
          <w:snapToGrid w:val="0"/>
          <w:spacing w:val="0"/>
          <w:sz w:val="21"/>
          <w:szCs w:val="21"/>
          <w:lang w:val="en-US" w:eastAsia="zh-CN"/>
        </w:rPr>
        <w:t>暂定</w:t>
      </w:r>
      <w:r>
        <w:rPr>
          <w:rFonts w:hint="eastAsia" w:ascii="宋体" w:hAnsi="宋体" w:eastAsia="宋体" w:cs="宋体"/>
          <w:snapToGrid w:val="0"/>
          <w:spacing w:val="0"/>
          <w:sz w:val="21"/>
          <w:szCs w:val="21"/>
          <w:lang w:eastAsia="zh-CN"/>
        </w:rPr>
        <w:t>总价款的 30 %作为预付款。即人民币（大写）</w:t>
      </w:r>
      <w:r>
        <w:rPr>
          <w:rFonts w:hint="eastAsia" w:ascii="宋体" w:hAnsi="宋体" w:eastAsia="宋体" w:cs="宋体"/>
          <w:snapToGrid w:val="0"/>
          <w:spacing w:val="0"/>
          <w:sz w:val="21"/>
          <w:szCs w:val="21"/>
          <w:u w:val="single"/>
          <w:lang w:val="en-US" w:eastAsia="zh-CN"/>
        </w:rPr>
        <w:t xml:space="preserve">      </w:t>
      </w:r>
      <w:r>
        <w:rPr>
          <w:rFonts w:hint="eastAsia" w:ascii="宋体" w:hAnsi="宋体" w:eastAsia="宋体" w:cs="宋体"/>
          <w:snapToGrid w:val="0"/>
          <w:spacing w:val="0"/>
          <w:sz w:val="21"/>
          <w:szCs w:val="21"/>
          <w:lang w:eastAsia="zh-CN"/>
        </w:rPr>
        <w:t>元整 ；￥：</w:t>
      </w:r>
      <w:r>
        <w:rPr>
          <w:rFonts w:hint="eastAsia" w:ascii="宋体" w:hAnsi="宋体" w:eastAsia="宋体" w:cs="宋体"/>
          <w:snapToGrid w:val="0"/>
          <w:spacing w:val="0"/>
          <w:sz w:val="21"/>
          <w:szCs w:val="21"/>
          <w:u w:val="single"/>
          <w:lang w:val="en-US" w:eastAsia="zh-CN"/>
        </w:rPr>
        <w:t xml:space="preserve">      </w:t>
      </w:r>
      <w:r>
        <w:rPr>
          <w:rFonts w:hint="eastAsia" w:ascii="宋体" w:hAnsi="宋体" w:eastAsia="宋体" w:cs="宋体"/>
          <w:snapToGrid w:val="0"/>
          <w:spacing w:val="0"/>
          <w:sz w:val="21"/>
          <w:szCs w:val="21"/>
          <w:lang w:eastAsia="zh-CN"/>
        </w:rPr>
        <w:t>元。</w:t>
      </w:r>
    </w:p>
    <w:p w14:paraId="43C92732">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（二）合同期满并由</w:t>
      </w:r>
      <w:r>
        <w:rPr>
          <w:rFonts w:hint="eastAsia" w:ascii="宋体" w:hAnsi="宋体" w:eastAsia="宋体" w:cs="宋体"/>
          <w:snapToGrid w:val="0"/>
          <w:spacing w:val="0"/>
          <w:sz w:val="21"/>
          <w:szCs w:val="21"/>
          <w:lang w:val="en-US" w:eastAsia="zh-CN"/>
        </w:rPr>
        <w:t>乙方实际检测数量，根据成交单价据实结算。</w:t>
      </w:r>
      <w:r>
        <w:rPr>
          <w:rFonts w:hint="eastAsia" w:ascii="宋体" w:hAnsi="宋体" w:eastAsia="宋体" w:cs="宋体"/>
          <w:snapToGrid w:val="0"/>
          <w:spacing w:val="0"/>
          <w:sz w:val="21"/>
          <w:szCs w:val="21"/>
          <w:lang w:eastAsia="zh-CN"/>
        </w:rPr>
        <w:t>乙方开具</w:t>
      </w:r>
      <w:r>
        <w:rPr>
          <w:rFonts w:hint="eastAsia" w:ascii="宋体" w:hAnsi="宋体" w:eastAsia="宋体" w:cs="宋体"/>
          <w:snapToGrid w:val="0"/>
          <w:spacing w:val="0"/>
          <w:sz w:val="21"/>
          <w:szCs w:val="21"/>
          <w:lang w:val="en-US" w:eastAsia="zh-CN"/>
        </w:rPr>
        <w:t>结算金额扣除预付款后</w:t>
      </w:r>
      <w:r>
        <w:rPr>
          <w:rFonts w:hint="eastAsia" w:ascii="宋体" w:hAnsi="宋体" w:eastAsia="宋体" w:cs="宋体"/>
          <w:snapToGrid w:val="0"/>
          <w:spacing w:val="0"/>
          <w:sz w:val="21"/>
          <w:szCs w:val="21"/>
          <w:lang w:eastAsia="zh-CN"/>
        </w:rPr>
        <w:t>等额增值税发票</w:t>
      </w:r>
      <w:r>
        <w:rPr>
          <w:rFonts w:hint="eastAsia" w:ascii="宋体" w:hAnsi="宋体" w:eastAsia="宋体" w:cs="宋体"/>
          <w:snapToGrid w:val="0"/>
          <w:spacing w:val="0"/>
          <w:sz w:val="21"/>
          <w:szCs w:val="21"/>
          <w:lang w:val="en-US" w:eastAsia="zh-CN"/>
        </w:rPr>
        <w:t>后，甲方</w:t>
      </w:r>
      <w:r>
        <w:rPr>
          <w:rFonts w:hint="eastAsia" w:ascii="宋体" w:hAnsi="宋体" w:eastAsia="宋体" w:cs="宋体"/>
          <w:snapToGrid w:val="0"/>
          <w:spacing w:val="0"/>
          <w:sz w:val="21"/>
          <w:szCs w:val="21"/>
          <w:lang w:eastAsia="zh-CN"/>
        </w:rPr>
        <w:t>15天内支付。</w:t>
      </w:r>
    </w:p>
    <w:p w14:paraId="11413B89">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（三）因甲方原因需要提前终止合同的，经双方确认后由乙方根据确认服务价款出具等额发票，甲方收到票据后15日内支付。</w:t>
      </w:r>
    </w:p>
    <w:p w14:paraId="55567372">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（四）结算方式：由甲方负责结算，乙方在接受付款前，须开具等额增值税发票给甲方，否则甲方有权不予支付相应货款，且不承担因此所产生的任何费用，不构成违约。</w:t>
      </w:r>
    </w:p>
    <w:p w14:paraId="6D015C85">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五、双方的权利和义务</w:t>
      </w:r>
    </w:p>
    <w:p w14:paraId="7F14A60E">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（一）甲方的权利和义务</w:t>
      </w:r>
    </w:p>
    <w:p w14:paraId="1D40E59D">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1、甲方有权对合同规定范围内乙方的服务行为进行监督和检查，拥有监管权。有权定期核对乙方提供服务所配备的人员数量，要求人员相对固定，是否具体到配备人员是否系合同约定的固定检测人员，对甲方认为不合理的部分有权下达整改通知书，并要求乙方限期整改。</w:t>
      </w:r>
    </w:p>
    <w:p w14:paraId="6E52B80C">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2、甲方有权依据双方签订的考评办法对乙方提供的服务进行定期考评。</w:t>
      </w:r>
    </w:p>
    <w:p w14:paraId="0E1BE357">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3、负责检查监督乙方管理工作的实施及制度的执行情况。</w:t>
      </w:r>
    </w:p>
    <w:p w14:paraId="6C02CF47">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4、根据本合同约定，按时向乙方支付应付服务费用。</w:t>
      </w:r>
    </w:p>
    <w:p w14:paraId="4F124A00">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5、国家法律、法规所规定由甲方承担的其它责任。</w:t>
      </w:r>
    </w:p>
    <w:p w14:paraId="66BFFB1B">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6、甲方如发现乙方在服务过程中出现不符合规定或要求的情况，可要求乙方纠正。乙方应及时予以解决，若乙方不予纠正，甲方可单方解除合同，且无需向乙方支付任何经济损失。</w:t>
      </w:r>
    </w:p>
    <w:p w14:paraId="761DEB7E">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（二）乙方的权利和义务</w:t>
      </w:r>
    </w:p>
    <w:p w14:paraId="2DFED8B3">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1、对本合同规定的委托服务范围内的项目享有管理权及服务义务。</w:t>
      </w:r>
    </w:p>
    <w:p w14:paraId="20AAF65D">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2、根据本合同的规定向甲方收取相关服务费用，并有权在本项目管理范围内管理及合理使用。</w:t>
      </w:r>
    </w:p>
    <w:p w14:paraId="6A01844E">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3、及时向甲方通告本项目服务范围内有关服务的重大事项，及时配合处理投诉。</w:t>
      </w:r>
    </w:p>
    <w:p w14:paraId="778955C8">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4、接受项目行业主管部门及政府有关部门的指导，接受甲方的监督。</w:t>
      </w:r>
    </w:p>
    <w:p w14:paraId="39A36A8F">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5、乙方指定联络人，负责和甲方进行日常业务联络。</w:t>
      </w:r>
    </w:p>
    <w:p w14:paraId="099A91AF">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highlight w:val="none"/>
          <w:lang w:eastAsia="zh-CN"/>
        </w:rPr>
      </w:pPr>
      <w:r>
        <w:rPr>
          <w:rFonts w:hint="eastAsia" w:ascii="宋体" w:hAnsi="宋体" w:eastAsia="宋体" w:cs="宋体"/>
          <w:snapToGrid w:val="0"/>
          <w:spacing w:val="0"/>
          <w:sz w:val="21"/>
          <w:szCs w:val="21"/>
          <w:highlight w:val="none"/>
          <w:lang w:eastAsia="zh-CN"/>
        </w:rPr>
        <w:t>6、乙方应当尽职尽责地完成本合同所列甲、乙双方约定项下的各项检测服务工作。</w:t>
      </w:r>
    </w:p>
    <w:p w14:paraId="56E23DCF">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highlight w:val="none"/>
          <w:lang w:eastAsia="zh-CN"/>
        </w:rPr>
      </w:pPr>
      <w:r>
        <w:rPr>
          <w:rFonts w:hint="eastAsia" w:ascii="宋体" w:hAnsi="宋体" w:eastAsia="宋体" w:cs="宋体"/>
          <w:snapToGrid w:val="0"/>
          <w:spacing w:val="0"/>
          <w:sz w:val="21"/>
          <w:szCs w:val="21"/>
          <w:highlight w:val="none"/>
          <w:lang w:eastAsia="zh-CN"/>
        </w:rPr>
        <w:t>7、乙方应向甲方提供法人或者其他组织的营业执照等证明文件、</w:t>
      </w:r>
      <w:r>
        <w:rPr>
          <w:rFonts w:hint="eastAsia" w:ascii="宋体" w:hAnsi="宋体" w:eastAsia="宋体" w:cs="宋体"/>
          <w:color w:val="auto"/>
          <w:sz w:val="21"/>
          <w:szCs w:val="21"/>
          <w:highlight w:val="none"/>
          <w:shd w:val="clear" w:color="auto" w:fill="FFFFFF"/>
          <w:lang w:eastAsia="zh-CN"/>
        </w:rPr>
        <w:t>检验检测机构资质认定证书（CMA）</w:t>
      </w:r>
      <w:r>
        <w:rPr>
          <w:rFonts w:hint="eastAsia" w:ascii="宋体" w:hAnsi="宋体" w:eastAsia="宋体" w:cs="宋体"/>
          <w:snapToGrid w:val="0"/>
          <w:spacing w:val="0"/>
          <w:sz w:val="21"/>
          <w:szCs w:val="21"/>
          <w:highlight w:val="none"/>
          <w:lang w:eastAsia="zh-CN"/>
        </w:rPr>
        <w:t>复印件。</w:t>
      </w:r>
    </w:p>
    <w:p w14:paraId="42A23DB3">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8、乙方所提供的检测人员应通过机动车尾气检测相关知识的培训并取得相关证件。如在实际检测过程中因乙方原因出现违规操作或其他行为造成损失的，乙方应向甲方承担违约责任并赔偿损失。</w:t>
      </w:r>
    </w:p>
    <w:p w14:paraId="11D74803">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9、乙方全权负责本单位人员和仪器设备安全，发生的一切仪器设备损坏，乙方承担一切费用。</w:t>
      </w:r>
    </w:p>
    <w:p w14:paraId="3C55B9A9">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10、乙方检测人员应严格按照国家标准和甲方有关方面的法律法规从事机动车尾气检测工作。</w:t>
      </w:r>
    </w:p>
    <w:p w14:paraId="617AC123">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11、国家法律、法规所规定由乙方承担的其它责任。</w:t>
      </w:r>
    </w:p>
    <w:p w14:paraId="297ADD53">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六、质量保证</w:t>
      </w:r>
    </w:p>
    <w:p w14:paraId="3CDA2787">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乙方所供服务必须执行下列条款：</w:t>
      </w:r>
    </w:p>
    <w:p w14:paraId="0228AC67">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（一）服务方案和方式科学、可行，人员配置合理，全面满足要求。</w:t>
      </w:r>
    </w:p>
    <w:p w14:paraId="59781884">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（二）符合国家有关标准规范要求，确保各项服务达到最佳运行效果。</w:t>
      </w:r>
    </w:p>
    <w:p w14:paraId="2531630F">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（三）乙方提供的服务，若发生侵权或其他纠纷而产生的一切后果，由乙方负责。甲方不承担任何责任，并保留索赔的权利。</w:t>
      </w:r>
    </w:p>
    <w:p w14:paraId="79A5F624">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七、验收</w:t>
      </w:r>
    </w:p>
    <w:p w14:paraId="6341E0B2">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一）服务内容完成后先由乙方进行自检，并向甲方出具书面的自检报告，经负责人签字，自检合格后申请甲方进行验收。甲方确认乙方的自检内容后，组织乙方（必要时请有关专家）进行最终验收，验收时乙方应派项目负责人参加，共同对验收结果进行确认，并承担相关责任。验收合格后，由甲方填写政府采购项目履约验收单（一式伍份）作为对服务的最终认可，验收单及考评作为甲方支付服务费的结算依据。</w:t>
      </w:r>
    </w:p>
    <w:p w14:paraId="2A0B9DEC">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（二）乙方应当向甲方提交服务实施过程中的所有资料，以便甲方日后管理和维护。</w:t>
      </w:r>
    </w:p>
    <w:p w14:paraId="6AD5068A">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1、竞争性磋商文件、竞争性磋商响应文件、澄清表（函）；</w:t>
      </w:r>
    </w:p>
    <w:p w14:paraId="2C6F5474">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2、本合同及附件文本；</w:t>
      </w:r>
    </w:p>
    <w:p w14:paraId="657FB903">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3、国家相应的标准、规范。</w:t>
      </w:r>
    </w:p>
    <w:p w14:paraId="141D845F">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八、保密条款</w:t>
      </w:r>
    </w:p>
    <w:p w14:paraId="62FE8789">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一）乙方应遵守国家有关保密的法律法规和行业规定，并对甲方提供的资料负有保密义务。未经甲方同意，不得将承接政府服务项目获得的政府、公民个人等各种信息和资料提供给其他单位和个人。如发生以上情况，构成严重违约，甲方有权解除合同并追究乙方违约责任。</w:t>
      </w:r>
    </w:p>
    <w:p w14:paraId="4A5566FE">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（二）本条款为独立条款，本合同的无效、变更、解除和终止均不影响本条款的效力。</w:t>
      </w:r>
    </w:p>
    <w:p w14:paraId="7D79D2BD">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九、违约责任</w:t>
      </w:r>
    </w:p>
    <w:p w14:paraId="73148613">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（一）甲乙双方必须遵守本合同并执行合同中的各项规定，保证本合同的正常履行。</w:t>
      </w:r>
    </w:p>
    <w:p w14:paraId="2FB285D5">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二）如因乙方工作人员在履行职务过程中的的疏忽、失职、过错、故意或者过失非甲方原因给甲方造成损失或侵害，包括但不限于甲方本身的财产损失、由此而导致的甲方对任何第三方的法律责任，以及甲方为维权所支出的律师费，公证费，保全费、保函费等相关费用，乙方对此均应向甲方支付合同总价款的10 %的违约金并承担全部的赔偿责任。</w:t>
      </w:r>
    </w:p>
    <w:p w14:paraId="59849B56">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（三）本合同签订后甲乙双方无正当理由不得单方终止合同（双方另有约定的除外），如乙方违约，应退还合同款，按照合同总价款30%承担违约责任；如甲方违约，乙方收取的合同付款不予退还。</w:t>
      </w:r>
    </w:p>
    <w:p w14:paraId="49A70A57">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四）如因乙方存在以下行为，甲方有权终止合同，不予支付剩余合同款项，并要求乙方按照合同总价款10%承担违约责任，造成甲方或第三方损失的还应承担全部损失（以上损失包括但不限于诉讼费、律师费、保全费、保函费、鉴定费等），并报请政府采购监督管理机关进行相应的行政处罚。</w:t>
      </w:r>
    </w:p>
    <w:p w14:paraId="698F5F1E">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1.相应检测资质被取消，设备检测报告到期；</w:t>
      </w:r>
    </w:p>
    <w:p w14:paraId="4CE81EAB">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2.存在弄虚作假、传递虚假信息或出具检测报告存在严重质量问题等违法违规行为；</w:t>
      </w:r>
    </w:p>
    <w:p w14:paraId="709F1A5B">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3.基础设施及人员仪器设备不能满足需要，提出后拒不整改；</w:t>
      </w:r>
    </w:p>
    <w:p w14:paraId="04CAAF7E">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4.网络舆情或媒体报道存在不规范操作行为；</w:t>
      </w:r>
    </w:p>
    <w:p w14:paraId="42835DF9">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5.未全面履行合同义务或者发生违约。</w:t>
      </w:r>
    </w:p>
    <w:p w14:paraId="0888DBB4">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6、违反保密约定。</w:t>
      </w:r>
    </w:p>
    <w:p w14:paraId="69F40D05">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（五）若乙方接到通知后未按合同约定对情况做出处理，乙方将按合同金额的3‰/天向甲方支付违约金。</w:t>
      </w:r>
    </w:p>
    <w:p w14:paraId="6071FE6F">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十、争议解决</w:t>
      </w:r>
    </w:p>
    <w:p w14:paraId="3D1E57D6">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（一）本合同在履行过程中发生的争议，由甲、乙双方当事人协商解决，协商不成的按下列第  2  种方式解决：</w:t>
      </w:r>
    </w:p>
    <w:p w14:paraId="2180C3C1">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1、提交西安仲裁委员会仲裁；</w:t>
      </w:r>
    </w:p>
    <w:p w14:paraId="725DAD91">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2、依法向甲方所在地有管辖权人民法院起诉。</w:t>
      </w:r>
    </w:p>
    <w:p w14:paraId="42F956A2">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（二）本条款为独立条款，本合同的无效、变更、解除和终止均不影响本条款的效力。</w:t>
      </w:r>
    </w:p>
    <w:p w14:paraId="019DA40C">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十一、合同变更</w:t>
      </w:r>
    </w:p>
    <w:p w14:paraId="30DCF048">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在合同的执行期内，双方均不得随意变更或解除合同。如因项目需求情况发生变化，需要项目变更的，应双方协商后签订项目变更协议，并经鉴证方确认后生效。</w:t>
      </w:r>
    </w:p>
    <w:p w14:paraId="5658E603">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十二、合同生效及其他</w:t>
      </w:r>
    </w:p>
    <w:p w14:paraId="5150CDE2">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1、合同经双方法定代表人（单位负责人）或授权委托代理人签字并加盖单位公章并由采购代理机构盖章后生效。</w:t>
      </w:r>
    </w:p>
    <w:p w14:paraId="4C2B8F79">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2、合同执行中涉及采购资金和采购内容修改或补充的，须经政府采购监管部门审批，并签书面补充协议报政府采购监督管理部门备案，方可作为主合同不可分割的一部分。</w:t>
      </w:r>
    </w:p>
    <w:p w14:paraId="25FCD3F8">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3、本合同一式</w:t>
      </w:r>
      <w:r>
        <w:rPr>
          <w:rFonts w:hint="eastAsia" w:ascii="宋体" w:hAnsi="宋体" w:eastAsia="宋体" w:cs="宋体"/>
          <w:snapToGrid w:val="0"/>
          <w:spacing w:val="0"/>
          <w:sz w:val="21"/>
          <w:szCs w:val="21"/>
          <w:lang w:val="en-US" w:eastAsia="zh-CN"/>
        </w:rPr>
        <w:t>陆</w:t>
      </w:r>
      <w:r>
        <w:rPr>
          <w:rFonts w:hint="eastAsia" w:ascii="宋体" w:hAnsi="宋体" w:eastAsia="宋体" w:cs="宋体"/>
          <w:snapToGrid w:val="0"/>
          <w:spacing w:val="0"/>
          <w:sz w:val="21"/>
          <w:szCs w:val="21"/>
          <w:lang w:eastAsia="zh-CN"/>
        </w:rPr>
        <w:t>份，甲方持</w:t>
      </w:r>
      <w:r>
        <w:rPr>
          <w:rFonts w:hint="eastAsia" w:ascii="宋体" w:hAnsi="宋体" w:eastAsia="宋体" w:cs="宋体"/>
          <w:snapToGrid w:val="0"/>
          <w:spacing w:val="0"/>
          <w:sz w:val="21"/>
          <w:szCs w:val="21"/>
          <w:lang w:val="en-US" w:eastAsia="zh-CN"/>
        </w:rPr>
        <w:t>肆</w:t>
      </w:r>
      <w:r>
        <w:rPr>
          <w:rFonts w:hint="eastAsia" w:ascii="宋体" w:hAnsi="宋体" w:eastAsia="宋体" w:cs="宋体"/>
          <w:snapToGrid w:val="0"/>
          <w:spacing w:val="0"/>
          <w:sz w:val="21"/>
          <w:szCs w:val="21"/>
          <w:lang w:eastAsia="zh-CN"/>
        </w:rPr>
        <w:t>份，乙方持</w:t>
      </w:r>
      <w:r>
        <w:rPr>
          <w:rFonts w:hint="eastAsia" w:ascii="宋体" w:hAnsi="宋体" w:eastAsia="宋体" w:cs="宋体"/>
          <w:snapToGrid w:val="0"/>
          <w:spacing w:val="0"/>
          <w:sz w:val="21"/>
          <w:szCs w:val="21"/>
          <w:lang w:val="en-US" w:eastAsia="zh-CN"/>
        </w:rPr>
        <w:t>贰</w:t>
      </w:r>
      <w:r>
        <w:rPr>
          <w:rFonts w:hint="eastAsia" w:ascii="宋体" w:hAnsi="宋体" w:eastAsia="宋体" w:cs="宋体"/>
          <w:snapToGrid w:val="0"/>
          <w:spacing w:val="0"/>
          <w:sz w:val="21"/>
          <w:szCs w:val="21"/>
          <w:lang w:eastAsia="zh-CN"/>
        </w:rPr>
        <w:t>份，本合同甲、乙</w:t>
      </w:r>
      <w:r>
        <w:rPr>
          <w:rFonts w:hint="eastAsia" w:ascii="宋体" w:hAnsi="宋体" w:eastAsia="宋体" w:cs="宋体"/>
          <w:snapToGrid w:val="0"/>
          <w:spacing w:val="0"/>
          <w:sz w:val="21"/>
          <w:szCs w:val="21"/>
          <w:lang w:val="en-US" w:eastAsia="zh-CN"/>
        </w:rPr>
        <w:t>双</w:t>
      </w:r>
      <w:r>
        <w:rPr>
          <w:rFonts w:hint="eastAsia" w:ascii="宋体" w:hAnsi="宋体" w:eastAsia="宋体" w:cs="宋体"/>
          <w:snapToGrid w:val="0"/>
          <w:spacing w:val="0"/>
          <w:sz w:val="21"/>
          <w:szCs w:val="21"/>
          <w:lang w:eastAsia="zh-CN"/>
        </w:rPr>
        <w:t>方签字盖章后生效，合同执行完毕后，自动终止（合同的服务承诺则长期有效）。</w:t>
      </w:r>
    </w:p>
    <w:p w14:paraId="047AED86">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十三、其他事项</w:t>
      </w:r>
    </w:p>
    <w:p w14:paraId="31219F16">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w:t>
      </w:r>
      <w:r>
        <w:rPr>
          <w:rFonts w:hint="eastAsia" w:ascii="宋体" w:hAnsi="宋体" w:eastAsia="宋体" w:cs="宋体"/>
          <w:snapToGrid w:val="0"/>
          <w:spacing w:val="0"/>
          <w:sz w:val="21"/>
          <w:szCs w:val="21"/>
          <w:lang w:val="en-US" w:eastAsia="zh-CN"/>
        </w:rPr>
        <w:t>一</w:t>
      </w:r>
      <w:r>
        <w:rPr>
          <w:rFonts w:hint="eastAsia" w:ascii="宋体" w:hAnsi="宋体" w:eastAsia="宋体" w:cs="宋体"/>
          <w:snapToGrid w:val="0"/>
          <w:spacing w:val="0"/>
          <w:sz w:val="21"/>
          <w:szCs w:val="21"/>
          <w:lang w:eastAsia="zh-CN"/>
        </w:rPr>
        <w:t>）西安市财政局政府采购管理处在合同的履行期间以及履行期后，可以随时检查项目的执行情况，对采购标准、采购内容进行调查核实，并对发现的问题进行处理。</w:t>
      </w:r>
    </w:p>
    <w:p w14:paraId="7D18EE59">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w:t>
      </w:r>
      <w:r>
        <w:rPr>
          <w:rFonts w:hint="eastAsia" w:ascii="宋体" w:hAnsi="宋体" w:eastAsia="宋体" w:cs="宋体"/>
          <w:snapToGrid w:val="0"/>
          <w:spacing w:val="0"/>
          <w:sz w:val="21"/>
          <w:szCs w:val="21"/>
          <w:lang w:val="en-US" w:eastAsia="zh-CN"/>
        </w:rPr>
        <w:t>二</w:t>
      </w:r>
      <w:r>
        <w:rPr>
          <w:rFonts w:hint="eastAsia" w:ascii="宋体" w:hAnsi="宋体" w:eastAsia="宋体" w:cs="宋体"/>
          <w:snapToGrid w:val="0"/>
          <w:spacing w:val="0"/>
          <w:sz w:val="21"/>
          <w:szCs w:val="21"/>
          <w:lang w:eastAsia="zh-CN"/>
        </w:rPr>
        <w:t>）竞争性磋商文件、竞争性磋商响应文件、澄清表（函）、成交通知书、合同附件均成为合同不可分割的部分。</w:t>
      </w:r>
    </w:p>
    <w:p w14:paraId="38C44EAD">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w:t>
      </w:r>
      <w:r>
        <w:rPr>
          <w:rFonts w:hint="eastAsia" w:ascii="宋体" w:hAnsi="宋体" w:eastAsia="宋体" w:cs="宋体"/>
          <w:snapToGrid w:val="0"/>
          <w:spacing w:val="0"/>
          <w:sz w:val="21"/>
          <w:szCs w:val="21"/>
          <w:lang w:val="en-US" w:eastAsia="zh-CN"/>
        </w:rPr>
        <w:t>三</w:t>
      </w:r>
      <w:r>
        <w:rPr>
          <w:rFonts w:hint="eastAsia" w:ascii="宋体" w:hAnsi="宋体" w:eastAsia="宋体" w:cs="宋体"/>
          <w:snapToGrid w:val="0"/>
          <w:spacing w:val="0"/>
          <w:sz w:val="21"/>
          <w:szCs w:val="21"/>
          <w:lang w:eastAsia="zh-CN"/>
        </w:rPr>
        <w:t>）合同未尽事宜，由甲、乙双方协商并经鉴证方确认后签订政府采购补充合同，与原合同具有同等法律效力。</w:t>
      </w:r>
    </w:p>
    <w:p w14:paraId="44EF57E1">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420" w:firstLineChars="200"/>
        <w:jc w:val="left"/>
        <w:textAlignment w:val="auto"/>
        <w:rPr>
          <w:rFonts w:hint="eastAsia" w:ascii="宋体" w:hAnsi="宋体" w:eastAsia="宋体" w:cs="宋体"/>
          <w:snapToGrid w:val="0"/>
          <w:spacing w:val="0"/>
          <w:sz w:val="21"/>
          <w:szCs w:val="21"/>
          <w:lang w:eastAsia="zh-CN"/>
        </w:rPr>
      </w:pPr>
      <w:r>
        <w:rPr>
          <w:rFonts w:hint="eastAsia" w:ascii="宋体" w:hAnsi="宋体" w:eastAsia="宋体" w:cs="宋体"/>
          <w:snapToGrid w:val="0"/>
          <w:spacing w:val="0"/>
          <w:sz w:val="21"/>
          <w:szCs w:val="21"/>
          <w:lang w:eastAsia="zh-CN"/>
        </w:rPr>
        <w:t>以下无正文，为合同签署页。</w:t>
      </w:r>
    </w:p>
    <w:p w14:paraId="156E5F1C">
      <w:pPr>
        <w:rPr>
          <w:rFonts w:hint="eastAsia"/>
          <w:lang w:eastAsia="zh-CN"/>
        </w:rPr>
      </w:pPr>
    </w:p>
    <w:tbl>
      <w:tblPr>
        <w:tblStyle w:val="5"/>
        <w:tblW w:w="0" w:type="auto"/>
        <w:jc w:val="center"/>
        <w:tblLayout w:type="fixed"/>
        <w:tblCellMar>
          <w:top w:w="0" w:type="dxa"/>
          <w:left w:w="108" w:type="dxa"/>
          <w:bottom w:w="0" w:type="dxa"/>
          <w:right w:w="108" w:type="dxa"/>
        </w:tblCellMar>
      </w:tblPr>
      <w:tblGrid>
        <w:gridCol w:w="4446"/>
        <w:gridCol w:w="4113"/>
      </w:tblGrid>
      <w:tr w14:paraId="7482DEC4">
        <w:tblPrEx>
          <w:tblCellMar>
            <w:top w:w="0" w:type="dxa"/>
            <w:left w:w="108" w:type="dxa"/>
            <w:bottom w:w="0" w:type="dxa"/>
            <w:right w:w="108" w:type="dxa"/>
          </w:tblCellMar>
        </w:tblPrEx>
        <w:trPr>
          <w:trHeight w:val="497" w:hRule="exact"/>
          <w:jc w:val="center"/>
        </w:trPr>
        <w:tc>
          <w:tcPr>
            <w:tcW w:w="4446" w:type="dxa"/>
            <w:noWrap w:val="0"/>
            <w:vAlign w:val="center"/>
          </w:tcPr>
          <w:p w14:paraId="05675032">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甲  方</w:t>
            </w:r>
          </w:p>
        </w:tc>
        <w:tc>
          <w:tcPr>
            <w:tcW w:w="4113" w:type="dxa"/>
            <w:noWrap w:val="0"/>
            <w:vAlign w:val="center"/>
          </w:tcPr>
          <w:p w14:paraId="01525360">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乙  方</w:t>
            </w:r>
          </w:p>
        </w:tc>
      </w:tr>
      <w:tr w14:paraId="68E28522">
        <w:tblPrEx>
          <w:tblCellMar>
            <w:top w:w="0" w:type="dxa"/>
            <w:left w:w="108" w:type="dxa"/>
            <w:bottom w:w="0" w:type="dxa"/>
            <w:right w:w="108" w:type="dxa"/>
          </w:tblCellMar>
        </w:tblPrEx>
        <w:trPr>
          <w:trHeight w:val="497" w:hRule="exact"/>
          <w:jc w:val="center"/>
        </w:trPr>
        <w:tc>
          <w:tcPr>
            <w:tcW w:w="4446" w:type="dxa"/>
            <w:noWrap w:val="0"/>
            <w:vAlign w:val="center"/>
          </w:tcPr>
          <w:p w14:paraId="7175A4D3">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（盖章）</w:t>
            </w:r>
          </w:p>
        </w:tc>
        <w:tc>
          <w:tcPr>
            <w:tcW w:w="4113" w:type="dxa"/>
            <w:noWrap w:val="0"/>
            <w:vAlign w:val="center"/>
          </w:tcPr>
          <w:p w14:paraId="0D2582BF">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（盖章）</w:t>
            </w:r>
          </w:p>
        </w:tc>
      </w:tr>
      <w:tr w14:paraId="3BECF4DD">
        <w:tblPrEx>
          <w:tblCellMar>
            <w:top w:w="0" w:type="dxa"/>
            <w:left w:w="108" w:type="dxa"/>
            <w:bottom w:w="0" w:type="dxa"/>
            <w:right w:w="108" w:type="dxa"/>
          </w:tblCellMar>
        </w:tblPrEx>
        <w:trPr>
          <w:trHeight w:val="497" w:hRule="exact"/>
          <w:jc w:val="center"/>
        </w:trPr>
        <w:tc>
          <w:tcPr>
            <w:tcW w:w="4446" w:type="dxa"/>
            <w:noWrap w:val="0"/>
            <w:vAlign w:val="center"/>
          </w:tcPr>
          <w:p w14:paraId="018639F4">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 xml:space="preserve">地址： </w:t>
            </w:r>
          </w:p>
        </w:tc>
        <w:tc>
          <w:tcPr>
            <w:tcW w:w="4113" w:type="dxa"/>
            <w:noWrap w:val="0"/>
            <w:vAlign w:val="center"/>
          </w:tcPr>
          <w:p w14:paraId="5058AE8D">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地址：</w:t>
            </w:r>
          </w:p>
        </w:tc>
      </w:tr>
      <w:tr w14:paraId="66396902">
        <w:tblPrEx>
          <w:tblCellMar>
            <w:top w:w="0" w:type="dxa"/>
            <w:left w:w="108" w:type="dxa"/>
            <w:bottom w:w="0" w:type="dxa"/>
            <w:right w:w="108" w:type="dxa"/>
          </w:tblCellMar>
        </w:tblPrEx>
        <w:trPr>
          <w:trHeight w:val="497" w:hRule="exact"/>
          <w:jc w:val="center"/>
        </w:trPr>
        <w:tc>
          <w:tcPr>
            <w:tcW w:w="4446" w:type="dxa"/>
            <w:noWrap w:val="0"/>
            <w:vAlign w:val="center"/>
          </w:tcPr>
          <w:p w14:paraId="4DE534CE">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邮编：</w:t>
            </w:r>
          </w:p>
        </w:tc>
        <w:tc>
          <w:tcPr>
            <w:tcW w:w="4113" w:type="dxa"/>
            <w:noWrap w:val="0"/>
            <w:vAlign w:val="center"/>
          </w:tcPr>
          <w:p w14:paraId="55923EC8">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邮编：</w:t>
            </w:r>
          </w:p>
        </w:tc>
      </w:tr>
      <w:tr w14:paraId="5D7B831C">
        <w:tblPrEx>
          <w:tblCellMar>
            <w:top w:w="0" w:type="dxa"/>
            <w:left w:w="108" w:type="dxa"/>
            <w:bottom w:w="0" w:type="dxa"/>
            <w:right w:w="108" w:type="dxa"/>
          </w:tblCellMar>
        </w:tblPrEx>
        <w:trPr>
          <w:trHeight w:val="497" w:hRule="exact"/>
          <w:jc w:val="center"/>
        </w:trPr>
        <w:tc>
          <w:tcPr>
            <w:tcW w:w="4446" w:type="dxa"/>
            <w:noWrap w:val="0"/>
            <w:vAlign w:val="center"/>
          </w:tcPr>
          <w:p w14:paraId="67A9A9E5">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 xml:space="preserve">法定代表人： </w:t>
            </w:r>
          </w:p>
        </w:tc>
        <w:tc>
          <w:tcPr>
            <w:tcW w:w="4113" w:type="dxa"/>
            <w:noWrap w:val="0"/>
            <w:vAlign w:val="center"/>
          </w:tcPr>
          <w:p w14:paraId="721F6764">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法定代表人：</w:t>
            </w:r>
          </w:p>
        </w:tc>
      </w:tr>
      <w:tr w14:paraId="19CB8054">
        <w:tblPrEx>
          <w:tblCellMar>
            <w:top w:w="0" w:type="dxa"/>
            <w:left w:w="108" w:type="dxa"/>
            <w:bottom w:w="0" w:type="dxa"/>
            <w:right w:w="108" w:type="dxa"/>
          </w:tblCellMar>
        </w:tblPrEx>
        <w:trPr>
          <w:trHeight w:val="497" w:hRule="exact"/>
          <w:jc w:val="center"/>
        </w:trPr>
        <w:tc>
          <w:tcPr>
            <w:tcW w:w="4446" w:type="dxa"/>
            <w:noWrap w:val="0"/>
            <w:vAlign w:val="center"/>
          </w:tcPr>
          <w:p w14:paraId="3967356E">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被授权代表：</w:t>
            </w:r>
          </w:p>
        </w:tc>
        <w:tc>
          <w:tcPr>
            <w:tcW w:w="4113" w:type="dxa"/>
            <w:noWrap w:val="0"/>
            <w:vAlign w:val="center"/>
          </w:tcPr>
          <w:p w14:paraId="565F843A">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被授权代表：</w:t>
            </w:r>
          </w:p>
        </w:tc>
      </w:tr>
      <w:tr w14:paraId="2789FC2A">
        <w:tblPrEx>
          <w:tblCellMar>
            <w:top w:w="0" w:type="dxa"/>
            <w:left w:w="108" w:type="dxa"/>
            <w:bottom w:w="0" w:type="dxa"/>
            <w:right w:w="108" w:type="dxa"/>
          </w:tblCellMar>
        </w:tblPrEx>
        <w:trPr>
          <w:trHeight w:val="497" w:hRule="exact"/>
          <w:jc w:val="center"/>
        </w:trPr>
        <w:tc>
          <w:tcPr>
            <w:tcW w:w="4446" w:type="dxa"/>
            <w:noWrap w:val="0"/>
            <w:vAlign w:val="center"/>
          </w:tcPr>
          <w:p w14:paraId="01E81121">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电话：</w:t>
            </w:r>
          </w:p>
        </w:tc>
        <w:tc>
          <w:tcPr>
            <w:tcW w:w="4113" w:type="dxa"/>
            <w:noWrap w:val="0"/>
            <w:vAlign w:val="center"/>
          </w:tcPr>
          <w:p w14:paraId="203144FC">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电话：</w:t>
            </w:r>
          </w:p>
        </w:tc>
      </w:tr>
      <w:tr w14:paraId="7C057A4F">
        <w:tblPrEx>
          <w:tblCellMar>
            <w:top w:w="0" w:type="dxa"/>
            <w:left w:w="108" w:type="dxa"/>
            <w:bottom w:w="0" w:type="dxa"/>
            <w:right w:w="108" w:type="dxa"/>
          </w:tblCellMar>
        </w:tblPrEx>
        <w:trPr>
          <w:trHeight w:val="497" w:hRule="exact"/>
          <w:jc w:val="center"/>
        </w:trPr>
        <w:tc>
          <w:tcPr>
            <w:tcW w:w="4446" w:type="dxa"/>
            <w:noWrap w:val="0"/>
            <w:vAlign w:val="center"/>
          </w:tcPr>
          <w:p w14:paraId="62388660">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传真：</w:t>
            </w:r>
          </w:p>
        </w:tc>
        <w:tc>
          <w:tcPr>
            <w:tcW w:w="4113" w:type="dxa"/>
            <w:noWrap w:val="0"/>
            <w:vAlign w:val="center"/>
          </w:tcPr>
          <w:p w14:paraId="719F7A8C">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传真：</w:t>
            </w:r>
          </w:p>
        </w:tc>
      </w:tr>
      <w:tr w14:paraId="0F9F36AC">
        <w:tblPrEx>
          <w:tblCellMar>
            <w:top w:w="0" w:type="dxa"/>
            <w:left w:w="108" w:type="dxa"/>
            <w:bottom w:w="0" w:type="dxa"/>
            <w:right w:w="108" w:type="dxa"/>
          </w:tblCellMar>
        </w:tblPrEx>
        <w:trPr>
          <w:trHeight w:val="497" w:hRule="exact"/>
          <w:jc w:val="center"/>
        </w:trPr>
        <w:tc>
          <w:tcPr>
            <w:tcW w:w="4446" w:type="dxa"/>
            <w:noWrap w:val="0"/>
            <w:vAlign w:val="center"/>
          </w:tcPr>
          <w:p w14:paraId="1B5E8733">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开户银行：</w:t>
            </w:r>
          </w:p>
        </w:tc>
        <w:tc>
          <w:tcPr>
            <w:tcW w:w="4113" w:type="dxa"/>
            <w:noWrap w:val="0"/>
            <w:vAlign w:val="center"/>
          </w:tcPr>
          <w:p w14:paraId="35E83EEA">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开户银行：</w:t>
            </w:r>
          </w:p>
        </w:tc>
      </w:tr>
      <w:tr w14:paraId="7CC9ECBC">
        <w:tblPrEx>
          <w:tblCellMar>
            <w:top w:w="0" w:type="dxa"/>
            <w:left w:w="108" w:type="dxa"/>
            <w:bottom w:w="0" w:type="dxa"/>
            <w:right w:w="108" w:type="dxa"/>
          </w:tblCellMar>
        </w:tblPrEx>
        <w:trPr>
          <w:trHeight w:val="497" w:hRule="exact"/>
          <w:jc w:val="center"/>
        </w:trPr>
        <w:tc>
          <w:tcPr>
            <w:tcW w:w="4446" w:type="dxa"/>
            <w:noWrap w:val="0"/>
            <w:vAlign w:val="center"/>
          </w:tcPr>
          <w:p w14:paraId="1EE45468">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日期：</w:t>
            </w:r>
          </w:p>
        </w:tc>
        <w:tc>
          <w:tcPr>
            <w:tcW w:w="4113" w:type="dxa"/>
            <w:noWrap w:val="0"/>
            <w:vAlign w:val="center"/>
          </w:tcPr>
          <w:p w14:paraId="6C78C03C">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日期：</w:t>
            </w:r>
          </w:p>
        </w:tc>
      </w:tr>
    </w:tbl>
    <w:p w14:paraId="6E8B4503">
      <w:pPr>
        <w:keepNext w:val="0"/>
        <w:keepLines w:val="0"/>
        <w:pageBreakBefore w:val="0"/>
        <w:wordWrap/>
        <w:overflowPunct/>
        <w:topLinePunct w:val="0"/>
        <w:bidi w:val="0"/>
        <w:snapToGrid w:val="0"/>
        <w:spacing w:line="360" w:lineRule="auto"/>
        <w:rPr>
          <w:rFonts w:hint="eastAsia" w:ascii="宋体" w:hAnsi="宋体" w:eastAsia="宋体" w:cs="宋体"/>
          <w:sz w:val="21"/>
          <w:szCs w:val="21"/>
          <w:lang w:val="en-US" w:eastAsia="zh-Hans"/>
        </w:rPr>
      </w:pPr>
    </w:p>
    <w:p w14:paraId="65C7CADA"/>
    <w:sectPr>
      <w:footerReference r:id="rId3"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GYXIQ+Frutiger-Cn">
    <w:altName w:val="宋体"/>
    <w:panose1 w:val="020B0604020202020204"/>
    <w:charset w:val="86"/>
    <w:family w:val="swiss"/>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10E42D">
    <w:pPr>
      <w:pStyle w:val="4"/>
      <w:rPr>
        <w:rFonts w:hint="eastAsia" w:ascii="仿宋_GB2312" w:eastAsia="仿宋_GB2312"/>
        <w:sz w:val="21"/>
        <w:szCs w:val="21"/>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5350"/>
    <w:rsid w:val="007D5350"/>
    <w:rsid w:val="1BAE5F23"/>
    <w:rsid w:val="1DD846CA"/>
    <w:rsid w:val="3B8D68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paragraph" w:styleId="3">
    <w:name w:val="heading 1"/>
    <w:basedOn w:val="1"/>
    <w:next w:val="1"/>
    <w:qFormat/>
    <w:uiPriority w:val="0"/>
    <w:pPr>
      <w:keepNext/>
      <w:keepLines/>
      <w:spacing w:beforeLines="0" w:afterLines="0" w:line="480" w:lineRule="auto"/>
      <w:jc w:val="center"/>
      <w:outlineLvl w:val="0"/>
    </w:pPr>
    <w:rPr>
      <w:rFonts w:ascii="宋体" w:hAnsi="宋体" w:eastAsia="宋体" w:cs="宋体"/>
      <w:b/>
      <w:bCs/>
      <w:snapToGrid w:val="0"/>
      <w:color w:val="000000"/>
      <w:spacing w:val="-4"/>
      <w:kern w:val="44"/>
      <w:sz w:val="36"/>
      <w:szCs w:val="30"/>
      <w:lang w:eastAsia="en-US"/>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styleId="4">
    <w:name w:val="footer"/>
    <w:basedOn w:val="1"/>
    <w:qFormat/>
    <w:uiPriority w:val="0"/>
    <w:pPr>
      <w:tabs>
        <w:tab w:val="center" w:pos="4153"/>
        <w:tab w:val="right" w:pos="8306"/>
      </w:tabs>
      <w:snapToGrid w:val="0"/>
      <w:jc w:val="left"/>
    </w:pPr>
    <w:rPr>
      <w:sz w:val="18"/>
    </w:rPr>
  </w:style>
  <w:style w:type="paragraph" w:customStyle="1" w:styleId="7">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2025-06-14T07:24:00Z</dcterms:created>
  <dc:creator>ZBB</dc:creator>
  <cp:lastModifiedBy>ZBB</cp:lastModifiedBy>
  <dcterms:modified xsi:type="dcterms:W3CDTF">2025-06-14T07:24:27Z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BED5C63C08584346833B40D130E49FB3_11</vt:lpwstr>
  </property>
  <property fmtid="{D5CDD505-2E9C-101B-9397-08002B2CF9AE}" pid="4" name="KSOTemplateDocerSaveRecord">
    <vt:lpwstr>eyJoZGlkIjoiMzVmMmY1MmRiMzBjZDQxYzkyYzYxYWIwYTJhNzFmMDMiLCJ1c2VySWQiOiIyNjQ2NDU1NDQifQ==</vt:lpwstr>
  </property>
</Properties>
</file>