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0B4050" w14:textId="06A44B51" w:rsidR="00CF5442" w:rsidRPr="00CF5442" w:rsidRDefault="00CF5442" w:rsidP="00CF5442">
      <w:pPr>
        <w:autoSpaceDE w:val="0"/>
        <w:autoSpaceDN w:val="0"/>
        <w:adjustRightInd/>
        <w:snapToGrid/>
        <w:ind w:firstLineChars="0" w:firstLine="0"/>
        <w:jc w:val="center"/>
        <w:rPr>
          <w:rFonts w:ascii="宋体" w:eastAsia="宋体" w:hAnsi="宋体" w:cs="Times New Roman"/>
          <w:b/>
          <w:bCs/>
          <w:sz w:val="44"/>
          <w:szCs w:val="44"/>
        </w:rPr>
      </w:pPr>
      <w:r w:rsidRPr="00CF5442">
        <w:rPr>
          <w:rFonts w:ascii="宋体" w:eastAsia="宋体" w:hAnsi="宋体" w:cs="Times New Roman"/>
          <w:b/>
          <w:bCs/>
          <w:sz w:val="44"/>
          <w:szCs w:val="44"/>
        </w:rPr>
        <w:t>拟签订采购合同文本</w:t>
      </w:r>
    </w:p>
    <w:p w14:paraId="1ADC4A94" w14:textId="52CE6526" w:rsidR="00CF5442" w:rsidRPr="00EA0091" w:rsidRDefault="00CF5442" w:rsidP="00CF5442">
      <w:pPr>
        <w:autoSpaceDE w:val="0"/>
        <w:autoSpaceDN w:val="0"/>
        <w:adjustRightInd/>
        <w:snapToGrid/>
        <w:ind w:firstLineChars="0" w:firstLine="0"/>
        <w:jc w:val="center"/>
        <w:rPr>
          <w:rFonts w:ascii="宋体" w:eastAsia="宋体" w:hAnsi="宋体" w:cs="Times New Roman" w:hint="eastAsia"/>
          <w:b/>
          <w:sz w:val="28"/>
          <w:szCs w:val="28"/>
        </w:rPr>
      </w:pPr>
      <w:r w:rsidRPr="00EA0091">
        <w:rPr>
          <w:rFonts w:ascii="宋体" w:eastAsia="宋体" w:hAnsi="宋体" w:cs="Times New Roman" w:hint="eastAsia"/>
          <w:b/>
          <w:sz w:val="28"/>
          <w:szCs w:val="28"/>
        </w:rPr>
        <w:t>（本格式条款仅供采购人和成交供应商双方签订合同参考，最终以采购人实际签订的合同为准）</w:t>
      </w:r>
    </w:p>
    <w:p w14:paraId="1025CBC9" w14:textId="77777777" w:rsidR="00CF5442" w:rsidRPr="00EA0091" w:rsidRDefault="00CF5442" w:rsidP="00CF5442">
      <w:pPr>
        <w:autoSpaceDE w:val="0"/>
        <w:autoSpaceDN w:val="0"/>
        <w:snapToGrid/>
        <w:ind w:firstLine="480"/>
        <w:jc w:val="left"/>
        <w:rPr>
          <w:rFonts w:ascii="宋体" w:eastAsia="宋体" w:hAnsi="宋体" w:cs="仿宋" w:hint="eastAsia"/>
        </w:rPr>
      </w:pPr>
      <w:r w:rsidRPr="00EA0091">
        <w:rPr>
          <w:rFonts w:ascii="宋体" w:eastAsia="宋体" w:hAnsi="宋体" w:cs="仿宋" w:hint="eastAsia"/>
          <w:lang w:val="zh-CN"/>
        </w:rPr>
        <w:t xml:space="preserve">合同编号： </w:t>
      </w:r>
      <w:r w:rsidRPr="00EA0091">
        <w:rPr>
          <w:rFonts w:ascii="宋体" w:eastAsia="宋体" w:hAnsi="宋体" w:cs="仿宋" w:hint="eastAsia"/>
          <w:u w:val="single"/>
          <w:lang w:val="zh-CN"/>
        </w:rPr>
        <w:t xml:space="preserve">                  </w:t>
      </w:r>
    </w:p>
    <w:p w14:paraId="1507A474" w14:textId="77777777" w:rsidR="00CF5442" w:rsidRPr="00EA0091" w:rsidRDefault="00CF5442" w:rsidP="00CF5442">
      <w:pPr>
        <w:autoSpaceDE w:val="0"/>
        <w:autoSpaceDN w:val="0"/>
        <w:snapToGrid/>
        <w:ind w:firstLine="480"/>
        <w:jc w:val="left"/>
        <w:rPr>
          <w:rFonts w:ascii="宋体" w:eastAsia="宋体" w:hAnsi="宋体" w:cs="仿宋" w:hint="eastAsia"/>
        </w:rPr>
      </w:pPr>
      <w:r w:rsidRPr="00EA0091">
        <w:rPr>
          <w:rFonts w:ascii="宋体" w:eastAsia="宋体" w:hAnsi="宋体" w:cs="仿宋" w:hint="eastAsia"/>
          <w:lang w:val="zh-CN"/>
        </w:rPr>
        <w:t>签订地点：</w:t>
      </w:r>
      <w:r w:rsidRPr="00EA0091">
        <w:rPr>
          <w:rFonts w:ascii="宋体" w:eastAsia="宋体" w:hAnsi="宋体" w:cs="仿宋" w:hint="eastAsia"/>
          <w:u w:val="single"/>
          <w:lang w:val="zh-CN"/>
        </w:rPr>
        <w:t xml:space="preserve">                   </w:t>
      </w:r>
    </w:p>
    <w:p w14:paraId="613CC616" w14:textId="77777777" w:rsidR="00CF5442" w:rsidRPr="00EA0091" w:rsidRDefault="00CF5442" w:rsidP="00CF5442">
      <w:pPr>
        <w:autoSpaceDE w:val="0"/>
        <w:autoSpaceDN w:val="0"/>
        <w:snapToGrid/>
        <w:ind w:firstLine="480"/>
        <w:jc w:val="left"/>
        <w:rPr>
          <w:rFonts w:ascii="宋体" w:eastAsia="宋体" w:hAnsi="宋体" w:cs="仿宋" w:hint="eastAsia"/>
          <w:u w:val="single"/>
        </w:rPr>
      </w:pPr>
      <w:r w:rsidRPr="00EA0091">
        <w:rPr>
          <w:rFonts w:ascii="宋体" w:eastAsia="宋体" w:hAnsi="宋体" w:cs="仿宋" w:hint="eastAsia"/>
          <w:lang w:val="zh-CN"/>
        </w:rPr>
        <w:t>签订时间：</w:t>
      </w:r>
      <w:r w:rsidRPr="00EA0091">
        <w:rPr>
          <w:rFonts w:ascii="宋体" w:eastAsia="宋体" w:hAnsi="宋体" w:cs="仿宋" w:hint="eastAsia"/>
          <w:u w:val="single"/>
          <w:lang w:val="zh-CN"/>
        </w:rPr>
        <w:t xml:space="preserve">                   </w:t>
      </w:r>
    </w:p>
    <w:p w14:paraId="738832EC" w14:textId="77777777" w:rsidR="00CF5442" w:rsidRPr="00EA0091" w:rsidRDefault="00CF5442" w:rsidP="00CF5442">
      <w:pPr>
        <w:autoSpaceDE w:val="0"/>
        <w:autoSpaceDN w:val="0"/>
        <w:snapToGrid/>
        <w:ind w:firstLine="480"/>
        <w:jc w:val="left"/>
        <w:rPr>
          <w:rFonts w:ascii="宋体" w:eastAsia="宋体" w:hAnsi="宋体" w:cs="仿宋" w:hint="eastAsia"/>
        </w:rPr>
      </w:pPr>
      <w:r w:rsidRPr="00EA0091">
        <w:rPr>
          <w:rFonts w:ascii="宋体" w:eastAsia="宋体" w:hAnsi="宋体" w:cs="仿宋" w:hint="eastAsia"/>
          <w:lang w:val="zh-CN"/>
        </w:rPr>
        <w:t>采购人（</w:t>
      </w:r>
      <w:r w:rsidRPr="00EA0091">
        <w:rPr>
          <w:rFonts w:ascii="宋体" w:eastAsia="宋体" w:hAnsi="宋体" w:cs="仿宋" w:hint="eastAsia"/>
        </w:rPr>
        <w:t>甲方</w:t>
      </w:r>
      <w:r w:rsidRPr="00EA0091">
        <w:rPr>
          <w:rFonts w:ascii="宋体" w:eastAsia="宋体" w:hAnsi="宋体" w:cs="仿宋" w:hint="eastAsia"/>
          <w:lang w:val="zh-CN"/>
        </w:rPr>
        <w:t>）：</w:t>
      </w:r>
      <w:r w:rsidRPr="00EA0091">
        <w:rPr>
          <w:rFonts w:ascii="宋体" w:eastAsia="宋体" w:hAnsi="宋体" w:cs="仿宋" w:hint="eastAsia"/>
          <w:u w:val="single"/>
        </w:rPr>
        <w:t>西安市中心血站</w:t>
      </w:r>
    </w:p>
    <w:p w14:paraId="4B168E61" w14:textId="77777777" w:rsidR="00CF5442" w:rsidRPr="00EA0091" w:rsidRDefault="00CF5442" w:rsidP="00CF5442">
      <w:pPr>
        <w:autoSpaceDE w:val="0"/>
        <w:autoSpaceDN w:val="0"/>
        <w:snapToGrid/>
        <w:ind w:firstLine="480"/>
        <w:jc w:val="left"/>
        <w:rPr>
          <w:rFonts w:ascii="宋体" w:eastAsia="宋体" w:hAnsi="宋体" w:cs="仿宋" w:hint="eastAsia"/>
        </w:rPr>
      </w:pPr>
      <w:r w:rsidRPr="00EA0091">
        <w:rPr>
          <w:rFonts w:ascii="宋体" w:eastAsia="宋体" w:hAnsi="宋体" w:cs="仿宋" w:hint="eastAsia"/>
          <w:lang w:val="zh-CN"/>
        </w:rPr>
        <w:t>供应商</w:t>
      </w:r>
      <w:r w:rsidRPr="00EA0091">
        <w:rPr>
          <w:rFonts w:ascii="宋体" w:eastAsia="宋体" w:hAnsi="宋体" w:cs="仿宋" w:hint="eastAsia"/>
          <w:u w:val="single"/>
          <w:lang w:val="zh-CN"/>
        </w:rPr>
        <w:t xml:space="preserve">（乙方）；              </w:t>
      </w:r>
    </w:p>
    <w:p w14:paraId="3B6108D0" w14:textId="77777777" w:rsidR="00CF5442" w:rsidRPr="00EA0091" w:rsidRDefault="00CF5442" w:rsidP="00CF5442">
      <w:pPr>
        <w:ind w:firstLine="480"/>
        <w:rPr>
          <w:rFonts w:ascii="宋体" w:eastAsia="宋体" w:hAnsi="宋体" w:cs="仿宋" w:hint="eastAsia"/>
          <w:lang w:val="zh-CN"/>
        </w:rPr>
      </w:pPr>
      <w:r w:rsidRPr="00EA0091">
        <w:rPr>
          <w:rFonts w:ascii="宋体" w:eastAsia="宋体" w:hAnsi="宋体" w:cs="仿宋" w:hint="eastAsia"/>
        </w:rPr>
        <w:t>根据《中华人民共和国政府采购法》及《中华人民共和国民法典》和其他有关法律、法规，遵循平等、自愿、公平和诚信的原则，双方就下述项目范围与相关服务事项协商一致，订立本合同，</w:t>
      </w:r>
      <w:r w:rsidRPr="00EA0091">
        <w:rPr>
          <w:rFonts w:ascii="宋体" w:eastAsia="宋体" w:hAnsi="宋体" w:cs="仿宋" w:hint="eastAsia"/>
          <w:lang w:val="zh-CN"/>
        </w:rPr>
        <w:t>并共同遵守如下条款：</w:t>
      </w:r>
    </w:p>
    <w:p w14:paraId="149BEAC8" w14:textId="77777777" w:rsidR="00CF5442" w:rsidRPr="00EA0091" w:rsidRDefault="00CF5442" w:rsidP="00CF5442">
      <w:pPr>
        <w:ind w:firstLine="480"/>
        <w:rPr>
          <w:rFonts w:ascii="宋体" w:eastAsia="宋体" w:hAnsi="宋体" w:cs="仿宋" w:hint="eastAsia"/>
        </w:rPr>
      </w:pPr>
      <w:r w:rsidRPr="00EA0091">
        <w:rPr>
          <w:rFonts w:ascii="宋体" w:eastAsia="宋体" w:hAnsi="宋体" w:cs="仿宋" w:hint="eastAsia"/>
        </w:rPr>
        <w:t>第一条 本合同所称医疗废物是指甲方在医疗、预防、保健以及其他相关活动中产生的具有直接或者间接感染性、毒性以及其他危害性的废物；是《医疗废物分类目录》（卫医发[2003]287 号）中所规定的除化学性废物之外的各项医疗废物。</w:t>
      </w:r>
    </w:p>
    <w:p w14:paraId="3C8ABE9E" w14:textId="77777777" w:rsidR="00CF5442" w:rsidRPr="00EA0091" w:rsidRDefault="00CF5442" w:rsidP="00CF5442">
      <w:pPr>
        <w:ind w:firstLine="480"/>
        <w:rPr>
          <w:rFonts w:ascii="宋体" w:eastAsia="宋体" w:hAnsi="宋体" w:cs="仿宋" w:hint="eastAsia"/>
        </w:rPr>
      </w:pPr>
      <w:r w:rsidRPr="00EA0091">
        <w:rPr>
          <w:rFonts w:ascii="宋体" w:eastAsia="宋体" w:hAnsi="宋体" w:cs="仿宋"/>
        </w:rPr>
        <w:t>第二条 甲方应严格按照《医疗废物管理条例》、《医疗卫生机构医疗废物管理办法》和《医疗废物集中处置技术规范》的规定：将医疗废物进行分类、包装、标注及内部收集，并建立医疗废物专用暂时贮存仓库，负责医疗废物交接前的内部管理工作。</w:t>
      </w:r>
    </w:p>
    <w:p w14:paraId="31BF8393" w14:textId="77777777" w:rsidR="00CF5442" w:rsidRPr="00EA0091" w:rsidRDefault="00CF5442" w:rsidP="00CF5442">
      <w:pPr>
        <w:ind w:firstLine="480"/>
        <w:rPr>
          <w:rFonts w:ascii="宋体" w:eastAsia="宋体" w:hAnsi="宋体" w:cs="仿宋" w:hint="eastAsia"/>
        </w:rPr>
      </w:pPr>
      <w:r w:rsidRPr="00EA0091">
        <w:rPr>
          <w:rFonts w:ascii="宋体" w:eastAsia="宋体" w:hAnsi="宋体" w:cs="仿宋"/>
        </w:rPr>
        <w:t>第三条 乙方应严格按照《医疗废物管理条例》、《医疗废物集中处置技术规范》及《西安市医疗废物集中处置实施方案》的规定，按时接收甲方的医疗废物，安全运抵处置中心并进行无害化处置。</w:t>
      </w:r>
    </w:p>
    <w:p w14:paraId="1B275F85" w14:textId="77777777" w:rsidR="00CF5442" w:rsidRPr="00EA0091" w:rsidRDefault="00CF5442" w:rsidP="00CF5442">
      <w:pPr>
        <w:ind w:firstLine="482"/>
        <w:rPr>
          <w:rFonts w:ascii="宋体" w:eastAsia="宋体" w:hAnsi="宋体" w:cs="Times New Roman" w:hint="eastAsia"/>
          <w:b/>
          <w:bCs/>
        </w:rPr>
      </w:pPr>
      <w:r w:rsidRPr="00EA0091">
        <w:rPr>
          <w:rFonts w:ascii="宋体" w:eastAsia="宋体" w:hAnsi="宋体" w:cs="Times New Roman"/>
          <w:b/>
          <w:bCs/>
        </w:rPr>
        <w:t>第四条 收费标准</w:t>
      </w:r>
    </w:p>
    <w:p w14:paraId="50881EDF" w14:textId="77777777" w:rsidR="00CF5442" w:rsidRPr="00EA0091" w:rsidRDefault="00CF5442" w:rsidP="00CF5442">
      <w:pPr>
        <w:ind w:firstLine="480"/>
        <w:rPr>
          <w:rFonts w:ascii="宋体" w:eastAsia="宋体" w:hAnsi="宋体" w:cs="Times New Roman" w:hint="eastAsia"/>
        </w:rPr>
      </w:pPr>
      <w:r w:rsidRPr="00EA0091">
        <w:rPr>
          <w:rFonts w:ascii="宋体" w:eastAsia="宋体" w:hAnsi="宋体" w:cs="Times New Roman" w:hint="eastAsia"/>
        </w:rPr>
        <w:t>本合同暂定总价为人民币大写：</w:t>
      </w:r>
      <w:r w:rsidRPr="00EA0091">
        <w:rPr>
          <w:rFonts w:ascii="宋体" w:eastAsia="宋体" w:hAnsi="宋体" w:cs="Times New Roman" w:hint="eastAsia"/>
          <w:u w:val="single"/>
        </w:rPr>
        <w:t xml:space="preserve">              </w:t>
      </w:r>
      <w:r w:rsidRPr="00EA0091">
        <w:rPr>
          <w:rFonts w:ascii="宋体" w:eastAsia="宋体" w:hAnsi="宋体" w:cs="Times New Roman" w:hint="eastAsia"/>
        </w:rPr>
        <w:t>（￥</w:t>
      </w:r>
      <w:r w:rsidRPr="00EA0091">
        <w:rPr>
          <w:rFonts w:ascii="宋体" w:eastAsia="宋体" w:hAnsi="宋体" w:cs="Times New Roman" w:hint="eastAsia"/>
          <w:u w:val="single"/>
        </w:rPr>
        <w:t xml:space="preserve">            </w:t>
      </w:r>
      <w:r w:rsidRPr="00EA0091">
        <w:rPr>
          <w:rFonts w:ascii="宋体" w:eastAsia="宋体" w:hAnsi="宋体" w:cs="Times New Roman" w:hint="eastAsia"/>
        </w:rPr>
        <w:t>）。</w:t>
      </w:r>
    </w:p>
    <w:p w14:paraId="11153BA3" w14:textId="77777777" w:rsidR="00CF5442" w:rsidRPr="00EA0091" w:rsidRDefault="00CF5442" w:rsidP="00CF5442">
      <w:pPr>
        <w:ind w:firstLine="482"/>
        <w:rPr>
          <w:rFonts w:ascii="宋体" w:eastAsia="宋体" w:hAnsi="宋体" w:cs="Times New Roman" w:hint="eastAsia"/>
          <w:b/>
          <w:bCs/>
        </w:rPr>
      </w:pPr>
      <w:r w:rsidRPr="00EA0091">
        <w:rPr>
          <w:rFonts w:ascii="宋体" w:eastAsia="宋体" w:hAnsi="宋体" w:cs="Times New Roman"/>
          <w:b/>
          <w:bCs/>
        </w:rPr>
        <w:t>第五条 结算方式</w:t>
      </w:r>
    </w:p>
    <w:p w14:paraId="769DA1E5" w14:textId="77777777" w:rsidR="00CF5442" w:rsidRPr="00EA0091" w:rsidRDefault="00CF5442" w:rsidP="00CF5442">
      <w:pPr>
        <w:adjustRightInd/>
        <w:snapToGrid/>
        <w:ind w:firstLine="482"/>
        <w:rPr>
          <w:rFonts w:ascii="宋体" w:eastAsia="宋体" w:hAnsi="宋体" w:cs="Times New Roman" w:hint="eastAsia"/>
          <w:color w:val="000000"/>
        </w:rPr>
      </w:pPr>
      <w:r w:rsidRPr="00EA0091">
        <w:rPr>
          <w:rFonts w:ascii="宋体" w:eastAsia="宋体" w:hAnsi="宋体" w:cs="Times New Roman"/>
          <w:b/>
          <w:bCs/>
          <w:color w:val="000000"/>
        </w:rPr>
        <w:t>1</w:t>
      </w:r>
      <w:r w:rsidRPr="00EA0091">
        <w:rPr>
          <w:rFonts w:ascii="宋体" w:eastAsia="宋体" w:hAnsi="宋体" w:cs="Times New Roman" w:hint="eastAsia"/>
          <w:b/>
          <w:bCs/>
          <w:color w:val="000000"/>
        </w:rPr>
        <w:t>）、支付方式</w:t>
      </w:r>
      <w:r w:rsidRPr="00EA0091">
        <w:rPr>
          <w:rFonts w:ascii="宋体" w:eastAsia="宋体" w:hAnsi="宋体" w:cs="Times New Roman" w:hint="eastAsia"/>
          <w:color w:val="000000"/>
        </w:rPr>
        <w:t>：分期付款。</w:t>
      </w:r>
    </w:p>
    <w:p w14:paraId="1858CB8D" w14:textId="77777777" w:rsidR="00CF5442" w:rsidRPr="00EA0091" w:rsidRDefault="00CF5442" w:rsidP="00CF5442">
      <w:pPr>
        <w:adjustRightInd/>
        <w:snapToGrid/>
        <w:ind w:firstLine="482"/>
        <w:rPr>
          <w:rFonts w:ascii="宋体" w:eastAsia="宋体" w:hAnsi="宋体" w:cs="Times New Roman" w:hint="eastAsia"/>
          <w:color w:val="000000"/>
        </w:rPr>
      </w:pPr>
      <w:r w:rsidRPr="00EA0091">
        <w:rPr>
          <w:rFonts w:ascii="宋体" w:eastAsia="宋体" w:hAnsi="宋体" w:cs="Times New Roman"/>
          <w:b/>
          <w:bCs/>
          <w:color w:val="000000"/>
        </w:rPr>
        <w:t>2</w:t>
      </w:r>
      <w:r w:rsidRPr="00EA0091">
        <w:rPr>
          <w:rFonts w:ascii="宋体" w:eastAsia="宋体" w:hAnsi="宋体" w:cs="Times New Roman" w:hint="eastAsia"/>
          <w:b/>
          <w:bCs/>
          <w:color w:val="000000"/>
        </w:rPr>
        <w:t>）、结算方式</w:t>
      </w:r>
      <w:r w:rsidRPr="00EA0091">
        <w:rPr>
          <w:rFonts w:ascii="宋体" w:eastAsia="宋体" w:hAnsi="宋体" w:cs="Times New Roman" w:hint="eastAsia"/>
          <w:color w:val="000000"/>
        </w:rPr>
        <w:t>：乙方2025年12月后向甲方提供2025年7月25日至2025年11月30日期间处置费发票，乙方合同完成日期后向甲方提供2025年12月1日至合同截至日期间处置费发票。</w:t>
      </w:r>
    </w:p>
    <w:p w14:paraId="21858F5B" w14:textId="77777777" w:rsidR="00CF5442" w:rsidRPr="00EA0091" w:rsidRDefault="00CF5442" w:rsidP="00CF5442">
      <w:pPr>
        <w:adjustRightInd/>
        <w:snapToGrid/>
        <w:spacing w:after="120"/>
        <w:ind w:firstLine="482"/>
        <w:rPr>
          <w:rFonts w:ascii="宋体" w:eastAsia="宋体" w:hAnsi="宋体" w:cs="Times New Roman" w:hint="eastAsia"/>
          <w:b/>
          <w:bCs/>
          <w:color w:val="000000"/>
        </w:rPr>
      </w:pPr>
      <w:r w:rsidRPr="00EA0091">
        <w:rPr>
          <w:rFonts w:ascii="宋体" w:eastAsia="宋体" w:hAnsi="宋体" w:cs="Times New Roman"/>
          <w:b/>
          <w:bCs/>
          <w:color w:val="000000"/>
        </w:rPr>
        <w:lastRenderedPageBreak/>
        <w:t>第六条</w:t>
      </w:r>
      <w:r w:rsidRPr="00EA0091">
        <w:rPr>
          <w:rFonts w:ascii="宋体" w:eastAsia="宋体" w:hAnsi="宋体" w:cs="Times New Roman" w:hint="eastAsia"/>
          <w:b/>
          <w:bCs/>
          <w:color w:val="000000"/>
        </w:rPr>
        <w:t xml:space="preserve"> 服务期限及内容</w:t>
      </w:r>
    </w:p>
    <w:p w14:paraId="1BD95334" w14:textId="77777777" w:rsidR="00CF5442" w:rsidRPr="00EA0091" w:rsidRDefault="00CF5442" w:rsidP="00CF5442">
      <w:pPr>
        <w:adjustRightInd/>
        <w:snapToGrid/>
        <w:spacing w:after="120"/>
        <w:ind w:firstLine="482"/>
        <w:rPr>
          <w:rFonts w:ascii="宋体" w:eastAsia="宋体" w:hAnsi="宋体" w:cs="Times New Roman" w:hint="eastAsia"/>
          <w:color w:val="000000"/>
        </w:rPr>
      </w:pPr>
      <w:r w:rsidRPr="00EA0091">
        <w:rPr>
          <w:rFonts w:ascii="宋体" w:eastAsia="宋体" w:hAnsi="宋体" w:cs="Times New Roman"/>
          <w:b/>
          <w:bCs/>
          <w:color w:val="000000"/>
        </w:rPr>
        <w:t>服务期限</w:t>
      </w:r>
      <w:r w:rsidRPr="00EA0091">
        <w:rPr>
          <w:rFonts w:ascii="宋体" w:eastAsia="宋体" w:hAnsi="宋体" w:cs="Times New Roman" w:hint="eastAsia"/>
          <w:b/>
          <w:bCs/>
          <w:color w:val="000000"/>
        </w:rPr>
        <w:t>：</w:t>
      </w:r>
      <w:r w:rsidRPr="00EA0091">
        <w:rPr>
          <w:rFonts w:ascii="宋体" w:eastAsia="宋体" w:hAnsi="宋体" w:cs="Times New Roman" w:hint="eastAsia"/>
          <w:color w:val="000000"/>
        </w:rPr>
        <w:t>自合同签订后一年。（</w:t>
      </w:r>
      <w:r w:rsidRPr="00EA0091">
        <w:rPr>
          <w:rFonts w:ascii="宋体" w:eastAsia="宋体" w:hAnsi="宋体" w:cs="Times New Roman" w:hint="eastAsia"/>
          <w:color w:val="000000"/>
          <w:u w:val="single"/>
        </w:rPr>
        <w:t xml:space="preserve">     </w:t>
      </w:r>
      <w:r w:rsidRPr="00EA0091">
        <w:rPr>
          <w:rFonts w:ascii="宋体" w:eastAsia="宋体" w:hAnsi="宋体" w:cs="Times New Roman" w:hint="eastAsia"/>
          <w:color w:val="000000"/>
        </w:rPr>
        <w:t>年</w:t>
      </w:r>
      <w:r w:rsidRPr="00EA0091">
        <w:rPr>
          <w:rFonts w:ascii="宋体" w:eastAsia="宋体" w:hAnsi="宋体" w:cs="Times New Roman" w:hint="eastAsia"/>
          <w:color w:val="000000"/>
          <w:u w:val="single"/>
        </w:rPr>
        <w:t xml:space="preserve">     </w:t>
      </w:r>
      <w:r w:rsidRPr="00EA0091">
        <w:rPr>
          <w:rFonts w:ascii="宋体" w:eastAsia="宋体" w:hAnsi="宋体" w:cs="Times New Roman" w:hint="eastAsia"/>
          <w:color w:val="000000"/>
        </w:rPr>
        <w:t>月</w:t>
      </w:r>
      <w:r w:rsidRPr="00EA0091">
        <w:rPr>
          <w:rFonts w:ascii="宋体" w:eastAsia="宋体" w:hAnsi="宋体" w:cs="Times New Roman" w:hint="eastAsia"/>
          <w:color w:val="000000"/>
          <w:u w:val="single"/>
        </w:rPr>
        <w:t xml:space="preserve">     </w:t>
      </w:r>
      <w:r w:rsidRPr="00EA0091">
        <w:rPr>
          <w:rFonts w:ascii="宋体" w:eastAsia="宋体" w:hAnsi="宋体" w:cs="Times New Roman" w:hint="eastAsia"/>
          <w:color w:val="000000"/>
        </w:rPr>
        <w:t>日至</w:t>
      </w:r>
      <w:r w:rsidRPr="00EA0091">
        <w:rPr>
          <w:rFonts w:ascii="宋体" w:eastAsia="宋体" w:hAnsi="宋体" w:cs="Times New Roman" w:hint="eastAsia"/>
          <w:color w:val="000000"/>
          <w:u w:val="single"/>
        </w:rPr>
        <w:t xml:space="preserve">     </w:t>
      </w:r>
      <w:r w:rsidRPr="00EA0091">
        <w:rPr>
          <w:rFonts w:ascii="宋体" w:eastAsia="宋体" w:hAnsi="宋体" w:cs="Times New Roman" w:hint="eastAsia"/>
          <w:color w:val="000000"/>
        </w:rPr>
        <w:t>年</w:t>
      </w:r>
      <w:r w:rsidRPr="00EA0091">
        <w:rPr>
          <w:rFonts w:ascii="宋体" w:eastAsia="宋体" w:hAnsi="宋体" w:cs="Times New Roman" w:hint="eastAsia"/>
          <w:color w:val="000000"/>
          <w:u w:val="single"/>
        </w:rPr>
        <w:t xml:space="preserve">     </w:t>
      </w:r>
      <w:r w:rsidRPr="00EA0091">
        <w:rPr>
          <w:rFonts w:ascii="宋体" w:eastAsia="宋体" w:hAnsi="宋体" w:cs="Times New Roman" w:hint="eastAsia"/>
          <w:color w:val="000000"/>
        </w:rPr>
        <w:t>月</w:t>
      </w:r>
      <w:r w:rsidRPr="00EA0091">
        <w:rPr>
          <w:rFonts w:ascii="宋体" w:eastAsia="宋体" w:hAnsi="宋体" w:cs="Times New Roman" w:hint="eastAsia"/>
          <w:color w:val="000000"/>
          <w:u w:val="single"/>
        </w:rPr>
        <w:t xml:space="preserve">     </w:t>
      </w:r>
      <w:r w:rsidRPr="00EA0091">
        <w:rPr>
          <w:rFonts w:ascii="宋体" w:eastAsia="宋体" w:hAnsi="宋体" w:cs="Times New Roman" w:hint="eastAsia"/>
          <w:color w:val="000000"/>
        </w:rPr>
        <w:t>日）</w:t>
      </w:r>
    </w:p>
    <w:p w14:paraId="7B59ADC1" w14:textId="77777777" w:rsidR="00CF5442" w:rsidRPr="00EA0091" w:rsidRDefault="00CF5442" w:rsidP="00CF5442">
      <w:pPr>
        <w:adjustRightInd/>
        <w:snapToGrid/>
        <w:spacing w:after="120"/>
        <w:ind w:firstLine="482"/>
        <w:rPr>
          <w:rFonts w:ascii="宋体" w:eastAsia="宋体" w:hAnsi="宋体" w:cs="Times New Roman" w:hint="eastAsia"/>
          <w:color w:val="000000"/>
        </w:rPr>
      </w:pPr>
      <w:r w:rsidRPr="00EA0091">
        <w:rPr>
          <w:rFonts w:ascii="宋体" w:eastAsia="宋体" w:hAnsi="宋体" w:cs="Times New Roman" w:hint="eastAsia"/>
          <w:b/>
          <w:bCs/>
          <w:color w:val="000000"/>
        </w:rPr>
        <w:t>合同履行地点：</w:t>
      </w:r>
      <w:r w:rsidRPr="00EA0091">
        <w:rPr>
          <w:rFonts w:ascii="宋体" w:eastAsia="宋体" w:hAnsi="宋体" w:cs="Times New Roman" w:hint="eastAsia"/>
          <w:color w:val="000000"/>
        </w:rPr>
        <w:t>甲方指定地点</w:t>
      </w:r>
    </w:p>
    <w:p w14:paraId="3A6BCA56" w14:textId="77777777" w:rsidR="00CF5442" w:rsidRPr="00EA0091" w:rsidRDefault="00CF5442" w:rsidP="00CF5442">
      <w:pPr>
        <w:adjustRightInd/>
        <w:snapToGrid/>
        <w:spacing w:after="120"/>
        <w:ind w:firstLine="482"/>
        <w:rPr>
          <w:rFonts w:ascii="宋体" w:eastAsia="宋体" w:hAnsi="宋体" w:cs="Times New Roman" w:hint="eastAsia"/>
          <w:b/>
          <w:bCs/>
          <w:color w:val="000000"/>
        </w:rPr>
      </w:pPr>
      <w:r w:rsidRPr="00EA0091">
        <w:rPr>
          <w:rFonts w:ascii="宋体" w:eastAsia="宋体" w:hAnsi="宋体" w:cs="Times New Roman" w:hint="eastAsia"/>
          <w:b/>
          <w:bCs/>
          <w:color w:val="000000"/>
        </w:rPr>
        <w:t>服务内容：</w:t>
      </w:r>
    </w:p>
    <w:p w14:paraId="543E1D95" w14:textId="77777777" w:rsidR="00CF5442" w:rsidRPr="00EA0091" w:rsidRDefault="00CF5442" w:rsidP="00CF5442">
      <w:pPr>
        <w:numPr>
          <w:ilvl w:val="0"/>
          <w:numId w:val="1"/>
        </w:numPr>
        <w:adjustRightInd/>
        <w:snapToGrid/>
        <w:spacing w:after="120"/>
        <w:ind w:firstLineChars="179" w:firstLine="430"/>
        <w:rPr>
          <w:rFonts w:ascii="宋体" w:eastAsia="宋体" w:hAnsi="宋体" w:cs="Times New Roman" w:hint="eastAsia"/>
          <w:color w:val="000000"/>
        </w:rPr>
      </w:pPr>
      <w:r w:rsidRPr="00EA0091">
        <w:rPr>
          <w:rFonts w:ascii="宋体" w:eastAsia="宋体" w:hAnsi="宋体" w:cs="Times New Roman" w:hint="eastAsia"/>
          <w:color w:val="000000"/>
        </w:rPr>
        <w:t>按规范提供专用、符合标准的收集容器，在指定地点定时收集医疗废物，对不同种类（如损伤性、感染性）进行分类收集。</w:t>
      </w:r>
    </w:p>
    <w:p w14:paraId="6E01BCE3" w14:textId="77777777" w:rsidR="00CF5442" w:rsidRPr="00EA0091" w:rsidRDefault="00CF5442" w:rsidP="00CF5442">
      <w:pPr>
        <w:numPr>
          <w:ilvl w:val="0"/>
          <w:numId w:val="1"/>
        </w:numPr>
        <w:adjustRightInd/>
        <w:snapToGrid/>
        <w:spacing w:after="120"/>
        <w:ind w:firstLineChars="179" w:firstLine="430"/>
        <w:rPr>
          <w:rFonts w:ascii="宋体" w:eastAsia="宋体" w:hAnsi="宋体" w:cs="Times New Roman" w:hint="eastAsia"/>
          <w:color w:val="000000"/>
        </w:rPr>
      </w:pPr>
      <w:r w:rsidRPr="00EA0091">
        <w:rPr>
          <w:rFonts w:ascii="宋体" w:eastAsia="宋体" w:hAnsi="宋体" w:cs="Times New Roman" w:hint="eastAsia"/>
          <w:color w:val="000000"/>
        </w:rPr>
        <w:t>使用有明显医疗废物标识，防渗漏等安全措施的专用运输车辆，按规定路线在规定时间内将收集的医疗废物运输至医疗废物处置场所。</w:t>
      </w:r>
    </w:p>
    <w:p w14:paraId="53B82F8C" w14:textId="77777777" w:rsidR="00CF5442" w:rsidRPr="00EA0091" w:rsidRDefault="00CF5442" w:rsidP="00CF5442">
      <w:pPr>
        <w:numPr>
          <w:ilvl w:val="0"/>
          <w:numId w:val="1"/>
        </w:numPr>
        <w:adjustRightInd/>
        <w:snapToGrid/>
        <w:spacing w:after="120"/>
        <w:ind w:firstLineChars="179" w:firstLine="430"/>
        <w:rPr>
          <w:rFonts w:ascii="宋体" w:eastAsia="宋体" w:hAnsi="宋体" w:cs="Times New Roman" w:hint="eastAsia"/>
          <w:color w:val="000000"/>
        </w:rPr>
      </w:pPr>
      <w:r w:rsidRPr="00EA0091">
        <w:rPr>
          <w:rFonts w:ascii="宋体" w:eastAsia="宋体" w:hAnsi="宋体" w:cs="Times New Roman" w:hint="eastAsia"/>
          <w:color w:val="000000"/>
        </w:rPr>
        <w:t>采用合适的处置技术，如焚烧，对医疗废物进行无害化处理，处置过程符合环保、卫生等相关法规要求。</w:t>
      </w:r>
    </w:p>
    <w:p w14:paraId="5C04FB07" w14:textId="77777777" w:rsidR="00CF5442" w:rsidRPr="00EA0091" w:rsidRDefault="00CF5442" w:rsidP="00CF5442">
      <w:pPr>
        <w:numPr>
          <w:ilvl w:val="0"/>
          <w:numId w:val="1"/>
        </w:numPr>
        <w:adjustRightInd/>
        <w:snapToGrid/>
        <w:spacing w:after="120"/>
        <w:ind w:firstLineChars="179" w:firstLine="430"/>
        <w:rPr>
          <w:rFonts w:ascii="宋体" w:eastAsia="宋体" w:hAnsi="宋体" w:cs="Times New Roman" w:hint="eastAsia"/>
          <w:color w:val="000000"/>
        </w:rPr>
      </w:pPr>
      <w:r w:rsidRPr="00EA0091">
        <w:rPr>
          <w:rFonts w:ascii="宋体" w:eastAsia="宋体" w:hAnsi="宋体" w:cs="Times New Roman" w:hint="eastAsia"/>
          <w:color w:val="000000"/>
        </w:rPr>
        <w:t>建立完整的记录系统，记录医疗废物的来源、种类、数量、处置方式、处置时间等医疗废物处置情况。</w:t>
      </w:r>
    </w:p>
    <w:p w14:paraId="461F2E55" w14:textId="77777777" w:rsidR="00CF5442" w:rsidRPr="00EA0091" w:rsidRDefault="00CF5442" w:rsidP="00CF5442">
      <w:pPr>
        <w:ind w:firstLine="482"/>
        <w:rPr>
          <w:rFonts w:ascii="宋体" w:eastAsia="宋体" w:hAnsi="宋体" w:cs="Times New Roman" w:hint="eastAsia"/>
          <w:b/>
          <w:bCs/>
        </w:rPr>
      </w:pPr>
      <w:r w:rsidRPr="00EA0091">
        <w:rPr>
          <w:rFonts w:ascii="宋体" w:eastAsia="宋体" w:hAnsi="宋体" w:cs="Times New Roman"/>
          <w:b/>
          <w:bCs/>
        </w:rPr>
        <w:t>第</w:t>
      </w:r>
      <w:r w:rsidRPr="00EA0091">
        <w:rPr>
          <w:rFonts w:ascii="宋体" w:eastAsia="宋体" w:hAnsi="宋体" w:cs="Times New Roman" w:hint="eastAsia"/>
          <w:b/>
          <w:bCs/>
        </w:rPr>
        <w:t>七</w:t>
      </w:r>
      <w:r w:rsidRPr="00EA0091">
        <w:rPr>
          <w:rFonts w:ascii="宋体" w:eastAsia="宋体" w:hAnsi="宋体" w:cs="Times New Roman"/>
          <w:b/>
          <w:bCs/>
        </w:rPr>
        <w:t>条 双方责任</w:t>
      </w:r>
    </w:p>
    <w:p w14:paraId="35415735" w14:textId="77777777" w:rsidR="00CF5442" w:rsidRPr="00EA0091" w:rsidRDefault="00CF5442" w:rsidP="00CF5442">
      <w:pPr>
        <w:ind w:firstLine="482"/>
        <w:rPr>
          <w:rFonts w:ascii="宋体" w:eastAsia="宋体" w:hAnsi="宋体" w:cs="Times New Roman" w:hint="eastAsia"/>
          <w:b/>
          <w:bCs/>
        </w:rPr>
      </w:pPr>
      <w:r w:rsidRPr="00EA0091">
        <w:rPr>
          <w:rFonts w:ascii="宋体" w:eastAsia="宋体" w:hAnsi="宋体" w:cs="Times New Roman"/>
          <w:b/>
          <w:bCs/>
        </w:rPr>
        <w:t xml:space="preserve"> 甲方责任 </w:t>
      </w:r>
    </w:p>
    <w:p w14:paraId="26BB6E69" w14:textId="77777777" w:rsidR="00CF5442" w:rsidRPr="00EA0091" w:rsidRDefault="00CF5442" w:rsidP="00CF5442">
      <w:pPr>
        <w:ind w:firstLine="480"/>
        <w:rPr>
          <w:rFonts w:ascii="宋体" w:eastAsia="宋体" w:hAnsi="宋体" w:cs="Times New Roman" w:hint="eastAsia"/>
        </w:rPr>
      </w:pPr>
      <w:r w:rsidRPr="00EA0091">
        <w:rPr>
          <w:rFonts w:ascii="宋体" w:eastAsia="宋体" w:hAnsi="宋体" w:cs="Times New Roman"/>
        </w:rPr>
        <w:t xml:space="preserve">（一）指定专人负责衔接、配合乙方的收运及处置工作。 </w:t>
      </w:r>
    </w:p>
    <w:p w14:paraId="7F878A08" w14:textId="77777777" w:rsidR="00CF5442" w:rsidRPr="00EA0091" w:rsidRDefault="00CF5442" w:rsidP="00CF5442">
      <w:pPr>
        <w:ind w:firstLine="480"/>
        <w:rPr>
          <w:rFonts w:ascii="宋体" w:eastAsia="宋体" w:hAnsi="宋体" w:cs="Times New Roman" w:hint="eastAsia"/>
        </w:rPr>
      </w:pPr>
      <w:r w:rsidRPr="00EA0091">
        <w:rPr>
          <w:rFonts w:ascii="宋体" w:eastAsia="宋体" w:hAnsi="宋体" w:cs="Times New Roman"/>
        </w:rPr>
        <w:t xml:space="preserve">（二）指定专人负责乙方提供的专用包装容器的接收及管理工作； </w:t>
      </w:r>
    </w:p>
    <w:p w14:paraId="0DC75796" w14:textId="77777777" w:rsidR="00CF5442" w:rsidRPr="00EA0091" w:rsidRDefault="00CF5442" w:rsidP="00CF5442">
      <w:pPr>
        <w:ind w:firstLine="480"/>
        <w:rPr>
          <w:rFonts w:ascii="宋体" w:eastAsia="宋体" w:hAnsi="宋体" w:cs="Times New Roman" w:hint="eastAsia"/>
        </w:rPr>
      </w:pPr>
      <w:r w:rsidRPr="00EA0091">
        <w:rPr>
          <w:rFonts w:ascii="宋体" w:eastAsia="宋体" w:hAnsi="宋体" w:cs="Times New Roman"/>
        </w:rPr>
        <w:t xml:space="preserve">（三）指定专人负责医疗废物的交接工作，按照《医疗废物集中处置技术规范》填写和保存《危险废物转移联单》（医疗废物专用）及《医疗废物运送登记卡》。 </w:t>
      </w:r>
    </w:p>
    <w:p w14:paraId="3377C094" w14:textId="77777777" w:rsidR="00CF5442" w:rsidRPr="00EA0091" w:rsidRDefault="00CF5442" w:rsidP="00CF5442">
      <w:pPr>
        <w:ind w:firstLine="480"/>
        <w:rPr>
          <w:rFonts w:ascii="宋体" w:eastAsia="宋体" w:hAnsi="宋体" w:cs="Times New Roman" w:hint="eastAsia"/>
        </w:rPr>
      </w:pPr>
      <w:r w:rsidRPr="00EA0091">
        <w:rPr>
          <w:rFonts w:ascii="宋体" w:eastAsia="宋体" w:hAnsi="宋体" w:cs="Times New Roman"/>
        </w:rPr>
        <w:t xml:space="preserve">（四）暂存仓库应按《医疗废物集中处置技术规范》：“方便医疗废物装卸、装卸工人及运送车辆的出入”的标准建设，如因暂存仓 库建设不达标造成乙方收运困难，甲方有责任将周转桶运至方便乙方收 运车辆停放、装卸的地方，以便乙方及时清运。 </w:t>
      </w:r>
    </w:p>
    <w:p w14:paraId="1423B241" w14:textId="77777777" w:rsidR="00CF5442" w:rsidRPr="00EA0091" w:rsidRDefault="00CF5442" w:rsidP="00CF5442">
      <w:pPr>
        <w:ind w:firstLine="480"/>
        <w:rPr>
          <w:rFonts w:ascii="宋体" w:eastAsia="宋体" w:hAnsi="宋体" w:cs="Times New Roman" w:hint="eastAsia"/>
        </w:rPr>
      </w:pPr>
      <w:r w:rsidRPr="00EA0091">
        <w:rPr>
          <w:rFonts w:ascii="宋体" w:eastAsia="宋体" w:hAnsi="宋体" w:cs="Times New Roman"/>
        </w:rPr>
        <w:t xml:space="preserve">（五）按时、足额支付处置费。 </w:t>
      </w:r>
    </w:p>
    <w:p w14:paraId="387A1BD7" w14:textId="77777777" w:rsidR="00CF5442" w:rsidRPr="00EA0091" w:rsidRDefault="00CF5442" w:rsidP="00CF5442">
      <w:pPr>
        <w:ind w:firstLine="482"/>
        <w:rPr>
          <w:rFonts w:ascii="宋体" w:eastAsia="宋体" w:hAnsi="宋体" w:cs="Times New Roman" w:hint="eastAsia"/>
          <w:b/>
          <w:bCs/>
        </w:rPr>
      </w:pPr>
      <w:r w:rsidRPr="00EA0091">
        <w:rPr>
          <w:rFonts w:ascii="宋体" w:eastAsia="宋体" w:hAnsi="宋体" w:cs="Times New Roman"/>
          <w:b/>
          <w:bCs/>
        </w:rPr>
        <w:t xml:space="preserve">乙方责任 </w:t>
      </w:r>
    </w:p>
    <w:p w14:paraId="3F8AD1BC" w14:textId="77777777" w:rsidR="00CF5442" w:rsidRPr="00EA0091" w:rsidRDefault="00CF5442" w:rsidP="00CF5442">
      <w:pPr>
        <w:ind w:firstLine="480"/>
        <w:rPr>
          <w:rFonts w:ascii="宋体" w:eastAsia="宋体" w:hAnsi="宋体" w:cs="Times New Roman" w:hint="eastAsia"/>
        </w:rPr>
      </w:pPr>
      <w:r w:rsidRPr="00EA0091">
        <w:rPr>
          <w:rFonts w:ascii="宋体" w:eastAsia="宋体" w:hAnsi="宋体" w:cs="Times New Roman"/>
        </w:rPr>
        <w:t>（一）指定专人负责对采购人的医疗废物处置的服务工作。</w:t>
      </w:r>
    </w:p>
    <w:p w14:paraId="4B9CEFD7" w14:textId="77777777" w:rsidR="00CF5442" w:rsidRPr="00EA0091" w:rsidRDefault="00CF5442" w:rsidP="00CF5442">
      <w:pPr>
        <w:ind w:firstLine="480"/>
        <w:rPr>
          <w:rFonts w:ascii="宋体" w:eastAsia="宋体" w:hAnsi="宋体" w:cs="Times New Roman" w:hint="eastAsia"/>
        </w:rPr>
      </w:pPr>
      <w:r w:rsidRPr="00EA0091">
        <w:rPr>
          <w:rFonts w:ascii="宋体" w:eastAsia="宋体" w:hAnsi="宋体" w:cs="Times New Roman"/>
        </w:rPr>
        <w:t>（二）根据采购人的上年度医疗废物产生量提供相应数量的专用包装容器：</w:t>
      </w:r>
      <w:r w:rsidRPr="00EA0091">
        <w:rPr>
          <w:rFonts w:ascii="宋体" w:eastAsia="宋体" w:hAnsi="宋体" w:cs="Times New Roman"/>
        </w:rPr>
        <w:lastRenderedPageBreak/>
        <w:t>包括包装袋、利器盒和周转桶。</w:t>
      </w:r>
    </w:p>
    <w:p w14:paraId="5EA9DD13" w14:textId="77777777" w:rsidR="00CF5442" w:rsidRPr="00EA0091" w:rsidRDefault="00CF5442" w:rsidP="00CF5442">
      <w:pPr>
        <w:ind w:firstLine="480"/>
        <w:rPr>
          <w:rFonts w:ascii="宋体" w:eastAsia="宋体" w:hAnsi="宋体" w:cs="Times New Roman" w:hint="eastAsia"/>
        </w:rPr>
      </w:pPr>
      <w:r w:rsidRPr="00EA0091">
        <w:rPr>
          <w:rFonts w:ascii="宋体" w:eastAsia="宋体" w:hAnsi="宋体" w:cs="Times New Roman"/>
        </w:rPr>
        <w:t>（三）指定专人负责医疗废物交接工作，对移交的医疗废物进行核实后填写《危险废物转移联单》（医疗废物专用）和《医疗废物运送登记卡》。</w:t>
      </w:r>
    </w:p>
    <w:p w14:paraId="3593172B" w14:textId="77777777" w:rsidR="00CF5442" w:rsidRPr="00EA0091" w:rsidRDefault="00CF5442" w:rsidP="00CF5442">
      <w:pPr>
        <w:ind w:firstLine="480"/>
        <w:rPr>
          <w:rFonts w:ascii="宋体" w:eastAsia="宋体" w:hAnsi="宋体" w:cs="Times New Roman" w:hint="eastAsia"/>
        </w:rPr>
      </w:pPr>
      <w:r w:rsidRPr="00EA0091">
        <w:rPr>
          <w:rFonts w:ascii="宋体" w:eastAsia="宋体" w:hAnsi="宋体" w:cs="Times New Roman"/>
        </w:rPr>
        <w:t>（四）指定专人按照约定的时间到采购人的医疗废物暂存仓库接收医疗废物。</w:t>
      </w:r>
    </w:p>
    <w:tbl>
      <w:tblPr>
        <w:tblW w:w="0" w:type="auto"/>
        <w:jc w:val="center"/>
        <w:tblBorders>
          <w:top w:val="none" w:sz="4" w:space="0" w:color="000000"/>
          <w:left w:val="none" w:sz="4" w:space="0" w:color="000000"/>
          <w:bottom w:val="none" w:sz="4" w:space="0" w:color="000000"/>
          <w:right w:val="none" w:sz="4" w:space="0" w:color="000000"/>
        </w:tblBorders>
        <w:tblLook w:val="04A0" w:firstRow="1" w:lastRow="0" w:firstColumn="1" w:lastColumn="0" w:noHBand="0" w:noVBand="1"/>
      </w:tblPr>
      <w:tblGrid>
        <w:gridCol w:w="1313"/>
        <w:gridCol w:w="1987"/>
        <w:gridCol w:w="1653"/>
        <w:gridCol w:w="1584"/>
        <w:gridCol w:w="1759"/>
      </w:tblGrid>
      <w:tr w:rsidR="00CF5442" w:rsidRPr="00EA0091" w14:paraId="7D18B654" w14:textId="77777777" w:rsidTr="00AC59A3">
        <w:trPr>
          <w:trHeight w:val="677"/>
          <w:jc w:val="center"/>
        </w:trPr>
        <w:tc>
          <w:tcPr>
            <w:tcW w:w="15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tcPr>
          <w:p w14:paraId="66EC8A5C" w14:textId="77777777" w:rsidR="00CF5442" w:rsidRPr="00EA0091" w:rsidRDefault="00CF5442" w:rsidP="00AC59A3">
            <w:pPr>
              <w:ind w:firstLineChars="0" w:firstLine="0"/>
              <w:jc w:val="center"/>
              <w:rPr>
                <w:rFonts w:ascii="宋体" w:eastAsia="宋体" w:hAnsi="宋体" w:cs="Times New Roman" w:hint="eastAsia"/>
              </w:rPr>
            </w:pPr>
            <w:r w:rsidRPr="00EA0091">
              <w:rPr>
                <w:rFonts w:ascii="宋体" w:eastAsia="宋体" w:hAnsi="宋体" w:cs="Times New Roman"/>
              </w:rPr>
              <w:t>拉运周期</w:t>
            </w:r>
          </w:p>
        </w:tc>
        <w:tc>
          <w:tcPr>
            <w:tcW w:w="2251"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tcPr>
          <w:p w14:paraId="1B84DF0A" w14:textId="77777777" w:rsidR="00CF5442" w:rsidRPr="00EA0091" w:rsidRDefault="00CF5442" w:rsidP="00AC59A3">
            <w:pPr>
              <w:ind w:firstLineChars="0" w:firstLine="0"/>
              <w:jc w:val="center"/>
              <w:rPr>
                <w:rFonts w:ascii="宋体" w:eastAsia="宋体" w:hAnsi="宋体" w:cs="Times New Roman" w:hint="eastAsia"/>
              </w:rPr>
            </w:pPr>
            <w:r w:rsidRPr="00EA0091">
              <w:rPr>
                <w:rFonts w:ascii="宋体" w:eastAsia="宋体" w:hAnsi="宋体" w:cs="Times New Roman"/>
              </w:rPr>
              <w:t>周一</w:t>
            </w:r>
          </w:p>
        </w:tc>
        <w:tc>
          <w:tcPr>
            <w:tcW w:w="183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tcPr>
          <w:p w14:paraId="536D4086" w14:textId="77777777" w:rsidR="00CF5442" w:rsidRPr="00EA0091" w:rsidRDefault="00CF5442" w:rsidP="00AC59A3">
            <w:pPr>
              <w:ind w:firstLineChars="0" w:firstLine="0"/>
              <w:jc w:val="center"/>
              <w:rPr>
                <w:rFonts w:ascii="宋体" w:eastAsia="宋体" w:hAnsi="宋体" w:cs="Times New Roman" w:hint="eastAsia"/>
              </w:rPr>
            </w:pPr>
            <w:r w:rsidRPr="00EA0091">
              <w:rPr>
                <w:rFonts w:ascii="宋体" w:eastAsia="宋体" w:hAnsi="宋体" w:cs="Times New Roman"/>
              </w:rPr>
              <w:t>周三</w:t>
            </w:r>
          </w:p>
        </w:tc>
        <w:tc>
          <w:tcPr>
            <w:tcW w:w="1748"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tcPr>
          <w:p w14:paraId="21512FDF" w14:textId="77777777" w:rsidR="00CF5442" w:rsidRPr="00EA0091" w:rsidRDefault="00CF5442" w:rsidP="00AC59A3">
            <w:pPr>
              <w:ind w:firstLineChars="0" w:firstLine="0"/>
              <w:jc w:val="center"/>
              <w:rPr>
                <w:rFonts w:ascii="宋体" w:eastAsia="宋体" w:hAnsi="宋体" w:cs="Times New Roman" w:hint="eastAsia"/>
              </w:rPr>
            </w:pPr>
            <w:r w:rsidRPr="00EA0091">
              <w:rPr>
                <w:rFonts w:ascii="宋体" w:eastAsia="宋体" w:hAnsi="宋体" w:cs="Times New Roman"/>
              </w:rPr>
              <w:t>周五</w:t>
            </w:r>
          </w:p>
        </w:tc>
        <w:tc>
          <w:tcPr>
            <w:tcW w:w="1966"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tcPr>
          <w:p w14:paraId="42A633A9" w14:textId="77777777" w:rsidR="00CF5442" w:rsidRPr="00EA0091" w:rsidRDefault="00CF5442" w:rsidP="00AC59A3">
            <w:pPr>
              <w:ind w:firstLineChars="0" w:firstLine="0"/>
              <w:jc w:val="center"/>
              <w:rPr>
                <w:rFonts w:ascii="宋体" w:eastAsia="宋体" w:hAnsi="宋体" w:cs="Times New Roman" w:hint="eastAsia"/>
              </w:rPr>
            </w:pPr>
            <w:r w:rsidRPr="00EA0091">
              <w:rPr>
                <w:rFonts w:ascii="宋体" w:eastAsia="宋体" w:hAnsi="宋体" w:cs="Times New Roman"/>
              </w:rPr>
              <w:t>周日</w:t>
            </w:r>
          </w:p>
        </w:tc>
      </w:tr>
      <w:tr w:rsidR="00CF5442" w:rsidRPr="00EA0091" w14:paraId="48ECE8F3" w14:textId="77777777" w:rsidTr="00AC59A3">
        <w:trPr>
          <w:trHeight w:val="701"/>
          <w:jc w:val="center"/>
        </w:trPr>
        <w:tc>
          <w:tcPr>
            <w:tcW w:w="1529" w:type="dxa"/>
            <w:tcBorders>
              <w:top w:val="nil"/>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tcPr>
          <w:p w14:paraId="3817AFD9" w14:textId="77777777" w:rsidR="00CF5442" w:rsidRPr="00EA0091" w:rsidRDefault="00CF5442" w:rsidP="00AC59A3">
            <w:pPr>
              <w:ind w:firstLineChars="0" w:firstLine="0"/>
              <w:jc w:val="center"/>
              <w:rPr>
                <w:rFonts w:ascii="宋体" w:eastAsia="宋体" w:hAnsi="宋体" w:cs="Times New Roman" w:hint="eastAsia"/>
              </w:rPr>
            </w:pPr>
            <w:r w:rsidRPr="00EA0091">
              <w:rPr>
                <w:rFonts w:ascii="宋体" w:eastAsia="宋体" w:hAnsi="宋体" w:cs="Times New Roman"/>
              </w:rPr>
              <w:t>拉运时间</w:t>
            </w:r>
          </w:p>
        </w:tc>
        <w:tc>
          <w:tcPr>
            <w:tcW w:w="2251" w:type="dxa"/>
            <w:tcBorders>
              <w:top w:val="nil"/>
              <w:left w:val="nil"/>
              <w:bottom w:val="single" w:sz="4" w:space="0" w:color="000000"/>
              <w:right w:val="single" w:sz="4" w:space="0" w:color="000000"/>
            </w:tcBorders>
            <w:shd w:val="clear" w:color="auto" w:fill="FFFFFF"/>
            <w:tcMar>
              <w:top w:w="0" w:type="dxa"/>
              <w:left w:w="105" w:type="dxa"/>
              <w:bottom w:w="0" w:type="dxa"/>
              <w:right w:w="105" w:type="dxa"/>
            </w:tcMar>
            <w:vAlign w:val="center"/>
          </w:tcPr>
          <w:p w14:paraId="7FC1F111" w14:textId="77777777" w:rsidR="00CF5442" w:rsidRPr="00EA0091" w:rsidRDefault="00CF5442" w:rsidP="00AC59A3">
            <w:pPr>
              <w:ind w:firstLineChars="0" w:firstLine="0"/>
              <w:jc w:val="center"/>
              <w:rPr>
                <w:rFonts w:ascii="宋体" w:eastAsia="宋体" w:hAnsi="宋体" w:cs="Times New Roman" w:hint="eastAsia"/>
              </w:rPr>
            </w:pPr>
            <w:r w:rsidRPr="00EA0091">
              <w:rPr>
                <w:rFonts w:ascii="宋体" w:eastAsia="宋体" w:hAnsi="宋体" w:cs="Times New Roman"/>
              </w:rPr>
              <w:t>19:00-20:00</w:t>
            </w:r>
          </w:p>
        </w:tc>
        <w:tc>
          <w:tcPr>
            <w:tcW w:w="1834" w:type="dxa"/>
            <w:tcBorders>
              <w:top w:val="nil"/>
              <w:left w:val="nil"/>
              <w:bottom w:val="single" w:sz="4" w:space="0" w:color="000000"/>
              <w:right w:val="single" w:sz="4" w:space="0" w:color="000000"/>
            </w:tcBorders>
            <w:shd w:val="clear" w:color="auto" w:fill="FFFFFF"/>
            <w:tcMar>
              <w:top w:w="0" w:type="dxa"/>
              <w:left w:w="105" w:type="dxa"/>
              <w:bottom w:w="0" w:type="dxa"/>
              <w:right w:w="105" w:type="dxa"/>
            </w:tcMar>
            <w:vAlign w:val="center"/>
          </w:tcPr>
          <w:p w14:paraId="4E4A2631" w14:textId="77777777" w:rsidR="00CF5442" w:rsidRPr="00EA0091" w:rsidRDefault="00CF5442" w:rsidP="00AC59A3">
            <w:pPr>
              <w:ind w:firstLineChars="0" w:firstLine="0"/>
              <w:jc w:val="center"/>
              <w:rPr>
                <w:rFonts w:ascii="宋体" w:eastAsia="宋体" w:hAnsi="宋体" w:cs="Times New Roman" w:hint="eastAsia"/>
              </w:rPr>
            </w:pPr>
            <w:r w:rsidRPr="00EA0091">
              <w:rPr>
                <w:rFonts w:ascii="宋体" w:eastAsia="宋体" w:hAnsi="宋体" w:cs="Times New Roman"/>
              </w:rPr>
              <w:t>19:00-20:00</w:t>
            </w:r>
          </w:p>
        </w:tc>
        <w:tc>
          <w:tcPr>
            <w:tcW w:w="1748" w:type="dxa"/>
            <w:tcBorders>
              <w:top w:val="nil"/>
              <w:left w:val="nil"/>
              <w:bottom w:val="single" w:sz="4" w:space="0" w:color="000000"/>
              <w:right w:val="single" w:sz="4" w:space="0" w:color="000000"/>
            </w:tcBorders>
            <w:shd w:val="clear" w:color="auto" w:fill="FFFFFF"/>
            <w:tcMar>
              <w:top w:w="0" w:type="dxa"/>
              <w:left w:w="105" w:type="dxa"/>
              <w:bottom w:w="0" w:type="dxa"/>
              <w:right w:w="105" w:type="dxa"/>
            </w:tcMar>
            <w:vAlign w:val="center"/>
          </w:tcPr>
          <w:p w14:paraId="0DA7F9F3" w14:textId="77777777" w:rsidR="00CF5442" w:rsidRPr="00EA0091" w:rsidRDefault="00CF5442" w:rsidP="00AC59A3">
            <w:pPr>
              <w:ind w:firstLineChars="0" w:firstLine="0"/>
              <w:jc w:val="center"/>
              <w:rPr>
                <w:rFonts w:ascii="宋体" w:eastAsia="宋体" w:hAnsi="宋体" w:cs="Times New Roman" w:hint="eastAsia"/>
              </w:rPr>
            </w:pPr>
            <w:r w:rsidRPr="00EA0091">
              <w:rPr>
                <w:rFonts w:ascii="宋体" w:eastAsia="宋体" w:hAnsi="宋体" w:cs="Times New Roman"/>
              </w:rPr>
              <w:t>19:00-20:00</w:t>
            </w:r>
          </w:p>
        </w:tc>
        <w:tc>
          <w:tcPr>
            <w:tcW w:w="1966" w:type="dxa"/>
            <w:tcBorders>
              <w:top w:val="nil"/>
              <w:left w:val="nil"/>
              <w:bottom w:val="single" w:sz="4" w:space="0" w:color="000000"/>
              <w:right w:val="single" w:sz="4" w:space="0" w:color="000000"/>
            </w:tcBorders>
            <w:shd w:val="clear" w:color="auto" w:fill="FFFFFF"/>
            <w:tcMar>
              <w:top w:w="0" w:type="dxa"/>
              <w:left w:w="105" w:type="dxa"/>
              <w:bottom w:w="0" w:type="dxa"/>
              <w:right w:w="105" w:type="dxa"/>
            </w:tcMar>
            <w:vAlign w:val="center"/>
          </w:tcPr>
          <w:p w14:paraId="002C9215" w14:textId="77777777" w:rsidR="00CF5442" w:rsidRPr="00EA0091" w:rsidRDefault="00CF5442" w:rsidP="00AC59A3">
            <w:pPr>
              <w:ind w:firstLineChars="0" w:firstLine="0"/>
              <w:jc w:val="center"/>
              <w:rPr>
                <w:rFonts w:ascii="宋体" w:eastAsia="宋体" w:hAnsi="宋体" w:cs="Times New Roman" w:hint="eastAsia"/>
              </w:rPr>
            </w:pPr>
            <w:r w:rsidRPr="00EA0091">
              <w:rPr>
                <w:rFonts w:ascii="宋体" w:eastAsia="宋体" w:hAnsi="宋体" w:cs="Times New Roman"/>
              </w:rPr>
              <w:t>19:00-20:00</w:t>
            </w:r>
          </w:p>
        </w:tc>
      </w:tr>
    </w:tbl>
    <w:p w14:paraId="43B18A65" w14:textId="77777777" w:rsidR="00CF5442" w:rsidRPr="00EA0091" w:rsidRDefault="00CF5442" w:rsidP="00CF5442">
      <w:pPr>
        <w:ind w:firstLine="480"/>
        <w:rPr>
          <w:rFonts w:ascii="宋体" w:eastAsia="宋体" w:hAnsi="宋体" w:cs="Times New Roman" w:hint="eastAsia"/>
        </w:rPr>
      </w:pPr>
      <w:r w:rsidRPr="00EA0091">
        <w:rPr>
          <w:rFonts w:ascii="宋体" w:eastAsia="宋体" w:hAnsi="宋体" w:cs="Times New Roman"/>
        </w:rPr>
        <w:t>（五）根据《医疗废物管理条例》和《医疗废物集中处置技术规范》对接收的医疗废物进行无害化处置。</w:t>
      </w:r>
    </w:p>
    <w:p w14:paraId="0D171DEF" w14:textId="77777777" w:rsidR="00CF5442" w:rsidRPr="00EA0091" w:rsidRDefault="00CF5442" w:rsidP="00CF5442">
      <w:pPr>
        <w:ind w:firstLine="480"/>
        <w:rPr>
          <w:rFonts w:ascii="宋体" w:eastAsia="宋体" w:hAnsi="宋体" w:cs="Times New Roman" w:hint="eastAsia"/>
        </w:rPr>
      </w:pPr>
      <w:r w:rsidRPr="00EA0091">
        <w:rPr>
          <w:rFonts w:ascii="宋体" w:eastAsia="宋体" w:hAnsi="宋体" w:cs="Times New Roman"/>
        </w:rPr>
        <w:t>（六）如遇特殊情况，随时清运。</w:t>
      </w:r>
    </w:p>
    <w:p w14:paraId="4AE41A1D" w14:textId="77777777" w:rsidR="00CF5442" w:rsidRPr="00EA0091" w:rsidRDefault="00CF5442" w:rsidP="00CF5442">
      <w:pPr>
        <w:ind w:firstLine="482"/>
        <w:rPr>
          <w:rFonts w:ascii="宋体" w:eastAsia="宋体" w:hAnsi="宋体" w:cs="Times New Roman" w:hint="eastAsia"/>
          <w:b/>
          <w:bCs/>
        </w:rPr>
      </w:pPr>
      <w:r w:rsidRPr="00EA0091">
        <w:rPr>
          <w:rFonts w:ascii="宋体" w:eastAsia="宋体" w:hAnsi="宋体" w:cs="Times New Roman"/>
          <w:b/>
          <w:bCs/>
        </w:rPr>
        <w:t>第</w:t>
      </w:r>
      <w:r w:rsidRPr="00EA0091">
        <w:rPr>
          <w:rFonts w:ascii="宋体" w:eastAsia="宋体" w:hAnsi="宋体" w:cs="Times New Roman" w:hint="eastAsia"/>
          <w:b/>
          <w:bCs/>
        </w:rPr>
        <w:t>八</w:t>
      </w:r>
      <w:r w:rsidRPr="00EA0091">
        <w:rPr>
          <w:rFonts w:ascii="宋体" w:eastAsia="宋体" w:hAnsi="宋体" w:cs="Times New Roman"/>
          <w:b/>
          <w:bCs/>
        </w:rPr>
        <w:t>条 违约责任</w:t>
      </w:r>
    </w:p>
    <w:p w14:paraId="2BCA9E88" w14:textId="77777777" w:rsidR="00CF5442" w:rsidRPr="00EA0091" w:rsidRDefault="00CF5442" w:rsidP="00CF5442">
      <w:pPr>
        <w:adjustRightInd/>
        <w:snapToGrid/>
        <w:ind w:firstLine="480"/>
        <w:rPr>
          <w:rFonts w:ascii="宋体" w:eastAsia="宋体" w:hAnsi="宋体" w:cs="Times New Roman" w:hint="eastAsia"/>
          <w:color w:val="000000"/>
        </w:rPr>
      </w:pPr>
      <w:r w:rsidRPr="00EA0091">
        <w:rPr>
          <w:rFonts w:ascii="宋体" w:eastAsia="宋体" w:hAnsi="宋体" w:cs="Times New Roman"/>
        </w:rPr>
        <w:t>（一）</w:t>
      </w:r>
      <w:r w:rsidRPr="00EA0091">
        <w:rPr>
          <w:rFonts w:ascii="宋体" w:eastAsia="宋体" w:hAnsi="宋体" w:cs="Times New Roman" w:hint="eastAsia"/>
          <w:color w:val="000000"/>
        </w:rPr>
        <w:t>如甲方未按规范分类、收集、暂存医疗废物，乙方有权拒绝接收；造成医疗废物无法规范处置的事实，视同甲方违约，一切责任由甲方承担。</w:t>
      </w:r>
    </w:p>
    <w:p w14:paraId="173092A3" w14:textId="77777777" w:rsidR="00CF5442" w:rsidRPr="00EA0091" w:rsidRDefault="00CF5442" w:rsidP="00CF5442">
      <w:pPr>
        <w:adjustRightInd/>
        <w:snapToGrid/>
        <w:ind w:firstLine="480"/>
        <w:rPr>
          <w:rFonts w:ascii="宋体" w:eastAsia="宋体" w:hAnsi="宋体" w:cs="Times New Roman" w:hint="eastAsia"/>
          <w:color w:val="000000"/>
        </w:rPr>
      </w:pPr>
      <w:r w:rsidRPr="00EA0091">
        <w:rPr>
          <w:rFonts w:ascii="宋体" w:eastAsia="宋体" w:hAnsi="宋体" w:cs="Times New Roman"/>
        </w:rPr>
        <w:t>（二）</w:t>
      </w:r>
      <w:r w:rsidRPr="00EA0091">
        <w:rPr>
          <w:rFonts w:ascii="宋体" w:eastAsia="宋体" w:hAnsi="宋体" w:cs="Times New Roman" w:hint="eastAsia"/>
          <w:color w:val="000000"/>
        </w:rPr>
        <w:t>如乙方未按规范收运、处置甲方的医疗废物，造成二次污染的事实，视同乙方违约，一切责任由乙方承担。</w:t>
      </w:r>
    </w:p>
    <w:p w14:paraId="3D7638C7" w14:textId="77777777" w:rsidR="00CF5442" w:rsidRPr="00EA0091" w:rsidRDefault="00CF5442" w:rsidP="00CF5442">
      <w:pPr>
        <w:adjustRightInd/>
        <w:snapToGrid/>
        <w:ind w:firstLine="480"/>
        <w:rPr>
          <w:rFonts w:ascii="宋体" w:eastAsia="宋体" w:hAnsi="宋体" w:cs="Times New Roman" w:hint="eastAsia"/>
          <w:color w:val="000000"/>
        </w:rPr>
      </w:pPr>
      <w:r w:rsidRPr="00EA0091">
        <w:rPr>
          <w:rFonts w:ascii="宋体" w:eastAsia="宋体" w:hAnsi="宋体" w:cs="Times New Roman" w:hint="eastAsia"/>
          <w:color w:val="000000"/>
        </w:rPr>
        <w:t>（三）乙方未在约定时间内接受医疗废物的，每逾期【】小时，应向甲方支付合同总价款【】%的违约金；逾期【】小时以上，视为乙方根本违约，甲方有权单方解除合同，并要求乙方支付合同总金额【】%的违约金。甲方因维权产生的诉讼费、差旅费、公证费、律师费等维权费用有权向乙方追偿。</w:t>
      </w:r>
    </w:p>
    <w:p w14:paraId="7B6D01A8" w14:textId="77777777" w:rsidR="00CF5442" w:rsidRPr="00EA0091" w:rsidRDefault="00CF5442" w:rsidP="00CF5442">
      <w:pPr>
        <w:adjustRightInd/>
        <w:snapToGrid/>
        <w:ind w:firstLine="480"/>
        <w:rPr>
          <w:rFonts w:ascii="宋体" w:eastAsia="宋体" w:hAnsi="宋体" w:cs="Times New Roman" w:hint="eastAsia"/>
          <w:color w:val="000000"/>
        </w:rPr>
      </w:pPr>
      <w:r w:rsidRPr="00EA0091">
        <w:rPr>
          <w:rFonts w:ascii="宋体" w:eastAsia="宋体" w:hAnsi="宋体" w:cs="Times New Roman" w:hint="eastAsia"/>
          <w:color w:val="000000"/>
        </w:rPr>
        <w:t>（四）若乙方未按照合同约定进行收集、转运、处置工作，甲方有权要求乙方进行整改，乙方拒绝整改或累计【】次整改后仍达不到甲方要求的，视为乙方根本违约，甲方有权单方解除合同（合同自解除合同的通知送达乙方之日起解除），同时甲方有权要求乙方按照合同总金额的【】%支付违约金。</w:t>
      </w:r>
    </w:p>
    <w:p w14:paraId="1FE5824B" w14:textId="77777777" w:rsidR="00CF5442" w:rsidRPr="00EA0091" w:rsidRDefault="00CF5442" w:rsidP="00CF5442">
      <w:pPr>
        <w:adjustRightInd/>
        <w:snapToGrid/>
        <w:ind w:firstLine="480"/>
        <w:rPr>
          <w:rFonts w:ascii="宋体" w:eastAsia="宋体" w:hAnsi="宋体" w:cs="Times New Roman" w:hint="eastAsia"/>
          <w:color w:val="000000"/>
        </w:rPr>
      </w:pPr>
      <w:r w:rsidRPr="00EA0091">
        <w:rPr>
          <w:rFonts w:ascii="宋体" w:eastAsia="宋体" w:hAnsi="宋体" w:cs="Times New Roman" w:hint="eastAsia"/>
          <w:color w:val="000000"/>
        </w:rPr>
        <w:t>（五）乙方需在甲方指定地点进行统一收集、转运，转运车辆及其它专用包装容器禁止在甲方区域内乱停、乱放及占用消防安全通道、安全出口、公共区域等行为。前述行为每出现一次，甲方可扣除乙方服务费【】元/次；累计【】次，视为乙方根本违约，甲方有权单方解除合同（合同自甲方书面解除通知送达乙方之日起解除），同时要求乙方按照合同总金额的【】%支付违约金。</w:t>
      </w:r>
    </w:p>
    <w:p w14:paraId="42C43F41" w14:textId="77777777" w:rsidR="00CF5442" w:rsidRPr="00EA0091" w:rsidRDefault="00CF5442" w:rsidP="00CF5442">
      <w:pPr>
        <w:adjustRightInd/>
        <w:snapToGrid/>
        <w:ind w:firstLine="480"/>
        <w:rPr>
          <w:rFonts w:ascii="宋体" w:eastAsia="宋体" w:hAnsi="宋体" w:cs="Times New Roman" w:hint="eastAsia"/>
          <w:color w:val="000000"/>
        </w:rPr>
      </w:pPr>
      <w:r w:rsidRPr="00EA0091">
        <w:rPr>
          <w:rFonts w:ascii="宋体" w:eastAsia="宋体" w:hAnsi="宋体" w:cs="Times New Roman" w:hint="eastAsia"/>
          <w:color w:val="000000"/>
        </w:rPr>
        <w:t>（六）收集、转运、处置过程中因乙方原因造成甲方设施、设备及工具、用具等损坏，由乙方负责【】日内全额赔偿或负责更换同等价值的产品。</w:t>
      </w:r>
    </w:p>
    <w:p w14:paraId="7DBB6971" w14:textId="77777777" w:rsidR="00CF5442" w:rsidRPr="00EA0091" w:rsidRDefault="00CF5442" w:rsidP="00CF5442">
      <w:pPr>
        <w:adjustRightInd/>
        <w:snapToGrid/>
        <w:ind w:firstLine="480"/>
        <w:rPr>
          <w:rFonts w:ascii="宋体" w:eastAsia="宋体" w:hAnsi="宋体" w:cs="Times New Roman" w:hint="eastAsia"/>
          <w:color w:val="000000"/>
        </w:rPr>
      </w:pPr>
      <w:r w:rsidRPr="00EA0091">
        <w:rPr>
          <w:rFonts w:ascii="宋体" w:eastAsia="宋体" w:hAnsi="宋体" w:cs="Times New Roman" w:hint="eastAsia"/>
          <w:color w:val="000000"/>
        </w:rPr>
        <w:lastRenderedPageBreak/>
        <w:t>（七）乙方每次收集、转运后应保持现场环境清洁，车辆运行过程中需做好封闭措施，避免医疗废物沿路飘洒。</w:t>
      </w:r>
    </w:p>
    <w:p w14:paraId="19C9032C" w14:textId="77777777" w:rsidR="00CF5442" w:rsidRPr="00EA0091" w:rsidRDefault="00CF5442" w:rsidP="00CF5442">
      <w:pPr>
        <w:adjustRightInd/>
        <w:snapToGrid/>
        <w:ind w:firstLine="482"/>
        <w:rPr>
          <w:rFonts w:ascii="宋体" w:eastAsia="宋体" w:hAnsi="宋体" w:cs="Times New Roman" w:hint="eastAsia"/>
          <w:b/>
          <w:bCs/>
        </w:rPr>
      </w:pPr>
      <w:r w:rsidRPr="00EA0091">
        <w:rPr>
          <w:rFonts w:ascii="宋体" w:eastAsia="宋体" w:hAnsi="宋体" w:cs="Times New Roman"/>
          <w:b/>
          <w:bCs/>
        </w:rPr>
        <w:t>第</w:t>
      </w:r>
      <w:r w:rsidRPr="00EA0091">
        <w:rPr>
          <w:rFonts w:ascii="宋体" w:eastAsia="宋体" w:hAnsi="宋体" w:cs="Times New Roman" w:hint="eastAsia"/>
          <w:b/>
          <w:bCs/>
        </w:rPr>
        <w:t>九</w:t>
      </w:r>
      <w:r w:rsidRPr="00EA0091">
        <w:rPr>
          <w:rFonts w:ascii="宋体" w:eastAsia="宋体" w:hAnsi="宋体" w:cs="Times New Roman"/>
          <w:b/>
          <w:bCs/>
        </w:rPr>
        <w:t xml:space="preserve">条 争议解决方式 </w:t>
      </w:r>
    </w:p>
    <w:p w14:paraId="4F8B70D9" w14:textId="77777777" w:rsidR="00CF5442" w:rsidRPr="00EA0091" w:rsidRDefault="00CF5442" w:rsidP="00CF5442">
      <w:pPr>
        <w:ind w:firstLine="480"/>
        <w:rPr>
          <w:rFonts w:ascii="宋体" w:eastAsia="宋体" w:hAnsi="宋体" w:cs="仿宋" w:hint="eastAsia"/>
        </w:rPr>
      </w:pPr>
      <w:r w:rsidRPr="00EA0091">
        <w:rPr>
          <w:rFonts w:ascii="宋体" w:eastAsia="宋体" w:hAnsi="宋体" w:cs="仿宋"/>
        </w:rPr>
        <w:t>本合同在履行中如发生争议，应由双方协商解决；如协商不成， 报请西安市医疗废物集中处置领导小组办公室进行调解；调解不成，可向</w:t>
      </w:r>
      <w:r w:rsidRPr="00EA0091">
        <w:rPr>
          <w:rFonts w:ascii="宋体" w:eastAsia="宋体" w:hAnsi="宋体" w:cs="仿宋" w:hint="eastAsia"/>
        </w:rPr>
        <w:t>甲方所在地</w:t>
      </w:r>
      <w:r w:rsidRPr="00EA0091">
        <w:rPr>
          <w:rFonts w:ascii="宋体" w:eastAsia="宋体" w:hAnsi="宋体" w:cs="仿宋"/>
        </w:rPr>
        <w:t>人民法院提起诉讼。</w:t>
      </w:r>
    </w:p>
    <w:p w14:paraId="337501B6" w14:textId="77777777" w:rsidR="00CF5442" w:rsidRPr="00EA0091" w:rsidRDefault="00CF5442" w:rsidP="00CF5442">
      <w:pPr>
        <w:ind w:firstLine="482"/>
        <w:rPr>
          <w:rFonts w:ascii="宋体" w:eastAsia="宋体" w:hAnsi="宋体" w:cs="仿宋" w:hint="eastAsia"/>
          <w:b/>
          <w:bCs/>
        </w:rPr>
      </w:pPr>
      <w:r w:rsidRPr="00EA0091">
        <w:rPr>
          <w:rFonts w:ascii="宋体" w:eastAsia="宋体" w:hAnsi="宋体" w:cs="仿宋"/>
          <w:b/>
          <w:bCs/>
        </w:rPr>
        <w:t>第</w:t>
      </w:r>
      <w:r w:rsidRPr="00EA0091">
        <w:rPr>
          <w:rFonts w:ascii="宋体" w:eastAsia="宋体" w:hAnsi="宋体" w:cs="仿宋" w:hint="eastAsia"/>
          <w:b/>
          <w:bCs/>
        </w:rPr>
        <w:t>十</w:t>
      </w:r>
      <w:r w:rsidRPr="00EA0091">
        <w:rPr>
          <w:rFonts w:ascii="宋体" w:eastAsia="宋体" w:hAnsi="宋体" w:cs="仿宋"/>
          <w:b/>
          <w:bCs/>
        </w:rPr>
        <w:t xml:space="preserve">条 合同定义、变更和终止 </w:t>
      </w:r>
    </w:p>
    <w:p w14:paraId="2ACF6488" w14:textId="77777777" w:rsidR="00CF5442" w:rsidRPr="00EA0091" w:rsidRDefault="00CF5442" w:rsidP="00CF5442">
      <w:pPr>
        <w:ind w:firstLine="480"/>
        <w:rPr>
          <w:rFonts w:ascii="宋体" w:eastAsia="宋体" w:hAnsi="宋体" w:cs="Times New Roman" w:hint="eastAsia"/>
        </w:rPr>
      </w:pPr>
      <w:r w:rsidRPr="00EA0091">
        <w:rPr>
          <w:rFonts w:ascii="宋体" w:eastAsia="宋体" w:hAnsi="宋体" w:cs="Times New Roman"/>
        </w:rPr>
        <w:t>（一）本合同所涉术语均参照《医疗废物管理条例》、《医疗废物处置技术规范》的有关定义。</w:t>
      </w:r>
    </w:p>
    <w:p w14:paraId="71507ED5" w14:textId="77777777" w:rsidR="00CF5442" w:rsidRPr="00EA0091" w:rsidRDefault="00CF5442" w:rsidP="00CF5442">
      <w:pPr>
        <w:ind w:firstLine="480"/>
        <w:rPr>
          <w:rFonts w:ascii="宋体" w:eastAsia="宋体" w:hAnsi="宋体" w:cs="Times New Roman" w:hint="eastAsia"/>
        </w:rPr>
      </w:pPr>
      <w:r w:rsidRPr="00EA0091">
        <w:rPr>
          <w:rFonts w:ascii="宋体" w:eastAsia="宋体" w:hAnsi="宋体" w:cs="Times New Roman"/>
        </w:rPr>
        <w:t xml:space="preserve">（二）国家有关医疗废物的法律、法规、规范性文件若发生变更修订，甲、乙双方应根据变更后的内容对本合同进行修订。 </w:t>
      </w:r>
    </w:p>
    <w:p w14:paraId="381EB1E2" w14:textId="77777777" w:rsidR="00CF5442" w:rsidRPr="00EA0091" w:rsidRDefault="00CF5442" w:rsidP="00CF5442">
      <w:pPr>
        <w:ind w:firstLine="480"/>
        <w:rPr>
          <w:rFonts w:ascii="宋体" w:eastAsia="宋体" w:hAnsi="宋体" w:cs="Times New Roman" w:hint="eastAsia"/>
        </w:rPr>
      </w:pPr>
      <w:r w:rsidRPr="00EA0091">
        <w:rPr>
          <w:rFonts w:ascii="宋体" w:eastAsia="宋体" w:hAnsi="宋体" w:cs="Times New Roman"/>
        </w:rPr>
        <w:t>（三）西安市医疗废物处置收费标准发生变更时，甲、乙双方应执行新的物价收费标准。</w:t>
      </w:r>
    </w:p>
    <w:p w14:paraId="0C9AF25D" w14:textId="77777777" w:rsidR="00CF5442" w:rsidRPr="00EA0091" w:rsidRDefault="00CF5442" w:rsidP="00CF5442">
      <w:pPr>
        <w:ind w:firstLine="480"/>
        <w:rPr>
          <w:rFonts w:ascii="宋体" w:eastAsia="宋体" w:hAnsi="宋体" w:cs="Times New Roman" w:hint="eastAsia"/>
        </w:rPr>
      </w:pPr>
      <w:r w:rsidRPr="00EA0091">
        <w:rPr>
          <w:rFonts w:ascii="宋体" w:eastAsia="宋体" w:hAnsi="宋体" w:cs="Times New Roman"/>
        </w:rPr>
        <w:t xml:space="preserve">（四）双方协商一致，可对合同的部分或全部条款进行变更或终止。 </w:t>
      </w:r>
    </w:p>
    <w:p w14:paraId="2F50834C" w14:textId="77777777" w:rsidR="00CF5442" w:rsidRPr="00EA0091" w:rsidRDefault="00CF5442" w:rsidP="00CF5442">
      <w:pPr>
        <w:ind w:firstLine="480"/>
        <w:rPr>
          <w:rFonts w:ascii="宋体" w:eastAsia="宋体" w:hAnsi="宋体" w:cs="Times New Roman" w:hint="eastAsia"/>
        </w:rPr>
      </w:pPr>
      <w:r w:rsidRPr="00EA0091">
        <w:rPr>
          <w:rFonts w:ascii="宋体" w:eastAsia="宋体" w:hAnsi="宋体" w:cs="Times New Roman"/>
        </w:rPr>
        <w:t>第十</w:t>
      </w:r>
      <w:r w:rsidRPr="00EA0091">
        <w:rPr>
          <w:rFonts w:ascii="宋体" w:eastAsia="宋体" w:hAnsi="宋体" w:cs="Times New Roman" w:hint="eastAsia"/>
        </w:rPr>
        <w:t>一</w:t>
      </w:r>
      <w:r w:rsidRPr="00EA0091">
        <w:rPr>
          <w:rFonts w:ascii="宋体" w:eastAsia="宋体" w:hAnsi="宋体" w:cs="Times New Roman"/>
        </w:rPr>
        <w:t xml:space="preserve">条 本合同未尽事宜，可签订补充协议，补充协议与本合同具有同等法律效力。 </w:t>
      </w:r>
      <w:r w:rsidRPr="00EA0091">
        <w:rPr>
          <w:rFonts w:ascii="宋体" w:eastAsia="宋体" w:hAnsi="宋体" w:cs="Times New Roman" w:hint="eastAsia"/>
        </w:rPr>
        <w:t>补充协议与原合同约定不一致的，以补充协议为准，其他仍按原合同执行。采购合同条款和招标文件、采购文件、投标文件的内容不一致的，以采购合同内容为准。</w:t>
      </w:r>
    </w:p>
    <w:p w14:paraId="3EC9C636" w14:textId="77777777" w:rsidR="00CF5442" w:rsidRPr="00EA0091" w:rsidRDefault="00CF5442" w:rsidP="00CF5442">
      <w:pPr>
        <w:ind w:firstLine="480"/>
        <w:rPr>
          <w:rFonts w:ascii="宋体" w:eastAsia="宋体" w:hAnsi="宋体" w:cs="Times New Roman" w:hint="eastAsia"/>
        </w:rPr>
      </w:pPr>
      <w:r w:rsidRPr="00EA0091">
        <w:rPr>
          <w:rFonts w:ascii="宋体" w:eastAsia="宋体" w:hAnsi="宋体" w:cs="Times New Roman"/>
        </w:rPr>
        <w:t>第十</w:t>
      </w:r>
      <w:r w:rsidRPr="00EA0091">
        <w:rPr>
          <w:rFonts w:ascii="宋体" w:eastAsia="宋体" w:hAnsi="宋体" w:cs="Times New Roman" w:hint="eastAsia"/>
        </w:rPr>
        <w:t>二</w:t>
      </w:r>
      <w:r w:rsidRPr="00EA0091">
        <w:rPr>
          <w:rFonts w:ascii="宋体" w:eastAsia="宋体" w:hAnsi="宋体" w:cs="Times New Roman"/>
        </w:rPr>
        <w:t>条 本合同一式</w:t>
      </w:r>
      <w:r w:rsidRPr="00EA0091">
        <w:rPr>
          <w:rFonts w:ascii="宋体" w:eastAsia="宋体" w:hAnsi="宋体" w:cs="Times New Roman" w:hint="eastAsia"/>
          <w:u w:val="single"/>
        </w:rPr>
        <w:t xml:space="preserve">     </w:t>
      </w:r>
      <w:r w:rsidRPr="00EA0091">
        <w:rPr>
          <w:rFonts w:ascii="宋体" w:eastAsia="宋体" w:hAnsi="宋体" w:cs="Times New Roman" w:hint="eastAsia"/>
        </w:rPr>
        <w:t xml:space="preserve"> </w:t>
      </w:r>
      <w:r w:rsidRPr="00EA0091">
        <w:rPr>
          <w:rFonts w:ascii="宋体" w:eastAsia="宋体" w:hAnsi="宋体" w:cs="Times New Roman"/>
        </w:rPr>
        <w:t>份，甲、乙双方各执</w:t>
      </w:r>
      <w:r w:rsidRPr="00EA0091">
        <w:rPr>
          <w:rFonts w:ascii="宋体" w:eastAsia="宋体" w:hAnsi="宋体" w:cs="Times New Roman" w:hint="eastAsia"/>
          <w:u w:val="single"/>
        </w:rPr>
        <w:t xml:space="preserve">     </w:t>
      </w:r>
      <w:r w:rsidRPr="00EA0091">
        <w:rPr>
          <w:rFonts w:ascii="宋体" w:eastAsia="宋体" w:hAnsi="宋体" w:cs="Times New Roman"/>
        </w:rPr>
        <w:t xml:space="preserve"> 份，报环保局</w:t>
      </w:r>
      <w:r w:rsidRPr="00EA0091">
        <w:rPr>
          <w:rFonts w:ascii="宋体" w:eastAsia="宋体" w:hAnsi="宋体" w:cs="Times New Roman" w:hint="eastAsia"/>
          <w:u w:val="single"/>
        </w:rPr>
        <w:t xml:space="preserve">     </w:t>
      </w:r>
      <w:r w:rsidRPr="00EA0091">
        <w:rPr>
          <w:rFonts w:ascii="宋体" w:eastAsia="宋体" w:hAnsi="宋体" w:cs="Times New Roman"/>
        </w:rPr>
        <w:t xml:space="preserve"> 份。 </w:t>
      </w:r>
    </w:p>
    <w:p w14:paraId="5DC5EA05" w14:textId="77777777" w:rsidR="00CF5442" w:rsidRPr="00EA0091" w:rsidRDefault="00CF5442" w:rsidP="00CF5442">
      <w:pPr>
        <w:ind w:firstLine="480"/>
        <w:rPr>
          <w:rFonts w:ascii="宋体" w:eastAsia="宋体" w:hAnsi="宋体" w:cs="Times New Roman" w:hint="eastAsia"/>
        </w:rPr>
      </w:pPr>
      <w:r w:rsidRPr="00EA0091">
        <w:rPr>
          <w:rFonts w:ascii="宋体" w:eastAsia="宋体" w:hAnsi="宋体" w:cs="Times New Roman"/>
        </w:rPr>
        <w:t>第十</w:t>
      </w:r>
      <w:r w:rsidRPr="00EA0091">
        <w:rPr>
          <w:rFonts w:ascii="宋体" w:eastAsia="宋体" w:hAnsi="宋体" w:cs="Times New Roman" w:hint="eastAsia"/>
        </w:rPr>
        <w:t>三</w:t>
      </w:r>
      <w:r w:rsidRPr="00EA0091">
        <w:rPr>
          <w:rFonts w:ascii="宋体" w:eastAsia="宋体" w:hAnsi="宋体" w:cs="Times New Roman"/>
        </w:rPr>
        <w:t>条 合同有效期：由双方签字盖章后生效</w:t>
      </w:r>
      <w:r w:rsidRPr="00EA0091">
        <w:rPr>
          <w:rFonts w:ascii="宋体" w:eastAsia="宋体" w:hAnsi="宋体" w:cs="Times New Roman" w:hint="eastAsia"/>
        </w:rPr>
        <w:t>。</w:t>
      </w:r>
    </w:p>
    <w:p w14:paraId="0CAFAAF2" w14:textId="77777777" w:rsidR="00CF5442" w:rsidRPr="00EA0091" w:rsidRDefault="00CF5442" w:rsidP="00CF5442">
      <w:pPr>
        <w:ind w:firstLine="480"/>
        <w:rPr>
          <w:rFonts w:ascii="宋体" w:eastAsia="宋体" w:hAnsi="宋体" w:cs="Times New Roman" w:hint="eastAsia"/>
        </w:rPr>
      </w:pPr>
      <w:r w:rsidRPr="00EA0091">
        <w:rPr>
          <w:rFonts w:ascii="宋体" w:eastAsia="宋体" w:hAnsi="宋体" w:cs="Times New Roman"/>
        </w:rPr>
        <w:t>第十</w:t>
      </w:r>
      <w:r w:rsidRPr="00EA0091">
        <w:rPr>
          <w:rFonts w:ascii="宋体" w:eastAsia="宋体" w:hAnsi="宋体" w:cs="Times New Roman" w:hint="eastAsia"/>
        </w:rPr>
        <w:t>四</w:t>
      </w:r>
      <w:r w:rsidRPr="00EA0091">
        <w:rPr>
          <w:rFonts w:ascii="宋体" w:eastAsia="宋体" w:hAnsi="宋体" w:cs="Times New Roman"/>
        </w:rPr>
        <w:t xml:space="preserve">条 在合同有效期内，如陕西省物价行政主管部门调整医疗服务价格成本，甲、乙双方应重新签订《委托合同》，本合同自行终止。 </w:t>
      </w:r>
    </w:p>
    <w:p w14:paraId="4A3DB352" w14:textId="77777777" w:rsidR="00CF5442" w:rsidRPr="00EA0091" w:rsidRDefault="00CF5442" w:rsidP="00CF5442">
      <w:pPr>
        <w:ind w:firstLine="480"/>
        <w:rPr>
          <w:rFonts w:ascii="宋体" w:eastAsia="宋体" w:hAnsi="宋体" w:cs="Times New Roman" w:hint="eastAsia"/>
        </w:rPr>
      </w:pPr>
      <w:r w:rsidRPr="00EA0091">
        <w:rPr>
          <w:rFonts w:ascii="宋体" w:eastAsia="宋体" w:hAnsi="宋体" w:cs="Times New Roman"/>
        </w:rPr>
        <w:t>备注：依照本合同第五条第二款约定进行结算，乙方应退甲方上年度医疗废物处置费人民币（大写：</w:t>
      </w:r>
      <w:r w:rsidRPr="00EA0091">
        <w:rPr>
          <w:rFonts w:ascii="宋体" w:eastAsia="宋体" w:hAnsi="宋体" w:cs="Times New Roman"/>
          <w:u w:val="single"/>
        </w:rPr>
        <w:t xml:space="preserve">               </w:t>
      </w:r>
      <w:r w:rsidRPr="00EA0091">
        <w:rPr>
          <w:rFonts w:ascii="宋体" w:eastAsia="宋体" w:hAnsi="宋体" w:cs="Times New Roman"/>
        </w:rPr>
        <w:t>，小写：</w:t>
      </w:r>
      <w:r w:rsidRPr="00EA0091">
        <w:rPr>
          <w:rFonts w:ascii="宋体" w:eastAsia="宋体" w:hAnsi="宋体" w:cs="Times New Roman"/>
          <w:u w:val="single"/>
        </w:rPr>
        <w:t xml:space="preserve">                </w:t>
      </w:r>
      <w:r w:rsidRPr="00EA0091">
        <w:rPr>
          <w:rFonts w:ascii="宋体" w:eastAsia="宋体" w:hAnsi="宋体" w:cs="Times New Roman"/>
        </w:rPr>
        <w:t>元整）。</w:t>
      </w:r>
    </w:p>
    <w:p w14:paraId="3C152D7A" w14:textId="77777777" w:rsidR="00CF5442" w:rsidRPr="00EA0091" w:rsidRDefault="00CF5442" w:rsidP="00CF5442">
      <w:pPr>
        <w:autoSpaceDE w:val="0"/>
        <w:autoSpaceDN w:val="0"/>
        <w:snapToGrid/>
        <w:ind w:firstLine="480"/>
        <w:jc w:val="left"/>
        <w:rPr>
          <w:rFonts w:ascii="宋体" w:eastAsia="宋体" w:hAnsi="宋体" w:cs="仿宋" w:hint="eastAsia"/>
          <w:lang w:val="zh-CN"/>
        </w:rPr>
      </w:pPr>
    </w:p>
    <w:p w14:paraId="137E6F40" w14:textId="77777777" w:rsidR="00CF5442" w:rsidRPr="00EA0091" w:rsidRDefault="00CF5442" w:rsidP="00CF5442">
      <w:pPr>
        <w:autoSpaceDE w:val="0"/>
        <w:autoSpaceDN w:val="0"/>
        <w:snapToGrid/>
        <w:ind w:firstLine="480"/>
        <w:jc w:val="left"/>
        <w:rPr>
          <w:rFonts w:ascii="宋体" w:eastAsia="宋体" w:hAnsi="宋体" w:cs="仿宋" w:hint="eastAsia"/>
          <w:lang w:val="zh-CN"/>
        </w:rPr>
      </w:pPr>
    </w:p>
    <w:p w14:paraId="747E9A20" w14:textId="77777777" w:rsidR="00CF5442" w:rsidRPr="00EA0091" w:rsidRDefault="00CF5442" w:rsidP="00CF5442">
      <w:pPr>
        <w:autoSpaceDE w:val="0"/>
        <w:autoSpaceDN w:val="0"/>
        <w:snapToGrid/>
        <w:ind w:firstLine="480"/>
        <w:jc w:val="left"/>
        <w:rPr>
          <w:rFonts w:ascii="宋体" w:eastAsia="宋体" w:hAnsi="宋体" w:cs="仿宋" w:hint="eastAsia"/>
          <w:lang w:val="zh-CN"/>
        </w:rPr>
      </w:pPr>
    </w:p>
    <w:p w14:paraId="37EBC073" w14:textId="77777777" w:rsidR="00CF5442" w:rsidRPr="00EA0091" w:rsidRDefault="00CF5442" w:rsidP="00CF5442">
      <w:pPr>
        <w:autoSpaceDE w:val="0"/>
        <w:autoSpaceDN w:val="0"/>
        <w:snapToGrid/>
        <w:ind w:firstLine="480"/>
        <w:jc w:val="left"/>
        <w:rPr>
          <w:rFonts w:ascii="宋体" w:eastAsia="宋体" w:hAnsi="宋体" w:cs="仿宋" w:hint="eastAsia"/>
          <w:lang w:val="zh-CN"/>
        </w:rPr>
      </w:pPr>
    </w:p>
    <w:p w14:paraId="6A42DB4F" w14:textId="77777777" w:rsidR="00CF5442" w:rsidRPr="00EA0091" w:rsidRDefault="00CF5442" w:rsidP="00CF5442">
      <w:pPr>
        <w:autoSpaceDE w:val="0"/>
        <w:autoSpaceDN w:val="0"/>
        <w:snapToGrid/>
        <w:ind w:firstLine="480"/>
        <w:jc w:val="left"/>
        <w:rPr>
          <w:rFonts w:ascii="宋体" w:eastAsia="宋体" w:hAnsi="宋体" w:cs="仿宋" w:hint="eastAsia"/>
          <w:lang w:val="zh-CN"/>
        </w:rPr>
      </w:pPr>
    </w:p>
    <w:p w14:paraId="47D2A56D" w14:textId="77777777" w:rsidR="00CF5442" w:rsidRPr="00EA0091" w:rsidRDefault="00CF5442" w:rsidP="00CF5442">
      <w:pPr>
        <w:autoSpaceDE w:val="0"/>
        <w:autoSpaceDN w:val="0"/>
        <w:snapToGrid/>
        <w:ind w:firstLineChars="0" w:firstLine="0"/>
        <w:jc w:val="left"/>
        <w:rPr>
          <w:rFonts w:ascii="宋体" w:eastAsia="宋体" w:hAnsi="宋体" w:cs="仿宋" w:hint="eastAsia"/>
          <w:lang w:val="zh-CN"/>
        </w:rPr>
      </w:pPr>
      <w:r w:rsidRPr="00EA0091">
        <w:rPr>
          <w:rFonts w:ascii="宋体" w:eastAsia="宋体" w:hAnsi="宋体" w:cs="仿宋" w:hint="eastAsia"/>
          <w:lang w:val="zh-CN"/>
        </w:rPr>
        <w:lastRenderedPageBreak/>
        <w:t xml:space="preserve">采购人（甲方）：（盖章） </w:t>
      </w:r>
      <w:r w:rsidRPr="00EA0091">
        <w:rPr>
          <w:rFonts w:ascii="宋体" w:eastAsia="宋体" w:hAnsi="宋体" w:cs="仿宋" w:hint="eastAsia"/>
        </w:rPr>
        <w:t xml:space="preserve">         </w:t>
      </w:r>
      <w:r w:rsidRPr="00EA0091">
        <w:rPr>
          <w:rFonts w:ascii="宋体" w:eastAsia="宋体" w:hAnsi="宋体" w:cs="仿宋" w:hint="eastAsia"/>
          <w:lang w:val="zh-CN"/>
        </w:rPr>
        <w:t xml:space="preserve">供应商（乙方）：（盖章）   </w:t>
      </w:r>
    </w:p>
    <w:p w14:paraId="772126F4" w14:textId="77777777" w:rsidR="00CF5442" w:rsidRPr="00EA0091" w:rsidRDefault="00CF5442" w:rsidP="00CF5442">
      <w:pPr>
        <w:autoSpaceDE w:val="0"/>
        <w:autoSpaceDN w:val="0"/>
        <w:snapToGrid/>
        <w:ind w:firstLineChars="0" w:firstLine="0"/>
        <w:jc w:val="left"/>
        <w:rPr>
          <w:rFonts w:ascii="宋体" w:eastAsia="宋体" w:hAnsi="宋体" w:cs="仿宋" w:hint="eastAsia"/>
          <w:lang w:val="zh-CN"/>
        </w:rPr>
      </w:pPr>
      <w:r w:rsidRPr="00EA0091">
        <w:rPr>
          <w:rFonts w:ascii="宋体" w:eastAsia="宋体" w:hAnsi="宋体" w:cs="仿宋" w:hint="eastAsia"/>
          <w:lang w:val="zh-CN"/>
        </w:rPr>
        <w:t xml:space="preserve">地 址：                  </w:t>
      </w:r>
      <w:r w:rsidRPr="00EA0091">
        <w:rPr>
          <w:rFonts w:ascii="宋体" w:eastAsia="宋体" w:hAnsi="宋体" w:cs="仿宋" w:hint="eastAsia"/>
        </w:rPr>
        <w:t xml:space="preserve">       </w:t>
      </w:r>
      <w:r w:rsidRPr="00EA0091">
        <w:rPr>
          <w:rFonts w:ascii="宋体" w:eastAsia="宋体" w:hAnsi="宋体" w:cs="仿宋" w:hint="eastAsia"/>
          <w:lang w:val="zh-CN"/>
        </w:rPr>
        <w:t xml:space="preserve">地  址：                    </w:t>
      </w:r>
    </w:p>
    <w:p w14:paraId="4DE04F1C" w14:textId="77777777" w:rsidR="00CF5442" w:rsidRPr="00EA0091" w:rsidRDefault="00CF5442" w:rsidP="00CF5442">
      <w:pPr>
        <w:autoSpaceDE w:val="0"/>
        <w:autoSpaceDN w:val="0"/>
        <w:snapToGrid/>
        <w:ind w:firstLineChars="0" w:firstLine="0"/>
        <w:jc w:val="left"/>
        <w:rPr>
          <w:rFonts w:ascii="宋体" w:eastAsia="宋体" w:hAnsi="宋体" w:cs="仿宋" w:hint="eastAsia"/>
          <w:lang w:val="zh-CN"/>
        </w:rPr>
      </w:pPr>
      <w:r w:rsidRPr="00EA0091">
        <w:rPr>
          <w:rFonts w:ascii="宋体" w:eastAsia="宋体" w:hAnsi="宋体" w:cs="仿宋" w:hint="eastAsia"/>
          <w:lang w:val="zh-CN"/>
        </w:rPr>
        <w:t xml:space="preserve">邮政编码：                </w:t>
      </w:r>
      <w:r w:rsidRPr="00EA0091">
        <w:rPr>
          <w:rFonts w:ascii="宋体" w:eastAsia="宋体" w:hAnsi="宋体" w:cs="仿宋" w:hint="eastAsia"/>
        </w:rPr>
        <w:t xml:space="preserve">      </w:t>
      </w:r>
      <w:r w:rsidRPr="00EA0091">
        <w:rPr>
          <w:rFonts w:ascii="宋体" w:eastAsia="宋体" w:hAnsi="宋体" w:cs="仿宋" w:hint="eastAsia"/>
          <w:lang w:val="zh-CN"/>
        </w:rPr>
        <w:t xml:space="preserve">邮政编码：                  </w:t>
      </w:r>
    </w:p>
    <w:p w14:paraId="3147B160" w14:textId="77777777" w:rsidR="00CF5442" w:rsidRPr="00EA0091" w:rsidRDefault="00CF5442" w:rsidP="00CF5442">
      <w:pPr>
        <w:autoSpaceDE w:val="0"/>
        <w:autoSpaceDN w:val="0"/>
        <w:snapToGrid/>
        <w:ind w:firstLineChars="0" w:firstLine="0"/>
        <w:jc w:val="left"/>
        <w:rPr>
          <w:rFonts w:ascii="宋体" w:eastAsia="宋体" w:hAnsi="宋体" w:cs="仿宋" w:hint="eastAsia"/>
          <w:lang w:val="zh-CN"/>
        </w:rPr>
      </w:pPr>
      <w:r w:rsidRPr="00EA0091">
        <w:rPr>
          <w:rFonts w:ascii="宋体" w:eastAsia="宋体" w:hAnsi="宋体" w:cs="仿宋" w:hint="eastAsia"/>
          <w:lang w:val="zh-CN"/>
        </w:rPr>
        <w:t xml:space="preserve">法定代表人或其授权           </w:t>
      </w:r>
      <w:r w:rsidRPr="00EA0091">
        <w:rPr>
          <w:rFonts w:ascii="宋体" w:eastAsia="宋体" w:hAnsi="宋体" w:cs="仿宋" w:hint="eastAsia"/>
        </w:rPr>
        <w:t xml:space="preserve">   </w:t>
      </w:r>
      <w:r w:rsidRPr="00EA0091">
        <w:rPr>
          <w:rFonts w:ascii="宋体" w:eastAsia="宋体" w:hAnsi="宋体" w:cs="仿宋" w:hint="eastAsia"/>
          <w:lang w:val="zh-CN"/>
        </w:rPr>
        <w:t>法定代表人或其授权</w:t>
      </w:r>
    </w:p>
    <w:p w14:paraId="266C7F4D" w14:textId="77777777" w:rsidR="00CF5442" w:rsidRPr="00EA0091" w:rsidRDefault="00CF5442" w:rsidP="00CF5442">
      <w:pPr>
        <w:autoSpaceDE w:val="0"/>
        <w:autoSpaceDN w:val="0"/>
        <w:snapToGrid/>
        <w:ind w:firstLineChars="0" w:firstLine="0"/>
        <w:jc w:val="left"/>
        <w:rPr>
          <w:rFonts w:ascii="宋体" w:eastAsia="宋体" w:hAnsi="宋体" w:cs="仿宋" w:hint="eastAsia"/>
          <w:lang w:val="zh-CN"/>
        </w:rPr>
      </w:pPr>
      <w:r w:rsidRPr="00EA0091">
        <w:rPr>
          <w:rFonts w:ascii="宋体" w:eastAsia="宋体" w:hAnsi="宋体" w:cs="仿宋" w:hint="eastAsia"/>
          <w:lang w:val="zh-CN"/>
        </w:rPr>
        <w:t xml:space="preserve">的代理人：（签字或盖章）      </w:t>
      </w:r>
      <w:r w:rsidRPr="00EA0091">
        <w:rPr>
          <w:rFonts w:ascii="宋体" w:eastAsia="宋体" w:hAnsi="宋体" w:cs="仿宋" w:hint="eastAsia"/>
        </w:rPr>
        <w:t xml:space="preserve">   </w:t>
      </w:r>
      <w:r w:rsidRPr="00EA0091">
        <w:rPr>
          <w:rFonts w:ascii="宋体" w:eastAsia="宋体" w:hAnsi="宋体" w:cs="仿宋" w:hint="eastAsia"/>
          <w:lang w:val="zh-CN"/>
        </w:rPr>
        <w:t xml:space="preserve">的代理人：（签字或盖章）    </w:t>
      </w:r>
    </w:p>
    <w:p w14:paraId="2B5C7521" w14:textId="77777777" w:rsidR="00CF5442" w:rsidRPr="00EA0091" w:rsidRDefault="00CF5442" w:rsidP="00CF5442">
      <w:pPr>
        <w:autoSpaceDE w:val="0"/>
        <w:autoSpaceDN w:val="0"/>
        <w:snapToGrid/>
        <w:ind w:firstLineChars="0" w:firstLine="0"/>
        <w:jc w:val="left"/>
        <w:rPr>
          <w:rFonts w:ascii="宋体" w:eastAsia="宋体" w:hAnsi="宋体" w:cs="仿宋" w:hint="eastAsia"/>
          <w:lang w:val="zh-CN"/>
        </w:rPr>
      </w:pPr>
      <w:r w:rsidRPr="00EA0091">
        <w:rPr>
          <w:rFonts w:ascii="宋体" w:eastAsia="宋体" w:hAnsi="宋体" w:cs="仿宋" w:hint="eastAsia"/>
          <w:lang w:val="zh-CN"/>
        </w:rPr>
        <w:t xml:space="preserve">开户银行：                </w:t>
      </w:r>
      <w:r w:rsidRPr="00EA0091">
        <w:rPr>
          <w:rFonts w:ascii="宋体" w:eastAsia="宋体" w:hAnsi="宋体" w:cs="仿宋" w:hint="eastAsia"/>
        </w:rPr>
        <w:t xml:space="preserve">     </w:t>
      </w:r>
      <w:r w:rsidRPr="00EA0091">
        <w:rPr>
          <w:rFonts w:ascii="宋体" w:eastAsia="宋体" w:hAnsi="宋体" w:cs="仿宋" w:hint="eastAsia"/>
          <w:lang w:val="zh-CN"/>
        </w:rPr>
        <w:t xml:space="preserve"> 开户银行：                  </w:t>
      </w:r>
    </w:p>
    <w:p w14:paraId="150649C2" w14:textId="77777777" w:rsidR="00CF5442" w:rsidRPr="00EA0091" w:rsidRDefault="00CF5442" w:rsidP="00CF5442">
      <w:pPr>
        <w:autoSpaceDE w:val="0"/>
        <w:autoSpaceDN w:val="0"/>
        <w:snapToGrid/>
        <w:ind w:firstLineChars="0" w:firstLine="0"/>
        <w:jc w:val="left"/>
        <w:rPr>
          <w:rFonts w:ascii="宋体" w:eastAsia="宋体" w:hAnsi="宋体" w:cs="仿宋" w:hint="eastAsia"/>
          <w:lang w:val="zh-CN"/>
        </w:rPr>
      </w:pPr>
      <w:r w:rsidRPr="00EA0091">
        <w:rPr>
          <w:rFonts w:ascii="宋体" w:eastAsia="宋体" w:hAnsi="宋体" w:cs="仿宋" w:hint="eastAsia"/>
          <w:lang w:val="zh-CN"/>
        </w:rPr>
        <w:t xml:space="preserve">账号：                     </w:t>
      </w:r>
      <w:r w:rsidRPr="00EA0091">
        <w:rPr>
          <w:rFonts w:ascii="宋体" w:eastAsia="宋体" w:hAnsi="宋体" w:cs="仿宋" w:hint="eastAsia"/>
        </w:rPr>
        <w:t xml:space="preserve">    </w:t>
      </w:r>
      <w:r w:rsidRPr="00EA0091">
        <w:rPr>
          <w:rFonts w:ascii="宋体" w:eastAsia="宋体" w:hAnsi="宋体" w:cs="仿宋" w:hint="eastAsia"/>
          <w:lang w:val="zh-CN"/>
        </w:rPr>
        <w:t xml:space="preserve"> 账号：                       </w:t>
      </w:r>
    </w:p>
    <w:p w14:paraId="2D4857FE" w14:textId="77777777" w:rsidR="00CF5442" w:rsidRPr="00EA0091" w:rsidRDefault="00CF5442" w:rsidP="00CF5442">
      <w:pPr>
        <w:autoSpaceDE w:val="0"/>
        <w:autoSpaceDN w:val="0"/>
        <w:snapToGrid/>
        <w:ind w:firstLineChars="0" w:firstLine="0"/>
        <w:jc w:val="left"/>
        <w:rPr>
          <w:rFonts w:ascii="宋体" w:eastAsia="宋体" w:hAnsi="宋体" w:cs="仿宋" w:hint="eastAsia"/>
          <w:lang w:val="zh-CN"/>
        </w:rPr>
      </w:pPr>
      <w:r w:rsidRPr="00EA0091">
        <w:rPr>
          <w:rFonts w:ascii="宋体" w:eastAsia="宋体" w:hAnsi="宋体" w:cs="仿宋" w:hint="eastAsia"/>
          <w:lang w:val="zh-CN"/>
        </w:rPr>
        <w:t xml:space="preserve">电话：                    </w:t>
      </w:r>
      <w:r w:rsidRPr="00EA0091">
        <w:rPr>
          <w:rFonts w:ascii="宋体" w:eastAsia="宋体" w:hAnsi="宋体" w:cs="仿宋" w:hint="eastAsia"/>
        </w:rPr>
        <w:t xml:space="preserve">    </w:t>
      </w:r>
      <w:r w:rsidRPr="00EA0091">
        <w:rPr>
          <w:rFonts w:ascii="宋体" w:eastAsia="宋体" w:hAnsi="宋体" w:cs="仿宋" w:hint="eastAsia"/>
          <w:lang w:val="zh-CN"/>
        </w:rPr>
        <w:t xml:space="preserve">  电话：                      </w:t>
      </w:r>
    </w:p>
    <w:p w14:paraId="4B646DCF" w14:textId="77777777" w:rsidR="00CF5442" w:rsidRPr="00EA0091" w:rsidRDefault="00CF5442" w:rsidP="00CF5442">
      <w:pPr>
        <w:autoSpaceDE w:val="0"/>
        <w:autoSpaceDN w:val="0"/>
        <w:snapToGrid/>
        <w:ind w:firstLineChars="0" w:firstLine="0"/>
        <w:jc w:val="left"/>
        <w:rPr>
          <w:rFonts w:ascii="宋体" w:eastAsia="宋体" w:hAnsi="宋体" w:cs="仿宋" w:hint="eastAsia"/>
          <w:lang w:val="zh-CN"/>
        </w:rPr>
      </w:pPr>
      <w:r w:rsidRPr="00EA0091">
        <w:rPr>
          <w:rFonts w:ascii="宋体" w:eastAsia="宋体" w:hAnsi="宋体" w:cs="仿宋" w:hint="eastAsia"/>
          <w:lang w:val="zh-CN"/>
        </w:rPr>
        <w:t xml:space="preserve">传真：                     </w:t>
      </w:r>
      <w:r w:rsidRPr="00EA0091">
        <w:rPr>
          <w:rFonts w:ascii="宋体" w:eastAsia="宋体" w:hAnsi="宋体" w:cs="仿宋" w:hint="eastAsia"/>
        </w:rPr>
        <w:t xml:space="preserve">    </w:t>
      </w:r>
      <w:r w:rsidRPr="00EA0091">
        <w:rPr>
          <w:rFonts w:ascii="宋体" w:eastAsia="宋体" w:hAnsi="宋体" w:cs="仿宋" w:hint="eastAsia"/>
          <w:lang w:val="zh-CN"/>
        </w:rPr>
        <w:t xml:space="preserve"> 传真：                      </w:t>
      </w:r>
    </w:p>
    <w:p w14:paraId="66D5836D" w14:textId="77777777" w:rsidR="00CF5442" w:rsidRPr="00EA0091" w:rsidRDefault="00CF5442" w:rsidP="00CF5442">
      <w:pPr>
        <w:ind w:firstLineChars="0" w:firstLine="0"/>
        <w:rPr>
          <w:rFonts w:ascii="宋体" w:eastAsia="宋体" w:hAnsi="宋体" w:cs="仿宋" w:hint="eastAsia"/>
          <w:lang w:val="zh-CN"/>
        </w:rPr>
      </w:pPr>
      <w:r w:rsidRPr="00EA0091">
        <w:rPr>
          <w:rFonts w:ascii="宋体" w:eastAsia="宋体" w:hAnsi="宋体" w:cs="仿宋" w:hint="eastAsia"/>
          <w:lang w:val="zh-CN"/>
        </w:rPr>
        <w:t xml:space="preserve">电子邮箱：                 </w:t>
      </w:r>
      <w:r w:rsidRPr="00EA0091">
        <w:rPr>
          <w:rFonts w:ascii="宋体" w:eastAsia="宋体" w:hAnsi="宋体" w:cs="仿宋" w:hint="eastAsia"/>
        </w:rPr>
        <w:t xml:space="preserve">     </w:t>
      </w:r>
      <w:r w:rsidRPr="00EA0091">
        <w:rPr>
          <w:rFonts w:ascii="宋体" w:eastAsia="宋体" w:hAnsi="宋体" w:cs="仿宋" w:hint="eastAsia"/>
          <w:lang w:val="zh-CN"/>
        </w:rPr>
        <w:t>电子邮箱：</w:t>
      </w:r>
    </w:p>
    <w:p w14:paraId="2195B7D2" w14:textId="77777777" w:rsidR="00C108DF" w:rsidRDefault="00C108DF" w:rsidP="00CF5442">
      <w:pPr>
        <w:ind w:firstLineChars="0" w:firstLine="0"/>
        <w:rPr>
          <w:rFonts w:hint="eastAsia"/>
        </w:rPr>
      </w:pPr>
    </w:p>
    <w:sectPr w:rsidR="00C108DF" w:rsidSect="00C108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9953D5C"/>
    <w:multiLevelType w:val="singleLevel"/>
    <w:tmpl w:val="B9953D5C"/>
    <w:lvl w:ilvl="0">
      <w:start w:val="1"/>
      <w:numFmt w:val="chineseCounting"/>
      <w:suff w:val="nothing"/>
      <w:lvlText w:val="（%1）"/>
      <w:lvlJc w:val="left"/>
      <w:pPr>
        <w:ind w:left="0" w:firstLine="420"/>
      </w:pPr>
      <w:rPr>
        <w:rFonts w:hint="eastAsia"/>
      </w:rPr>
    </w:lvl>
  </w:abstractNum>
  <w:num w:numId="1" w16cid:durableId="9298948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442"/>
    <w:rsid w:val="00A70F88"/>
    <w:rsid w:val="00C108DF"/>
    <w:rsid w:val="00C374AE"/>
    <w:rsid w:val="00CF5442"/>
    <w:rsid w:val="00D152EB"/>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61332"/>
  <w15:chartTrackingRefBased/>
  <w15:docId w15:val="{37BDF06A-E3B3-4359-8C3A-E9B0D90C8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5442"/>
    <w:pPr>
      <w:widowControl w:val="0"/>
      <w:adjustRightInd w:val="0"/>
      <w:snapToGrid w:val="0"/>
      <w:spacing w:line="360" w:lineRule="auto"/>
      <w:ind w:firstLineChars="200" w:firstLine="200"/>
      <w:jc w:val="both"/>
    </w:pPr>
    <w:rPr>
      <w:sz w:val="24"/>
      <w:szCs w:val="24"/>
    </w:rPr>
  </w:style>
  <w:style w:type="paragraph" w:styleId="1">
    <w:name w:val="heading 1"/>
    <w:basedOn w:val="a"/>
    <w:next w:val="a"/>
    <w:link w:val="10"/>
    <w:uiPriority w:val="9"/>
    <w:qFormat/>
    <w:rsid w:val="00CF5442"/>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CF5442"/>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CF5442"/>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CF5442"/>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CF5442"/>
    <w:pPr>
      <w:keepNext/>
      <w:keepLines/>
      <w:spacing w:before="80" w:after="40"/>
      <w:outlineLvl w:val="4"/>
    </w:pPr>
    <w:rPr>
      <w:rFonts w:cstheme="majorBidi"/>
      <w:color w:val="0F4761" w:themeColor="accent1" w:themeShade="BF"/>
    </w:rPr>
  </w:style>
  <w:style w:type="paragraph" w:styleId="6">
    <w:name w:val="heading 6"/>
    <w:basedOn w:val="a"/>
    <w:next w:val="a"/>
    <w:link w:val="60"/>
    <w:uiPriority w:val="9"/>
    <w:semiHidden/>
    <w:unhideWhenUsed/>
    <w:qFormat/>
    <w:rsid w:val="00CF5442"/>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CF5442"/>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CF5442"/>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CF5442"/>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F5442"/>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CF5442"/>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CF5442"/>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CF5442"/>
    <w:rPr>
      <w:rFonts w:cstheme="majorBidi"/>
      <w:color w:val="0F4761" w:themeColor="accent1" w:themeShade="BF"/>
      <w:sz w:val="28"/>
      <w:szCs w:val="28"/>
    </w:rPr>
  </w:style>
  <w:style w:type="character" w:customStyle="1" w:styleId="50">
    <w:name w:val="标题 5 字符"/>
    <w:basedOn w:val="a0"/>
    <w:link w:val="5"/>
    <w:uiPriority w:val="9"/>
    <w:semiHidden/>
    <w:rsid w:val="00CF5442"/>
    <w:rPr>
      <w:rFonts w:cstheme="majorBidi"/>
      <w:color w:val="0F4761" w:themeColor="accent1" w:themeShade="BF"/>
      <w:sz w:val="24"/>
      <w:szCs w:val="24"/>
    </w:rPr>
  </w:style>
  <w:style w:type="character" w:customStyle="1" w:styleId="60">
    <w:name w:val="标题 6 字符"/>
    <w:basedOn w:val="a0"/>
    <w:link w:val="6"/>
    <w:uiPriority w:val="9"/>
    <w:semiHidden/>
    <w:rsid w:val="00CF5442"/>
    <w:rPr>
      <w:rFonts w:cstheme="majorBidi"/>
      <w:b/>
      <w:bCs/>
      <w:color w:val="0F4761" w:themeColor="accent1" w:themeShade="BF"/>
    </w:rPr>
  </w:style>
  <w:style w:type="character" w:customStyle="1" w:styleId="70">
    <w:name w:val="标题 7 字符"/>
    <w:basedOn w:val="a0"/>
    <w:link w:val="7"/>
    <w:uiPriority w:val="9"/>
    <w:semiHidden/>
    <w:rsid w:val="00CF5442"/>
    <w:rPr>
      <w:rFonts w:cstheme="majorBidi"/>
      <w:b/>
      <w:bCs/>
      <w:color w:val="595959" w:themeColor="text1" w:themeTint="A6"/>
    </w:rPr>
  </w:style>
  <w:style w:type="character" w:customStyle="1" w:styleId="80">
    <w:name w:val="标题 8 字符"/>
    <w:basedOn w:val="a0"/>
    <w:link w:val="8"/>
    <w:uiPriority w:val="9"/>
    <w:semiHidden/>
    <w:rsid w:val="00CF5442"/>
    <w:rPr>
      <w:rFonts w:cstheme="majorBidi"/>
      <w:color w:val="595959" w:themeColor="text1" w:themeTint="A6"/>
    </w:rPr>
  </w:style>
  <w:style w:type="character" w:customStyle="1" w:styleId="90">
    <w:name w:val="标题 9 字符"/>
    <w:basedOn w:val="a0"/>
    <w:link w:val="9"/>
    <w:uiPriority w:val="9"/>
    <w:semiHidden/>
    <w:rsid w:val="00CF5442"/>
    <w:rPr>
      <w:rFonts w:eastAsiaTheme="majorEastAsia" w:cstheme="majorBidi"/>
      <w:color w:val="595959" w:themeColor="text1" w:themeTint="A6"/>
    </w:rPr>
  </w:style>
  <w:style w:type="paragraph" w:styleId="a3">
    <w:name w:val="Title"/>
    <w:basedOn w:val="a"/>
    <w:next w:val="a"/>
    <w:link w:val="a4"/>
    <w:uiPriority w:val="10"/>
    <w:qFormat/>
    <w:rsid w:val="00CF544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CF544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F544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CF544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F5442"/>
    <w:pPr>
      <w:spacing w:before="160" w:after="160"/>
      <w:jc w:val="center"/>
    </w:pPr>
    <w:rPr>
      <w:i/>
      <w:iCs/>
      <w:color w:val="404040" w:themeColor="text1" w:themeTint="BF"/>
    </w:rPr>
  </w:style>
  <w:style w:type="character" w:customStyle="1" w:styleId="a8">
    <w:name w:val="引用 字符"/>
    <w:basedOn w:val="a0"/>
    <w:link w:val="a7"/>
    <w:uiPriority w:val="29"/>
    <w:rsid w:val="00CF5442"/>
    <w:rPr>
      <w:i/>
      <w:iCs/>
      <w:color w:val="404040" w:themeColor="text1" w:themeTint="BF"/>
    </w:rPr>
  </w:style>
  <w:style w:type="paragraph" w:styleId="a9">
    <w:name w:val="List Paragraph"/>
    <w:basedOn w:val="a"/>
    <w:uiPriority w:val="34"/>
    <w:qFormat/>
    <w:rsid w:val="00CF5442"/>
    <w:pPr>
      <w:ind w:left="720"/>
      <w:contextualSpacing/>
    </w:pPr>
  </w:style>
  <w:style w:type="character" w:styleId="aa">
    <w:name w:val="Intense Emphasis"/>
    <w:basedOn w:val="a0"/>
    <w:uiPriority w:val="21"/>
    <w:qFormat/>
    <w:rsid w:val="00CF5442"/>
    <w:rPr>
      <w:i/>
      <w:iCs/>
      <w:color w:val="0F4761" w:themeColor="accent1" w:themeShade="BF"/>
    </w:rPr>
  </w:style>
  <w:style w:type="paragraph" w:styleId="ab">
    <w:name w:val="Intense Quote"/>
    <w:basedOn w:val="a"/>
    <w:next w:val="a"/>
    <w:link w:val="ac"/>
    <w:uiPriority w:val="30"/>
    <w:qFormat/>
    <w:rsid w:val="00CF54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CF5442"/>
    <w:rPr>
      <w:i/>
      <w:iCs/>
      <w:color w:val="0F4761" w:themeColor="accent1" w:themeShade="BF"/>
    </w:rPr>
  </w:style>
  <w:style w:type="character" w:styleId="ad">
    <w:name w:val="Intense Reference"/>
    <w:basedOn w:val="a0"/>
    <w:uiPriority w:val="32"/>
    <w:qFormat/>
    <w:rsid w:val="00CF544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1658</Words>
  <Characters>1725</Characters>
  <Application>Microsoft Office Word</Application>
  <DocSecurity>0</DocSecurity>
  <Lines>86</Lines>
  <Paragraphs>80</Paragraphs>
  <ScaleCrop>false</ScaleCrop>
  <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2025-06-10T03:23:00Z</dcterms:created>
  <dcterms:modified xsi:type="dcterms:W3CDTF">2025-06-10T03:24:00Z</dcterms:modified>
</cp:coreProperties>
</file>