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版本号：SXLX-2025-056.1B120250609001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儿童奶粉项目(二次)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SXLX-2025-056.1B1</w:t>
      </w:r>
      <w:r>
        <w:br/>
      </w:r>
      <w:r>
        <w:br/>
      </w:r>
      <w:r>
        <w:br/>
      </w:r>
    </w:p>
    <w:p>
      <w:pPr>
        <w:pStyle w:val="null3"/>
        <w:jc w:val="center"/>
        <w:outlineLvl w:val="2"/>
      </w:pPr>
      <w:r>
        <w:rPr>
          <w:rFonts w:ascii="仿宋_GB2312" w:hAnsi="仿宋_GB2312" w:cs="仿宋_GB2312" w:eastAsia="仿宋_GB2312"/>
          <w:sz w:val="28"/>
          <w:b/>
        </w:rPr>
        <w:t>西安市儿童福利院</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西安市儿童福利院</w:t>
      </w:r>
      <w:r>
        <w:rPr>
          <w:rFonts w:ascii="仿宋_GB2312" w:hAnsi="仿宋_GB2312" w:cs="仿宋_GB2312" w:eastAsia="仿宋_GB2312"/>
        </w:rPr>
        <w:t>委托，拟对</w:t>
      </w:r>
      <w:r>
        <w:rPr>
          <w:rFonts w:ascii="仿宋_GB2312" w:hAnsi="仿宋_GB2312" w:cs="仿宋_GB2312" w:eastAsia="仿宋_GB2312"/>
        </w:rPr>
        <w:t>儿童奶粉项目(二次)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SXLX-2025-056.1B1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儿童奶粉项目(二次)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为满足儿童福利院儿童每日饮食及奶粉需求，现采购各种儿童食用的乳制品。包括：儿童普通奶粉、无乳糖奶粉、早产奶粉、羊奶粉、婴幼儿辅食（果泥、米粉、乳铁蛋白、儿童益生菌等）。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1、企业信用：不得被纳入“信用中国”网站(http://www.creditchina.gov.cn)列入“失信被执行人、重大税收违法失信主体”；不得被纳入中国政府采购网(http://www.ccgp.gov.cn)“政府采购严重违法失信行为记录名单”</w:t>
      </w:r>
    </w:p>
    <w:p>
      <w:pPr>
        <w:pStyle w:val="null3"/>
      </w:pPr>
      <w:r>
        <w:rPr>
          <w:rFonts w:ascii="仿宋_GB2312" w:hAnsi="仿宋_GB2312" w:cs="仿宋_GB2312" w:eastAsia="仿宋_GB2312"/>
        </w:rPr>
        <w:t>2、关联关系承诺：单位负责人为同一人或者存在直接控股、管理关系的不同投标人，不得参加同一合同项下的政府采购活动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3、法定代表人授权委托书：法定代表人参加投标的，须提供本人身份证复印件（附在投标文件中）；法定代表人授权他人参加投标的，须提供法定代表人授权委托书。法定代表人授权委托书须附委托代理人为本单位人员的有效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西安市未央区新广路98号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029-86314699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029-81770134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代理服务费收费标准：本项目按照定额￥25000元收取。中标单位在领取中标通知书前，须向采购代理机构一次性支付招标代理服务费。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西安市儿童福利院</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西安市儿童福利院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联系人：翟凯</w:t>
      </w:r>
    </w:p>
    <w:p>
      <w:pPr>
        <w:pStyle w:val="null3"/>
      </w:pPr>
      <w:r>
        <w:rPr>
          <w:rFonts w:ascii="仿宋_GB2312" w:hAnsi="仿宋_GB2312" w:cs="仿宋_GB2312" w:eastAsia="仿宋_GB2312"/>
        </w:rPr>
        <w:t>联系电话：029-81770134</w:t>
      </w:r>
    </w:p>
    <w:p>
      <w:pPr>
        <w:pStyle w:val="null3"/>
      </w:pPr>
      <w:r>
        <w:rPr>
          <w:rFonts w:ascii="仿宋_GB2312" w:hAnsi="仿宋_GB2312" w:cs="仿宋_GB2312" w:eastAsia="仿宋_GB2312"/>
        </w:rPr>
        <w:t>地址：陕西省西安市雁塔区太白南路39号金石柏朗大厦12层1201室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为满足儿童福利院儿童每日饮食及奶粉需求，现采购各种儿童食用的乳制品。包括：儿童普通奶粉、无乳糖奶粉、早产奶粉、羊奶粉、婴幼儿辅食（果泥、米粉、乳铁蛋白、儿童益生菌等）。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1,940,000.00</w:t>
      </w:r>
    </w:p>
    <w:p>
      <w:pPr>
        <w:pStyle w:val="null3"/>
      </w:pPr>
      <w:r>
        <w:rPr>
          <w:rFonts w:ascii="仿宋_GB2312" w:hAnsi="仿宋_GB2312" w:cs="仿宋_GB2312" w:eastAsia="仿宋_GB2312"/>
        </w:rPr>
        <w:t>采购包最高限价（元）: 1,940,000.00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各种儿童乳制品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标的名称：各种儿童乳制品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为满足儿童福利院儿童每日饮食及奶粉需求，现采购各种儿童食用的乳制品。包括</w:t>
            </w:r>
            <w:r>
              <w:rPr>
                <w:rFonts w:ascii="仿宋_GB2312" w:hAnsi="仿宋_GB2312" w:cs="仿宋_GB2312" w:eastAsia="仿宋_GB2312"/>
              </w:rPr>
              <w:t>：儿童普通奶粉、无乳糖奶粉、早产奶粉、山羊奶粉、婴幼儿辅食（果泥、米粉、乳铁蛋白、儿童益生菌等）。</w:t>
            </w:r>
          </w:p>
          <w:p>
            <w:pPr>
              <w:pStyle w:val="null3"/>
            </w:pPr>
            <w:r>
              <w:rPr>
                <w:rFonts w:ascii="仿宋_GB2312" w:hAnsi="仿宋_GB2312" w:cs="仿宋_GB2312" w:eastAsia="仿宋_GB2312"/>
              </w:rPr>
              <w:t>二、采购内容</w:t>
            </w:r>
          </w:p>
          <w:tbl>
            <w:tblPr>
              <w:tblBorders>
                <w:top w:val="none" w:color="000000" w:sz="4"/>
                <w:left w:val="none" w:color="000000" w:sz="4"/>
                <w:bottom w:val="none" w:color="000000" w:sz="4"/>
                <w:right w:val="none" w:color="000000" w:sz="4"/>
                <w:insideH w:val="none"/>
                <w:insideV w:val="none"/>
              </w:tblBorders>
            </w:tblPr>
            <w:tblGrid>
              <w:gridCol w:w="192"/>
              <w:gridCol w:w="292"/>
              <w:gridCol w:w="860"/>
              <w:gridCol w:w="384"/>
              <w:gridCol w:w="526"/>
              <w:gridCol w:w="299"/>
            </w:tblGrid>
            <w:tr>
              <w:tc>
                <w:tcPr>
                  <w:tcW w:type="dxa" w:w="1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内容</w:t>
                  </w:r>
                </w:p>
              </w:tc>
              <w:tc>
                <w:tcPr>
                  <w:tcW w:type="dxa" w:w="2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采购内容</w:t>
                  </w:r>
                </w:p>
              </w:tc>
              <w:tc>
                <w:tcPr>
                  <w:tcW w:type="dxa" w:w="8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产品要求及营养成分要求</w:t>
                  </w:r>
                </w:p>
                <w:p>
                  <w:pPr>
                    <w:pStyle w:val="null3"/>
                    <w:jc w:val="center"/>
                  </w:pPr>
                  <w:r>
                    <w:rPr>
                      <w:rFonts w:ascii="仿宋_GB2312" w:hAnsi="仿宋_GB2312" w:cs="仿宋_GB2312" w:eastAsia="仿宋_GB2312"/>
                      <w:sz w:val="19"/>
                    </w:rPr>
                    <w:t>（包含但不限于）</w:t>
                  </w:r>
                </w:p>
              </w:tc>
              <w:tc>
                <w:tcPr>
                  <w:tcW w:type="dxa" w:w="38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采购限价</w:t>
                  </w:r>
                </w:p>
              </w:tc>
              <w:tc>
                <w:tcPr>
                  <w:tcW w:type="dxa" w:w="5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tc>
              <w:tc>
                <w:tcPr>
                  <w:tcW w:type="dxa" w:w="2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1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普通奶粉</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1段奶粉（国产）</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①适用于0-6月龄婴儿</w:t>
                  </w:r>
                </w:p>
                <w:p>
                  <w:pPr>
                    <w:pStyle w:val="null3"/>
                    <w:jc w:val="center"/>
                  </w:pPr>
                  <w:r>
                    <w:rPr>
                      <w:rFonts w:ascii="仿宋_GB2312" w:hAnsi="仿宋_GB2312" w:cs="仿宋_GB2312" w:eastAsia="仿宋_GB2312"/>
                      <w:sz w:val="19"/>
                    </w:rPr>
                    <w:t>②符合《食品安全国家标准婴儿配方食品》（GB 10765-2021）的要求</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2段奶粉（国产）</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①适用于6-12月龄较大婴儿</w:t>
                  </w:r>
                </w:p>
                <w:p>
                  <w:pPr>
                    <w:pStyle w:val="null3"/>
                    <w:jc w:val="center"/>
                  </w:pPr>
                  <w:r>
                    <w:rPr>
                      <w:rFonts w:ascii="仿宋_GB2312" w:hAnsi="仿宋_GB2312" w:cs="仿宋_GB2312" w:eastAsia="仿宋_GB2312"/>
                      <w:sz w:val="19"/>
                    </w:rPr>
                    <w:t>②符合《食品安全国家标准婴儿配方食品》（GB 10765-2021）的要求</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3段奶粉（国产）</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①适用于12-36月龄幼儿</w:t>
                  </w:r>
                </w:p>
                <w:p>
                  <w:pPr>
                    <w:pStyle w:val="null3"/>
                    <w:jc w:val="center"/>
                  </w:pPr>
                  <w:r>
                    <w:rPr>
                      <w:rFonts w:ascii="仿宋_GB2312" w:hAnsi="仿宋_GB2312" w:cs="仿宋_GB2312" w:eastAsia="仿宋_GB2312"/>
                      <w:sz w:val="19"/>
                    </w:rPr>
                    <w:t>②符合《食品安全国家标准较大婴儿配方食品》（GB 10766-2021）的要求</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羊奶粉</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1段羊奶粉（国产）</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①适用于0-6月龄婴儿</w:t>
                  </w:r>
                </w:p>
                <w:p>
                  <w:pPr>
                    <w:pStyle w:val="null3"/>
                    <w:jc w:val="center"/>
                  </w:pPr>
                  <w:r>
                    <w:rPr>
                      <w:rFonts w:ascii="仿宋_GB2312" w:hAnsi="仿宋_GB2312" w:cs="仿宋_GB2312" w:eastAsia="仿宋_GB2312"/>
                      <w:sz w:val="19"/>
                    </w:rPr>
                    <w:t>②符合《食品安全国家标准婴儿配方食品》（GB 10765-2021）的要求</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2段羊奶粉（国产）</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①适用于6-12月龄较大婴儿</w:t>
                  </w:r>
                </w:p>
                <w:p>
                  <w:pPr>
                    <w:pStyle w:val="null3"/>
                    <w:jc w:val="center"/>
                  </w:pPr>
                  <w:r>
                    <w:rPr>
                      <w:rFonts w:ascii="仿宋_GB2312" w:hAnsi="仿宋_GB2312" w:cs="仿宋_GB2312" w:eastAsia="仿宋_GB2312"/>
                      <w:sz w:val="19"/>
                    </w:rPr>
                    <w:t>②符合《食品安全国家标准婴儿配方食品》（GB 10765-2021）的要求</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3段羊奶粉（国产）</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①适用于12-36月龄幼儿</w:t>
                  </w:r>
                </w:p>
                <w:p>
                  <w:pPr>
                    <w:pStyle w:val="null3"/>
                    <w:jc w:val="center"/>
                  </w:pPr>
                  <w:r>
                    <w:rPr>
                      <w:rFonts w:ascii="仿宋_GB2312" w:hAnsi="仿宋_GB2312" w:cs="仿宋_GB2312" w:eastAsia="仿宋_GB2312"/>
                      <w:sz w:val="19"/>
                    </w:rPr>
                    <w:t>②符合《食品安全国家标准较大婴儿配方食品》（GB 10766-2021）的要求</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0.3375元 /g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≥700g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无乳糖奶粉</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无乳糖奶粉</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①《特殊医学用途婴儿配方食品通则》（GB25596-2010）</w:t>
                  </w:r>
                </w:p>
                <w:p>
                  <w:pPr>
                    <w:pStyle w:val="null3"/>
                    <w:jc w:val="center"/>
                  </w:pPr>
                  <w:r>
                    <w:rPr>
                      <w:rFonts w:ascii="仿宋_GB2312" w:hAnsi="仿宋_GB2312" w:cs="仿宋_GB2312" w:eastAsia="仿宋_GB2312"/>
                      <w:sz w:val="19"/>
                    </w:rPr>
                    <w:t>②1、蛋白质 100%来源于乳清蛋白，添加核苷酸 2、无乳糖 3、能量密度≥70kcal/100ml</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0.4元 /g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w:t>
                  </w:r>
                </w:p>
                <w:p>
                  <w:pPr>
                    <w:pStyle w:val="null3"/>
                    <w:jc w:val="center"/>
                  </w:pPr>
                  <w:r>
                    <w:rPr>
                      <w:rFonts w:ascii="仿宋_GB2312" w:hAnsi="仿宋_GB2312" w:cs="仿宋_GB2312" w:eastAsia="仿宋_GB2312"/>
                      <w:sz w:val="19"/>
                    </w:rPr>
                    <w:t>≥300g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早产奶粉</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早产奶粉（国产）</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符合《特殊医学用途婴儿配方食品通则》（</w:t>
                  </w:r>
                  <w:r>
                    <w:rPr>
                      <w:rFonts w:ascii="仿宋_GB2312" w:hAnsi="仿宋_GB2312" w:cs="仿宋_GB2312" w:eastAsia="仿宋_GB2312"/>
                      <w:sz w:val="19"/>
                    </w:rPr>
                    <w:t>GB25596-2010）、《特殊医学用途配方食品通则》（GB29922-2013）的食品安全国家标准要求。</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0.825元/g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婴幼儿辅食</w:t>
                  </w: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婴幼儿米粉</w:t>
                  </w:r>
                  <w:r>
                    <w:rPr>
                      <w:rFonts w:ascii="仿宋_GB2312" w:hAnsi="仿宋_GB2312" w:cs="仿宋_GB2312" w:eastAsia="仿宋_GB2312"/>
                      <w:sz w:val="19"/>
                    </w:rPr>
                    <w:t>(6+个月)</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①符合《婴幼儿谷物辅助食品》规定（GB10769-2010）</w:t>
                  </w:r>
                </w:p>
                <w:p>
                  <w:pPr>
                    <w:pStyle w:val="null3"/>
                    <w:jc w:val="center"/>
                  </w:pPr>
                  <w:r>
                    <w:rPr>
                      <w:rFonts w:ascii="仿宋_GB2312" w:hAnsi="仿宋_GB2312" w:cs="仿宋_GB2312" w:eastAsia="仿宋_GB2312"/>
                      <w:sz w:val="19"/>
                    </w:rPr>
                    <w:t>②米粉细腻、易消化、易吸收</w:t>
                  </w:r>
                </w:p>
                <w:p>
                  <w:pPr>
                    <w:pStyle w:val="null3"/>
                    <w:jc w:val="center"/>
                  </w:pPr>
                  <w:r>
                    <w:rPr>
                      <w:rFonts w:ascii="仿宋_GB2312" w:hAnsi="仿宋_GB2312" w:cs="仿宋_GB2312" w:eastAsia="仿宋_GB2312"/>
                      <w:sz w:val="19"/>
                    </w:rPr>
                    <w:t>③每个阶段强化必要的钙、铁、锌</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0.25元/g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婴幼儿米粉</w:t>
                  </w:r>
                  <w:r>
                    <w:rPr>
                      <w:rFonts w:ascii="仿宋_GB2312" w:hAnsi="仿宋_GB2312" w:cs="仿宋_GB2312" w:eastAsia="仿宋_GB2312"/>
                      <w:sz w:val="19"/>
                    </w:rPr>
                    <w:t>(7+个月)</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①符合《婴幼儿谷物辅助食品》规定（GB10769-2010）</w:t>
                  </w:r>
                </w:p>
                <w:p>
                  <w:pPr>
                    <w:pStyle w:val="null3"/>
                    <w:jc w:val="center"/>
                  </w:pPr>
                  <w:r>
                    <w:rPr>
                      <w:rFonts w:ascii="仿宋_GB2312" w:hAnsi="仿宋_GB2312" w:cs="仿宋_GB2312" w:eastAsia="仿宋_GB2312"/>
                      <w:sz w:val="19"/>
                    </w:rPr>
                    <w:t>②米粉细腻、易消化、易吸收</w:t>
                  </w:r>
                </w:p>
                <w:p>
                  <w:pPr>
                    <w:pStyle w:val="null3"/>
                    <w:jc w:val="center"/>
                  </w:pPr>
                  <w:r>
                    <w:rPr>
                      <w:rFonts w:ascii="仿宋_GB2312" w:hAnsi="仿宋_GB2312" w:cs="仿宋_GB2312" w:eastAsia="仿宋_GB2312"/>
                      <w:sz w:val="19"/>
                    </w:rPr>
                    <w:t>③每个阶段强化必要的钙、铁、锌</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0.25元/g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婴幼儿米粉</w:t>
                  </w:r>
                  <w:r>
                    <w:rPr>
                      <w:rFonts w:ascii="仿宋_GB2312" w:hAnsi="仿宋_GB2312" w:cs="仿宋_GB2312" w:eastAsia="仿宋_GB2312"/>
                      <w:sz w:val="19"/>
                    </w:rPr>
                    <w:t>(9+个月)</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①符合《婴幼儿谷物辅助食品》规定（GB10769-2010）</w:t>
                  </w:r>
                </w:p>
                <w:p>
                  <w:pPr>
                    <w:pStyle w:val="null3"/>
                    <w:jc w:val="center"/>
                  </w:pPr>
                  <w:r>
                    <w:rPr>
                      <w:rFonts w:ascii="仿宋_GB2312" w:hAnsi="仿宋_GB2312" w:cs="仿宋_GB2312" w:eastAsia="仿宋_GB2312"/>
                      <w:sz w:val="19"/>
                    </w:rPr>
                    <w:t>②米粉细腻、易消化、易吸收</w:t>
                  </w:r>
                </w:p>
                <w:p>
                  <w:pPr>
                    <w:pStyle w:val="null3"/>
                    <w:jc w:val="center"/>
                  </w:pPr>
                  <w:r>
                    <w:rPr>
                      <w:rFonts w:ascii="仿宋_GB2312" w:hAnsi="仿宋_GB2312" w:cs="仿宋_GB2312" w:eastAsia="仿宋_GB2312"/>
                      <w:sz w:val="19"/>
                    </w:rPr>
                    <w:t>③每个阶段强化必要的钙、铁、锌</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0.25元/g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婴幼儿果泥</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①符合《婴幼儿灌装辅助食品》规定（GB10770）</w:t>
                  </w:r>
                </w:p>
                <w:p>
                  <w:pPr>
                    <w:pStyle w:val="null3"/>
                    <w:jc w:val="center"/>
                  </w:pPr>
                  <w:r>
                    <w:rPr>
                      <w:rFonts w:ascii="仿宋_GB2312" w:hAnsi="仿宋_GB2312" w:cs="仿宋_GB2312" w:eastAsia="仿宋_GB2312"/>
                      <w:sz w:val="19"/>
                    </w:rPr>
                    <w:t>②0防腐剂、0添加</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 元/袋</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100g-125g</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乳铁蛋白调制乳粉</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①符合《食品安全国家标准 乳粉和调制乳粉》（GB 19644-2024）</w:t>
                  </w:r>
                </w:p>
                <w:p>
                  <w:pPr>
                    <w:pStyle w:val="null3"/>
                    <w:jc w:val="center"/>
                  </w:pPr>
                  <w:r>
                    <w:rPr>
                      <w:rFonts w:ascii="仿宋_GB2312" w:hAnsi="仿宋_GB2312" w:cs="仿宋_GB2312" w:eastAsia="仿宋_GB2312"/>
                      <w:sz w:val="19"/>
                    </w:rPr>
                    <w:t>②符合《食品安全国家标准 食品营养强化剂使用标准》（GB 14880-2012）</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3.7元/g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以采购人实际需求为准，分批次送货。</w:t>
                  </w:r>
                </w:p>
              </w:tc>
            </w:tr>
            <w:tr>
              <w:tc>
                <w:tcPr>
                  <w:tcW w:type="dxa" w:w="192"/>
                  <w:vMerge/>
                  <w:tcBorders>
                    <w:top w:val="non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儿童益生菌调制乳粉</w:t>
                  </w:r>
                </w:p>
              </w:tc>
              <w:tc>
                <w:tcPr>
                  <w:tcW w:type="dxa" w:w="8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①严格遵循国家菌株清单（《可用于婴幼儿食品的菌种名单》）、活菌数标准及成分要求</w:t>
                  </w:r>
                </w:p>
                <w:p>
                  <w:pPr>
                    <w:pStyle w:val="null3"/>
                    <w:jc w:val="center"/>
                  </w:pPr>
                  <w:r>
                    <w:rPr>
                      <w:rFonts w:ascii="仿宋_GB2312" w:hAnsi="仿宋_GB2312" w:cs="仿宋_GB2312" w:eastAsia="仿宋_GB2312"/>
                      <w:sz w:val="19"/>
                    </w:rPr>
                    <w:t>②保质期内活菌数不得低于10</w:t>
                  </w:r>
                  <w:r>
                    <w:rPr>
                      <w:rFonts w:ascii="仿宋_GB2312" w:hAnsi="仿宋_GB2312" w:cs="仿宋_GB2312" w:eastAsia="仿宋_GB2312"/>
                      <w:sz w:val="19"/>
                      <w:vertAlign w:val="superscript"/>
                    </w:rPr>
                    <w:t xml:space="preserve">6 </w:t>
                  </w:r>
                  <w:r>
                    <w:rPr>
                      <w:rFonts w:ascii="仿宋_GB2312" w:hAnsi="仿宋_GB2312" w:cs="仿宋_GB2312" w:eastAsia="仿宋_GB2312"/>
                      <w:sz w:val="19"/>
                    </w:rPr>
                    <w:t>CFU/g</w:t>
                  </w:r>
                </w:p>
              </w:tc>
              <w:tc>
                <w:tcPr>
                  <w:tcW w:type="dxa" w:w="3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3.2元/g</w:t>
                  </w:r>
                </w:p>
              </w:tc>
              <w:tc>
                <w:tcPr>
                  <w:tcW w:type="dxa" w:w="5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以采购人实际需求为准，分批次送货。</w:t>
                  </w:r>
                </w:p>
              </w:tc>
            </w:tr>
          </w:tbl>
          <w:p>
            <w:pPr>
              <w:pStyle w:val="null3"/>
            </w:pPr>
            <w:r>
              <w:rPr>
                <w:rFonts w:ascii="仿宋_GB2312" w:hAnsi="仿宋_GB2312" w:cs="仿宋_GB2312" w:eastAsia="仿宋_GB2312"/>
              </w:rPr>
              <w:t>三、</w:t>
            </w:r>
            <w:r>
              <w:rPr>
                <w:rFonts w:ascii="仿宋_GB2312" w:hAnsi="仿宋_GB2312" w:cs="仿宋_GB2312" w:eastAsia="仿宋_GB2312"/>
              </w:rPr>
              <w:t>质量要求</w:t>
            </w:r>
          </w:p>
          <w:p>
            <w:pPr>
              <w:pStyle w:val="null3"/>
            </w:pPr>
            <w:r>
              <w:rPr>
                <w:rFonts w:ascii="仿宋_GB2312" w:hAnsi="仿宋_GB2312" w:cs="仿宋_GB2312" w:eastAsia="仿宋_GB2312"/>
              </w:rPr>
              <w:t>（一）标准规范</w:t>
            </w:r>
          </w:p>
          <w:p>
            <w:pPr>
              <w:pStyle w:val="null3"/>
            </w:pPr>
            <w:r>
              <w:rPr>
                <w:rFonts w:ascii="仿宋_GB2312" w:hAnsi="仿宋_GB2312" w:cs="仿宋_GB2312" w:eastAsia="仿宋_GB2312"/>
              </w:rPr>
              <w:t xml:space="preserve">★（1）符合中华人民共和国食品安全法和中华人民共和国产品质量法； </w:t>
            </w:r>
          </w:p>
          <w:p>
            <w:pPr>
              <w:pStyle w:val="null3"/>
            </w:pPr>
            <w:r>
              <w:rPr>
                <w:rFonts w:ascii="仿宋_GB2312" w:hAnsi="仿宋_GB2312" w:cs="仿宋_GB2312" w:eastAsia="仿宋_GB2312"/>
              </w:rPr>
              <w:t>★（2）</w:t>
            </w:r>
            <w:r>
              <w:rPr>
                <w:rFonts w:ascii="仿宋_GB2312" w:hAnsi="仿宋_GB2312" w:cs="仿宋_GB2312" w:eastAsia="仿宋_GB2312"/>
              </w:rPr>
              <w:t>投标所有产品应符合响应的现行国家标准</w:t>
            </w:r>
            <w:r>
              <w:rPr>
                <w:rFonts w:ascii="仿宋_GB2312" w:hAnsi="仿宋_GB2312" w:cs="仿宋_GB2312" w:eastAsia="仿宋_GB2312"/>
              </w:rPr>
              <w:t>；</w:t>
            </w:r>
          </w:p>
          <w:p>
            <w:pPr>
              <w:pStyle w:val="null3"/>
            </w:pPr>
            <w:r>
              <w:rPr>
                <w:rFonts w:ascii="仿宋_GB2312" w:hAnsi="仿宋_GB2312" w:cs="仿宋_GB2312" w:eastAsia="仿宋_GB2312"/>
              </w:rPr>
              <w:t>★（3）包装应</w:t>
            </w:r>
            <w:r>
              <w:rPr>
                <w:rFonts w:ascii="仿宋_GB2312" w:hAnsi="仿宋_GB2312" w:cs="仿宋_GB2312" w:eastAsia="仿宋_GB2312"/>
              </w:rPr>
              <w:t>符合《食品安全国家标准</w:t>
            </w:r>
            <w:r>
              <w:rPr>
                <w:rFonts w:ascii="仿宋_GB2312" w:hAnsi="仿宋_GB2312" w:cs="仿宋_GB2312" w:eastAsia="仿宋_GB2312"/>
              </w:rPr>
              <w:t>预包装食品标签通则》（</w:t>
            </w:r>
            <w:r>
              <w:rPr>
                <w:rFonts w:ascii="仿宋_GB2312" w:hAnsi="仿宋_GB2312" w:cs="仿宋_GB2312" w:eastAsia="仿宋_GB2312"/>
              </w:rPr>
              <w:t>GB7718）</w:t>
            </w:r>
            <w:r>
              <w:rPr>
                <w:rFonts w:ascii="仿宋_GB2312" w:hAnsi="仿宋_GB2312" w:cs="仿宋_GB2312" w:eastAsia="仿宋_GB2312"/>
              </w:rPr>
              <w:t>；</w:t>
            </w:r>
          </w:p>
          <w:p>
            <w:pPr>
              <w:pStyle w:val="null3"/>
            </w:pPr>
            <w:r>
              <w:rPr>
                <w:rFonts w:ascii="仿宋_GB2312" w:hAnsi="仿宋_GB2312" w:cs="仿宋_GB2312" w:eastAsia="仿宋_GB2312"/>
              </w:rPr>
              <w:t>（二）技术参数及要求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普通</w:t>
            </w:r>
            <w:r>
              <w:rPr>
                <w:rFonts w:ascii="仿宋_GB2312" w:hAnsi="仿宋_GB2312" w:cs="仿宋_GB2312" w:eastAsia="仿宋_GB2312"/>
              </w:rPr>
              <w:t>奶粉的参数要求</w:t>
            </w:r>
          </w:p>
          <w:p>
            <w:pPr>
              <w:pStyle w:val="null3"/>
            </w:pPr>
            <w:r>
              <w:rPr>
                <w:rFonts w:ascii="仿宋_GB2312" w:hAnsi="仿宋_GB2312" w:cs="仿宋_GB2312" w:eastAsia="仿宋_GB2312"/>
              </w:rPr>
              <w:t>1、0-6个月宝宝每日营养摄入量 （1段）</w:t>
            </w:r>
          </w:p>
          <w:tbl>
            <w:tblPr>
              <w:tblInd w:type="dxa" w:w="120"/>
              <w:tblBorders>
                <w:top w:val="none" w:color="000000" w:sz="4"/>
                <w:left w:val="none" w:color="000000" w:sz="4"/>
                <w:bottom w:val="none" w:color="000000" w:sz="4"/>
                <w:right w:val="none" w:color="000000" w:sz="4"/>
                <w:insideH w:val="none"/>
                <w:insideV w:val="none"/>
              </w:tblBorders>
            </w:tblPr>
            <w:tblGrid>
              <w:gridCol w:w="426"/>
              <w:gridCol w:w="283"/>
              <w:gridCol w:w="664"/>
              <w:gridCol w:w="744"/>
              <w:gridCol w:w="433"/>
            </w:tblGrid>
            <w:tr>
              <w:tc>
                <w:tcPr>
                  <w:tcW w:type="dxa" w:w="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评审点</w:t>
                  </w:r>
                </w:p>
              </w:tc>
              <w:tc>
                <w:tcPr>
                  <w:tcW w:type="dxa" w:w="6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7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参考值（每</w:t>
                  </w:r>
                  <w:r>
                    <w:rPr>
                      <w:rFonts w:ascii="仿宋_GB2312" w:hAnsi="仿宋_GB2312" w:cs="仿宋_GB2312" w:eastAsia="仿宋_GB2312"/>
                      <w:sz w:val="19"/>
                    </w:rPr>
                    <w:t>100g）</w:t>
                  </w:r>
                </w:p>
              </w:tc>
              <w:tc>
                <w:tcPr>
                  <w:tcW w:type="dxa" w:w="4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基础营养</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能量</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r>
                    <w:rPr>
                      <w:rFonts w:ascii="仿宋_GB2312" w:hAnsi="仿宋_GB2312" w:cs="仿宋_GB2312" w:eastAsia="仿宋_GB2312"/>
                      <w:sz w:val="19"/>
                    </w:rPr>
                    <w:t>25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KJ</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脂肪</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亚油酸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3.7</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ɑ</w:t>
                  </w:r>
                  <w:r>
                    <w:rPr>
                      <w:rFonts w:ascii="仿宋_GB2312" w:hAnsi="仿宋_GB2312" w:cs="仿宋_GB2312" w:eastAsia="仿宋_GB2312"/>
                      <w:sz w:val="19"/>
                    </w:rPr>
                    <w:t>-亚麻酸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385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碳水化合物</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r>
                    <w:rPr>
                      <w:rFonts w:ascii="仿宋_GB2312" w:hAnsi="仿宋_GB2312" w:cs="仿宋_GB2312" w:eastAsia="仿宋_GB2312"/>
                      <w:sz w:val="19"/>
                    </w:rPr>
                    <w:t>4</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A</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ugRE</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D</w:t>
                  </w:r>
                </w:p>
              </w:tc>
              <w:tc>
                <w:tcPr>
                  <w:tcW w:type="dxa" w:w="7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E</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mga-TE</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K1</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480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B2</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r>
                    <w:rPr>
                      <w:rFonts w:ascii="仿宋_GB2312" w:hAnsi="仿宋_GB2312" w:cs="仿宋_GB2312" w:eastAsia="仿宋_GB2312"/>
                      <w:sz w:val="19"/>
                    </w:rPr>
                    <w:t>5</w:t>
                  </w:r>
                  <w:r>
                    <w:rPr>
                      <w:rFonts w:ascii="仿宋_GB2312" w:hAnsi="仿宋_GB2312" w:cs="仿宋_GB2312" w:eastAsia="仿宋_GB2312"/>
                      <w:sz w:val="19"/>
                    </w:rPr>
                    <w:t>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B6</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B12</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烟酸（烟酰胺）</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0</w:t>
                  </w:r>
                  <w:r>
                    <w:rPr>
                      <w:rFonts w:ascii="仿宋_GB2312" w:hAnsi="仿宋_GB2312" w:cs="仿宋_GB2312" w:eastAsia="仿宋_GB2312"/>
                      <w:sz w:val="19"/>
                    </w:rPr>
                    <w:t>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70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泛酸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C</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生物素</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胆碱</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矿物质</w:t>
                  </w:r>
                </w:p>
                <w:p>
                  <w:pPr>
                    <w:pStyle w:val="null3"/>
                    <w:jc w:val="center"/>
                  </w:p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钠</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钾</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镁</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铁</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锌</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锰</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钙</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0</w:t>
                  </w:r>
                  <w:r>
                    <w:rPr>
                      <w:rFonts w:ascii="仿宋_GB2312" w:hAnsi="仿宋_GB2312" w:cs="仿宋_GB2312" w:eastAsia="仿宋_GB2312"/>
                      <w:sz w:val="19"/>
                    </w:rPr>
                    <w:t>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磷</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碘</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r>
                    <w:rPr>
                      <w:rFonts w:ascii="仿宋_GB2312" w:hAnsi="仿宋_GB2312" w:cs="仿宋_GB2312" w:eastAsia="仿宋_GB2312"/>
                      <w:sz w:val="19"/>
                    </w:rPr>
                    <w:t>6</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硒</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可选成分</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肌醇</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38</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牛磺酸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左旋肉碱</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9</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二十二碳六烯酸（</w:t>
                  </w:r>
                  <w:r>
                    <w:rPr>
                      <w:rFonts w:ascii="仿宋_GB2312" w:hAnsi="仿宋_GB2312" w:cs="仿宋_GB2312" w:eastAsia="仿宋_GB2312"/>
                      <w:sz w:val="19"/>
                    </w:rPr>
                    <w:t>DHA）</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二十碳四烯酸（</w:t>
                  </w:r>
                  <w:r>
                    <w:rPr>
                      <w:rFonts w:ascii="仿宋_GB2312" w:hAnsi="仿宋_GB2312" w:cs="仿宋_GB2312" w:eastAsia="仿宋_GB2312"/>
                      <w:sz w:val="19"/>
                    </w:rPr>
                    <w:t>ARA/AA）</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30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低聚半乳糖</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低聚果糖</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0.5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核苷酸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bl>
          <w:p>
            <w:pPr>
              <w:pStyle w:val="null3"/>
            </w:pPr>
            <w:r>
              <w:rPr>
                <w:rFonts w:ascii="仿宋_GB2312" w:hAnsi="仿宋_GB2312" w:cs="仿宋_GB2312" w:eastAsia="仿宋_GB2312"/>
              </w:rPr>
              <w:t>2、6-12个月宝宝每日营养摄入量（2段）</w:t>
            </w:r>
          </w:p>
          <w:tbl>
            <w:tblPr>
              <w:tblBorders>
                <w:top w:val="none" w:color="000000" w:sz="4"/>
                <w:left w:val="none" w:color="000000" w:sz="4"/>
                <w:bottom w:val="none" w:color="000000" w:sz="4"/>
                <w:right w:val="none" w:color="000000" w:sz="4"/>
                <w:insideH w:val="none"/>
                <w:insideV w:val="none"/>
              </w:tblBorders>
            </w:tblPr>
            <w:tblGrid>
              <w:gridCol w:w="449"/>
              <w:gridCol w:w="287"/>
              <w:gridCol w:w="629"/>
              <w:gridCol w:w="773"/>
              <w:gridCol w:w="414"/>
            </w:tblGrid>
            <w:tr>
              <w:tc>
                <w:tcPr>
                  <w:tcW w:type="dxa" w:w="4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评审点</w:t>
                  </w:r>
                </w:p>
              </w:tc>
              <w:tc>
                <w:tcPr>
                  <w:tcW w:type="dxa" w:w="6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7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参考值（每</w:t>
                  </w:r>
                  <w:r>
                    <w:rPr>
                      <w:rFonts w:ascii="仿宋_GB2312" w:hAnsi="仿宋_GB2312" w:cs="仿宋_GB2312" w:eastAsia="仿宋_GB2312"/>
                      <w:sz w:val="19"/>
                    </w:rPr>
                    <w:t>100g)</w:t>
                  </w:r>
                </w:p>
              </w:tc>
              <w:tc>
                <w:tcPr>
                  <w:tcW w:type="dxa" w:w="4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基础营养</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能量</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KJ</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脂肪</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1</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亚油酸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ɑ</w:t>
                  </w:r>
                  <w:r>
                    <w:rPr>
                      <w:rFonts w:ascii="仿宋_GB2312" w:hAnsi="仿宋_GB2312" w:cs="仿宋_GB2312" w:eastAsia="仿宋_GB2312"/>
                      <w:sz w:val="19"/>
                    </w:rPr>
                    <w:t>-亚麻酸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碳水化合物</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r>
                    <w:rPr>
                      <w:rFonts w:ascii="仿宋_GB2312" w:hAnsi="仿宋_GB2312" w:cs="仿宋_GB2312" w:eastAsia="仿宋_GB2312"/>
                      <w:sz w:val="19"/>
                    </w:rPr>
                    <w:t>7</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A</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ugRE</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D</w:t>
                  </w:r>
                </w:p>
              </w:tc>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E</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mga-TE</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K1</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B2</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r>
                    <w:rPr>
                      <w:rFonts w:ascii="仿宋_GB2312" w:hAnsi="仿宋_GB2312" w:cs="仿宋_GB2312" w:eastAsia="仿宋_GB2312"/>
                      <w:sz w:val="19"/>
                    </w:rPr>
                    <w:t>0</w:t>
                  </w:r>
                  <w:r>
                    <w:rPr>
                      <w:rFonts w:ascii="仿宋_GB2312" w:hAnsi="仿宋_GB2312" w:cs="仿宋_GB2312" w:eastAsia="仿宋_GB2312"/>
                      <w:sz w:val="19"/>
                    </w:rPr>
                    <w:t>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B6</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7</w:t>
                  </w:r>
                  <w:r>
                    <w:rPr>
                      <w:rFonts w:ascii="仿宋_GB2312" w:hAnsi="仿宋_GB2312" w:cs="仿宋_GB2312" w:eastAsia="仿宋_GB2312"/>
                      <w:sz w:val="19"/>
                    </w:rPr>
                    <w:t>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B12</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烟酸（烟酰胺）</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泛酸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6</w:t>
                  </w:r>
                  <w:r>
                    <w:rPr>
                      <w:rFonts w:ascii="仿宋_GB2312" w:hAnsi="仿宋_GB2312" w:cs="仿宋_GB2312" w:eastAsia="仿宋_GB2312"/>
                      <w:sz w:val="19"/>
                    </w:rPr>
                    <w:t>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C</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60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生物素</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胆碱</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矿物质</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钠</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钾</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镁</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1</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铁</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锌</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锰</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钙</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磷</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碘</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6</w:t>
                  </w:r>
                  <w:r>
                    <w:rPr>
                      <w:rFonts w:ascii="仿宋_GB2312" w:hAnsi="仿宋_GB2312" w:cs="仿宋_GB2312" w:eastAsia="仿宋_GB2312"/>
                      <w:sz w:val="19"/>
                    </w:rPr>
                    <w:t>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硒</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可选成分</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肌醇</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牛磺酸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左旋肉碱</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二十二碳六烯酸（</w:t>
                  </w:r>
                  <w:r>
                    <w:rPr>
                      <w:rFonts w:ascii="仿宋_GB2312" w:hAnsi="仿宋_GB2312" w:cs="仿宋_GB2312" w:eastAsia="仿宋_GB2312"/>
                      <w:sz w:val="19"/>
                    </w:rPr>
                    <w:t>DHA）</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二十碳四烯酸（</w:t>
                  </w:r>
                  <w:r>
                    <w:rPr>
                      <w:rFonts w:ascii="仿宋_GB2312" w:hAnsi="仿宋_GB2312" w:cs="仿宋_GB2312" w:eastAsia="仿宋_GB2312"/>
                      <w:sz w:val="19"/>
                    </w:rPr>
                    <w:t>ARA/AA）</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低聚半乳糖</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0.8</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低聚果糖</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0.2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核苷酸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bl>
          <w:p>
            <w:pPr>
              <w:pStyle w:val="null3"/>
            </w:pPr>
            <w:r>
              <w:rPr>
                <w:rFonts w:ascii="仿宋_GB2312" w:hAnsi="仿宋_GB2312" w:cs="仿宋_GB2312" w:eastAsia="仿宋_GB2312"/>
              </w:rPr>
              <w:t>3、12-36个月宝宝每日营养摄入量（3段）</w:t>
            </w:r>
          </w:p>
          <w:tbl>
            <w:tblPr>
              <w:tblBorders>
                <w:top w:val="none" w:color="000000" w:sz="4"/>
                <w:left w:val="none" w:color="000000" w:sz="4"/>
                <w:bottom w:val="none" w:color="000000" w:sz="4"/>
                <w:right w:val="none" w:color="000000" w:sz="4"/>
                <w:insideH w:val="none"/>
                <w:insideV w:val="none"/>
              </w:tblBorders>
            </w:tblPr>
            <w:tblGrid>
              <w:gridCol w:w="449"/>
              <w:gridCol w:w="292"/>
              <w:gridCol w:w="620"/>
              <w:gridCol w:w="782"/>
              <w:gridCol w:w="409"/>
            </w:tblGrid>
            <w:tr>
              <w:tc>
                <w:tcPr>
                  <w:tcW w:type="dxa" w:w="4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2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评审点</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7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参考值（每</w:t>
                  </w:r>
                  <w:r>
                    <w:rPr>
                      <w:rFonts w:ascii="仿宋_GB2312" w:hAnsi="仿宋_GB2312" w:cs="仿宋_GB2312" w:eastAsia="仿宋_GB2312"/>
                      <w:sz w:val="19"/>
                    </w:rPr>
                    <w:t>100g)</w:t>
                  </w:r>
                </w:p>
              </w:tc>
              <w:tc>
                <w:tcPr>
                  <w:tcW w:type="dxa" w:w="4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基础营养</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能量</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r>
                    <w:rPr>
                      <w:rFonts w:ascii="仿宋_GB2312" w:hAnsi="仿宋_GB2312" w:cs="仿宋_GB2312" w:eastAsia="仿宋_GB2312"/>
                      <w:sz w:val="19"/>
                    </w:rPr>
                    <w:t>5</w:t>
                  </w:r>
                  <w:r>
                    <w:rPr>
                      <w:rFonts w:ascii="仿宋_GB2312" w:hAnsi="仿宋_GB2312" w:cs="仿宋_GB2312" w:eastAsia="仿宋_GB2312"/>
                      <w:sz w:val="19"/>
                    </w:rPr>
                    <w:t>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KJ</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r>
                    <w:rPr>
                      <w:rFonts w:ascii="仿宋_GB2312" w:hAnsi="仿宋_GB2312" w:cs="仿宋_GB2312" w:eastAsia="仿宋_GB2312"/>
                      <w:sz w:val="19"/>
                    </w:rPr>
                    <w:t>.5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脂肪</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18</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亚油酸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ɑ</w:t>
                  </w:r>
                  <w:r>
                    <w:rPr>
                      <w:rFonts w:ascii="仿宋_GB2312" w:hAnsi="仿宋_GB2312" w:cs="仿宋_GB2312" w:eastAsia="仿宋_GB2312"/>
                      <w:sz w:val="19"/>
                    </w:rPr>
                    <w:t>-</w:t>
                  </w:r>
                  <w:r>
                    <w:rPr>
                      <w:rFonts w:ascii="仿宋_GB2312" w:hAnsi="仿宋_GB2312" w:cs="仿宋_GB2312" w:eastAsia="仿宋_GB2312"/>
                      <w:sz w:val="19"/>
                    </w:rPr>
                    <w:t>亚麻酸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碳水化合物</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r>
                    <w:rPr>
                      <w:rFonts w:ascii="仿宋_GB2312" w:hAnsi="仿宋_GB2312" w:cs="仿宋_GB2312" w:eastAsia="仿宋_GB2312"/>
                      <w:sz w:val="19"/>
                    </w:rPr>
                    <w:t>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矿物质</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A</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ugRE</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D</w:t>
                  </w:r>
                </w:p>
              </w:tc>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E</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mga-TE</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K1</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B2</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B6</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B12</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2</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烟酸（烟酰胺）</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泛酸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C</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60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生物素</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钠</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钾</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镁</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铁</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锌</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钙</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磷</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碘</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可选成分</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胆碱</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肌醇</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牛磺酸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左旋肉碱</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二十二碳六烯酸（</w:t>
                  </w:r>
                  <w:r>
                    <w:rPr>
                      <w:rFonts w:ascii="仿宋_GB2312" w:hAnsi="仿宋_GB2312" w:cs="仿宋_GB2312" w:eastAsia="仿宋_GB2312"/>
                      <w:sz w:val="19"/>
                    </w:rPr>
                    <w:t>DHA）</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二十碳四烯酸（</w:t>
                  </w:r>
                  <w:r>
                    <w:rPr>
                      <w:rFonts w:ascii="仿宋_GB2312" w:hAnsi="仿宋_GB2312" w:cs="仿宋_GB2312" w:eastAsia="仿宋_GB2312"/>
                      <w:sz w:val="19"/>
                    </w:rPr>
                    <w:t>ARA/AA）</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低聚半乳糖</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w:t>
                  </w:r>
                  <w:r>
                    <w:rPr>
                      <w:rFonts w:ascii="仿宋_GB2312" w:hAnsi="仿宋_GB2312" w:cs="仿宋_GB2312" w:eastAsia="仿宋_GB2312"/>
                      <w:sz w:val="19"/>
                    </w:rPr>
                    <w:t>果</w:t>
                  </w:r>
                  <w:r>
                    <w:rPr>
                      <w:rFonts w:ascii="仿宋_GB2312" w:hAnsi="仿宋_GB2312" w:cs="仿宋_GB2312" w:eastAsia="仿宋_GB2312"/>
                      <w:sz w:val="19"/>
                    </w:rPr>
                    <w:t>糖</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0.2</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叶黄素</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核苷酸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bl>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羊</w:t>
            </w:r>
            <w:r>
              <w:rPr>
                <w:rFonts w:ascii="仿宋_GB2312" w:hAnsi="仿宋_GB2312" w:cs="仿宋_GB2312" w:eastAsia="仿宋_GB2312"/>
              </w:rPr>
              <w:t>奶粉的参数要求</w:t>
            </w:r>
          </w:p>
          <w:p>
            <w:pPr>
              <w:pStyle w:val="null3"/>
            </w:pPr>
            <w:r>
              <w:rPr>
                <w:rFonts w:ascii="仿宋_GB2312" w:hAnsi="仿宋_GB2312" w:cs="仿宋_GB2312" w:eastAsia="仿宋_GB2312"/>
              </w:rPr>
              <w:t>1、0-6个月宝宝每日营养摄入量 （1段）</w:t>
            </w:r>
          </w:p>
          <w:tbl>
            <w:tblPr>
              <w:tblInd w:type="dxa" w:w="120"/>
              <w:tblBorders>
                <w:top w:val="none" w:color="000000" w:sz="4"/>
                <w:left w:val="none" w:color="000000" w:sz="4"/>
                <w:bottom w:val="none" w:color="000000" w:sz="4"/>
                <w:right w:val="none" w:color="000000" w:sz="4"/>
                <w:insideH w:val="none"/>
                <w:insideV w:val="none"/>
              </w:tblBorders>
            </w:tblPr>
            <w:tblGrid>
              <w:gridCol w:w="426"/>
              <w:gridCol w:w="283"/>
              <w:gridCol w:w="664"/>
              <w:gridCol w:w="744"/>
              <w:gridCol w:w="433"/>
            </w:tblGrid>
            <w:tr>
              <w:tc>
                <w:tcPr>
                  <w:tcW w:type="dxa" w:w="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评审点</w:t>
                  </w:r>
                </w:p>
              </w:tc>
              <w:tc>
                <w:tcPr>
                  <w:tcW w:type="dxa" w:w="6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7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参考值（每</w:t>
                  </w:r>
                  <w:r>
                    <w:rPr>
                      <w:rFonts w:ascii="仿宋_GB2312" w:hAnsi="仿宋_GB2312" w:cs="仿宋_GB2312" w:eastAsia="仿宋_GB2312"/>
                      <w:sz w:val="19"/>
                    </w:rPr>
                    <w:t>100g）</w:t>
                  </w:r>
                </w:p>
              </w:tc>
              <w:tc>
                <w:tcPr>
                  <w:tcW w:type="dxa" w:w="4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基础营养</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能量</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r>
                    <w:rPr>
                      <w:rFonts w:ascii="仿宋_GB2312" w:hAnsi="仿宋_GB2312" w:cs="仿宋_GB2312" w:eastAsia="仿宋_GB2312"/>
                      <w:sz w:val="19"/>
                    </w:rPr>
                    <w:t>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KJ</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脂肪</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4</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亚油酸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1.6</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ɑ</w:t>
                  </w:r>
                  <w:r>
                    <w:rPr>
                      <w:rFonts w:ascii="仿宋_GB2312" w:hAnsi="仿宋_GB2312" w:cs="仿宋_GB2312" w:eastAsia="仿宋_GB2312"/>
                      <w:sz w:val="19"/>
                    </w:rPr>
                    <w:t>-亚麻酸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碳水化合物</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r>
                    <w:rPr>
                      <w:rFonts w:ascii="仿宋_GB2312" w:hAnsi="仿宋_GB2312" w:cs="仿宋_GB2312" w:eastAsia="仿宋_GB2312"/>
                      <w:sz w:val="19"/>
                    </w:rPr>
                    <w:t>4</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A</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60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ugRE</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D</w:t>
                  </w:r>
                </w:p>
              </w:tc>
              <w:tc>
                <w:tcPr>
                  <w:tcW w:type="dxa" w:w="74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E</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mga-TE</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K1</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370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B2</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450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B6</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2</w:t>
                  </w:r>
                  <w:r>
                    <w:rPr>
                      <w:rFonts w:ascii="仿宋_GB2312" w:hAnsi="仿宋_GB2312" w:cs="仿宋_GB2312" w:eastAsia="仿宋_GB2312"/>
                      <w:sz w:val="19"/>
                    </w:rPr>
                    <w:t>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B12</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烟酸（烟酰胺）</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25</w:t>
                  </w:r>
                  <w:r>
                    <w:rPr>
                      <w:rFonts w:ascii="仿宋_GB2312" w:hAnsi="仿宋_GB2312" w:cs="仿宋_GB2312" w:eastAsia="仿宋_GB2312"/>
                      <w:sz w:val="19"/>
                    </w:rPr>
                    <w:t>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65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泛酸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1</w:t>
                  </w:r>
                  <w:r>
                    <w:rPr>
                      <w:rFonts w:ascii="仿宋_GB2312" w:hAnsi="仿宋_GB2312" w:cs="仿宋_GB2312" w:eastAsia="仿宋_GB2312"/>
                      <w:sz w:val="19"/>
                    </w:rPr>
                    <w:t>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C</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r>
                    <w:rPr>
                      <w:rFonts w:ascii="仿宋_GB2312" w:hAnsi="仿宋_GB2312" w:cs="仿宋_GB2312" w:eastAsia="仿宋_GB2312"/>
                      <w:sz w:val="19"/>
                    </w:rPr>
                    <w:t>3</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生物素</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8.5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singl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胆碱</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矿物质</w:t>
                  </w:r>
                </w:p>
                <w:p>
                  <w:pPr>
                    <w:pStyle w:val="null3"/>
                    <w:jc w:val="center"/>
                  </w:p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钠</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80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钾</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390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镁</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铁</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锌</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.1</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锰</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2</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钙</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磷</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160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碘</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75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300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硒</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可选成分</w:t>
                  </w: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肌醇</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左旋肉碱</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9</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二十二碳六烯酸（</w:t>
                  </w:r>
                  <w:r>
                    <w:rPr>
                      <w:rFonts w:ascii="仿宋_GB2312" w:hAnsi="仿宋_GB2312" w:cs="仿宋_GB2312" w:eastAsia="仿宋_GB2312"/>
                      <w:sz w:val="19"/>
                    </w:rPr>
                    <w:t>DHA）</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90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二十碳四烯酸（</w:t>
                  </w:r>
                  <w:r>
                    <w:rPr>
                      <w:rFonts w:ascii="仿宋_GB2312" w:hAnsi="仿宋_GB2312" w:cs="仿宋_GB2312" w:eastAsia="仿宋_GB2312"/>
                      <w:sz w:val="19"/>
                    </w:rPr>
                    <w:t>ARA/AA）</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05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低聚半乳糖</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低聚果糖</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0.5</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核苷酸</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26"/>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w:t>
                  </w:r>
                </w:p>
              </w:tc>
              <w:tc>
                <w:tcPr>
                  <w:tcW w:type="dxa" w:w="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48</w:t>
                  </w:r>
                </w:p>
              </w:tc>
              <w:tc>
                <w:tcPr>
                  <w:tcW w:type="dxa" w:w="4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bl>
          <w:p>
            <w:pPr>
              <w:pStyle w:val="null3"/>
            </w:pPr>
            <w:r>
              <w:rPr>
                <w:rFonts w:ascii="仿宋_GB2312" w:hAnsi="仿宋_GB2312" w:cs="仿宋_GB2312" w:eastAsia="仿宋_GB2312"/>
              </w:rPr>
              <w:t>2、6-12个月宝宝每日营养摄入量（2段）</w:t>
            </w:r>
          </w:p>
          <w:tbl>
            <w:tblPr>
              <w:tblBorders>
                <w:top w:val="none" w:color="000000" w:sz="4"/>
                <w:left w:val="none" w:color="000000" w:sz="4"/>
                <w:bottom w:val="none" w:color="000000" w:sz="4"/>
                <w:right w:val="none" w:color="000000" w:sz="4"/>
                <w:insideH w:val="none"/>
                <w:insideV w:val="none"/>
              </w:tblBorders>
            </w:tblPr>
            <w:tblGrid>
              <w:gridCol w:w="449"/>
              <w:gridCol w:w="287"/>
              <w:gridCol w:w="629"/>
              <w:gridCol w:w="773"/>
              <w:gridCol w:w="414"/>
            </w:tblGrid>
            <w:tr>
              <w:tc>
                <w:tcPr>
                  <w:tcW w:type="dxa" w:w="4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评审点</w:t>
                  </w:r>
                </w:p>
              </w:tc>
              <w:tc>
                <w:tcPr>
                  <w:tcW w:type="dxa" w:w="6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7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参考值（每</w:t>
                  </w:r>
                  <w:r>
                    <w:rPr>
                      <w:rFonts w:ascii="仿宋_GB2312" w:hAnsi="仿宋_GB2312" w:cs="仿宋_GB2312" w:eastAsia="仿宋_GB2312"/>
                      <w:sz w:val="19"/>
                    </w:rPr>
                    <w:t>100g)</w:t>
                  </w:r>
                </w:p>
              </w:tc>
              <w:tc>
                <w:tcPr>
                  <w:tcW w:type="dxa" w:w="4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基础营养</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能量</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KJ</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脂肪</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1</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亚油酸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1.7</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ɑ</w:t>
                  </w:r>
                  <w:r>
                    <w:rPr>
                      <w:rFonts w:ascii="仿宋_GB2312" w:hAnsi="仿宋_GB2312" w:cs="仿宋_GB2312" w:eastAsia="仿宋_GB2312"/>
                      <w:sz w:val="19"/>
                    </w:rPr>
                    <w:t>-亚麻酸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碳水化合物</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r>
                    <w:rPr>
                      <w:rFonts w:ascii="仿宋_GB2312" w:hAnsi="仿宋_GB2312" w:cs="仿宋_GB2312" w:eastAsia="仿宋_GB2312"/>
                      <w:sz w:val="19"/>
                    </w:rPr>
                    <w:t>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A</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10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ugRE</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D</w:t>
                  </w:r>
                </w:p>
              </w:tc>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1.5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E</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mga-TE</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K1</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360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B2</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550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B6</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7</w:t>
                  </w:r>
                  <w:r>
                    <w:rPr>
                      <w:rFonts w:ascii="仿宋_GB2312" w:hAnsi="仿宋_GB2312" w:cs="仿宋_GB2312" w:eastAsia="仿宋_GB2312"/>
                      <w:sz w:val="19"/>
                    </w:rPr>
                    <w:t>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B12</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烟酸（烟酰胺）</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60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泛酸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4</w:t>
                  </w:r>
                  <w:r>
                    <w:rPr>
                      <w:rFonts w:ascii="仿宋_GB2312" w:hAnsi="仿宋_GB2312" w:cs="仿宋_GB2312" w:eastAsia="仿宋_GB2312"/>
                      <w:sz w:val="19"/>
                    </w:rPr>
                    <w:t>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C</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60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生物素</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胆碱</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矿物质</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钠</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2</w:t>
                  </w:r>
                  <w:r>
                    <w:rPr>
                      <w:rFonts w:ascii="仿宋_GB2312" w:hAnsi="仿宋_GB2312" w:cs="仿宋_GB2312" w:eastAsia="仿宋_GB2312"/>
                      <w:sz w:val="19"/>
                    </w:rPr>
                    <w:t>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钾</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390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05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镁</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铁</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锌</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钙</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370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磷</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25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碘</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300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可选成分</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肌醇</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左旋肉碱</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二十二碳六烯酸（</w:t>
                  </w:r>
                  <w:r>
                    <w:rPr>
                      <w:rFonts w:ascii="仿宋_GB2312" w:hAnsi="仿宋_GB2312" w:cs="仿宋_GB2312" w:eastAsia="仿宋_GB2312"/>
                      <w:sz w:val="19"/>
                    </w:rPr>
                    <w:t>DHA）</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85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二十碳四烯酸（</w:t>
                  </w:r>
                  <w:r>
                    <w:rPr>
                      <w:rFonts w:ascii="仿宋_GB2312" w:hAnsi="仿宋_GB2312" w:cs="仿宋_GB2312" w:eastAsia="仿宋_GB2312"/>
                      <w:sz w:val="19"/>
                    </w:rPr>
                    <w:t>ARA/AA）</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80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低聚半乳糖</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低聚果糖</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0.2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核苷酸</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w:t>
                  </w:r>
                </w:p>
              </w:tc>
              <w:tc>
                <w:tcPr>
                  <w:tcW w:type="dxa" w:w="7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45</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bl>
          <w:p>
            <w:pPr>
              <w:pStyle w:val="null3"/>
            </w:pPr>
            <w:r>
              <w:rPr>
                <w:rFonts w:ascii="仿宋_GB2312" w:hAnsi="仿宋_GB2312" w:cs="仿宋_GB2312" w:eastAsia="仿宋_GB2312"/>
              </w:rPr>
              <w:t>3、12-36个月宝宝每日营养摄入量（3段）</w:t>
            </w:r>
          </w:p>
          <w:tbl>
            <w:tblPr>
              <w:tblBorders>
                <w:top w:val="none" w:color="000000" w:sz="4"/>
                <w:left w:val="none" w:color="000000" w:sz="4"/>
                <w:bottom w:val="none" w:color="000000" w:sz="4"/>
                <w:right w:val="none" w:color="000000" w:sz="4"/>
                <w:insideH w:val="none"/>
                <w:insideV w:val="none"/>
              </w:tblBorders>
            </w:tblPr>
            <w:tblGrid>
              <w:gridCol w:w="449"/>
              <w:gridCol w:w="292"/>
              <w:gridCol w:w="620"/>
              <w:gridCol w:w="782"/>
              <w:gridCol w:w="409"/>
            </w:tblGrid>
            <w:tr>
              <w:tc>
                <w:tcPr>
                  <w:tcW w:type="dxa" w:w="4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2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评审点</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78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参考值（每</w:t>
                  </w:r>
                  <w:r>
                    <w:rPr>
                      <w:rFonts w:ascii="仿宋_GB2312" w:hAnsi="仿宋_GB2312" w:cs="仿宋_GB2312" w:eastAsia="仿宋_GB2312"/>
                      <w:sz w:val="19"/>
                    </w:rPr>
                    <w:t>100g)</w:t>
                  </w:r>
                </w:p>
              </w:tc>
              <w:tc>
                <w:tcPr>
                  <w:tcW w:type="dxa" w:w="4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基础营养</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能量</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KJ</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13</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脂肪</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21</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亚油酸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1.6</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ɑ</w:t>
                  </w:r>
                  <w:r>
                    <w:rPr>
                      <w:rFonts w:ascii="仿宋_GB2312" w:hAnsi="仿宋_GB2312" w:cs="仿宋_GB2312" w:eastAsia="仿宋_GB2312"/>
                      <w:sz w:val="19"/>
                    </w:rPr>
                    <w:t>-</w:t>
                  </w:r>
                  <w:r>
                    <w:rPr>
                      <w:rFonts w:ascii="仿宋_GB2312" w:hAnsi="仿宋_GB2312" w:cs="仿宋_GB2312" w:eastAsia="仿宋_GB2312"/>
                      <w:sz w:val="19"/>
                    </w:rPr>
                    <w:t>亚麻酸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80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碳水化合物</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r>
                    <w:rPr>
                      <w:rFonts w:ascii="仿宋_GB2312" w:hAnsi="仿宋_GB2312" w:cs="仿宋_GB2312" w:eastAsia="仿宋_GB2312"/>
                      <w:sz w:val="19"/>
                    </w:rPr>
                    <w:t>2</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矿物质</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A</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r>
                    <w:rPr>
                      <w:rFonts w:ascii="仿宋_GB2312" w:hAnsi="仿宋_GB2312" w:cs="仿宋_GB2312" w:eastAsia="仿宋_GB2312"/>
                      <w:sz w:val="19"/>
                    </w:rPr>
                    <w:t>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ugRE</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D</w:t>
                  </w:r>
                </w:p>
              </w:tc>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11.5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E</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mga-TE</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K1</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B2</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400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B6</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B12</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1</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烟酸（烟酰胺）</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75</w:t>
                  </w:r>
                  <w:r>
                    <w:rPr>
                      <w:rFonts w:ascii="仿宋_GB2312" w:hAnsi="仿宋_GB2312" w:cs="仿宋_GB2312" w:eastAsia="仿宋_GB2312"/>
                      <w:sz w:val="19"/>
                    </w:rPr>
                    <w:t>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60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泛酸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45</w:t>
                  </w:r>
                  <w:r>
                    <w:rPr>
                      <w:rFonts w:ascii="仿宋_GB2312" w:hAnsi="仿宋_GB2312" w:cs="仿宋_GB2312" w:eastAsia="仿宋_GB2312"/>
                      <w:sz w:val="19"/>
                    </w:rPr>
                    <w:t>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C</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60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生物素</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钠</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80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钾</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360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185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镁</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r>
                    <w:rPr>
                      <w:rFonts w:ascii="仿宋_GB2312" w:hAnsi="仿宋_GB2312" w:cs="仿宋_GB2312" w:eastAsia="仿宋_GB2312"/>
                      <w:sz w:val="19"/>
                    </w:rPr>
                    <w:t>2</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铁</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锌</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钙</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380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磷</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220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碘</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280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可选成分</w:t>
                  </w: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胆碱</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00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肌醇</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25</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左旋肉碱</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二十二碳六烯酸（</w:t>
                  </w:r>
                  <w:r>
                    <w:rPr>
                      <w:rFonts w:ascii="仿宋_GB2312" w:hAnsi="仿宋_GB2312" w:cs="仿宋_GB2312" w:eastAsia="仿宋_GB2312"/>
                      <w:sz w:val="19"/>
                    </w:rPr>
                    <w:t>DHA）</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二十碳四烯酸（</w:t>
                  </w:r>
                  <w:r>
                    <w:rPr>
                      <w:rFonts w:ascii="仿宋_GB2312" w:hAnsi="仿宋_GB2312" w:cs="仿宋_GB2312" w:eastAsia="仿宋_GB2312"/>
                      <w:sz w:val="19"/>
                    </w:rPr>
                    <w:t>ARA/AA）</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8</w:t>
                  </w:r>
                  <w:r>
                    <w:rPr>
                      <w:rFonts w:ascii="仿宋_GB2312" w:hAnsi="仿宋_GB2312" w:cs="仿宋_GB2312" w:eastAsia="仿宋_GB2312"/>
                      <w:sz w:val="19"/>
                    </w:rPr>
                    <w:t>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低聚半乳糖</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低聚</w:t>
                  </w:r>
                  <w:r>
                    <w:rPr>
                      <w:rFonts w:ascii="仿宋_GB2312" w:hAnsi="仿宋_GB2312" w:cs="仿宋_GB2312" w:eastAsia="仿宋_GB2312"/>
                      <w:sz w:val="19"/>
                    </w:rPr>
                    <w:t>果</w:t>
                  </w:r>
                  <w:r>
                    <w:rPr>
                      <w:rFonts w:ascii="仿宋_GB2312" w:hAnsi="仿宋_GB2312" w:cs="仿宋_GB2312" w:eastAsia="仿宋_GB2312"/>
                      <w:sz w:val="19"/>
                    </w:rPr>
                    <w:t>糖</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0.2</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核苷酸</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20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449"/>
                  <w:vMerge/>
                  <w:tcBorders>
                    <w:top w:val="singl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6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乳铁蛋白</w:t>
                  </w:r>
                </w:p>
              </w:tc>
              <w:tc>
                <w:tcPr>
                  <w:tcW w:type="dxa" w:w="7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50</w:t>
                  </w:r>
                </w:p>
              </w:tc>
              <w:tc>
                <w:tcPr>
                  <w:tcW w:type="dxa" w:w="4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bl>
          <w:p>
            <w:pPr>
              <w:pStyle w:val="null3"/>
            </w:pPr>
            <w:r>
              <w:rPr>
                <w:rFonts w:ascii="仿宋_GB2312" w:hAnsi="仿宋_GB2312" w:cs="仿宋_GB2312" w:eastAsia="仿宋_GB2312"/>
              </w:rPr>
              <w:t>（</w:t>
            </w:r>
            <w:r>
              <w:rPr>
                <w:rFonts w:ascii="仿宋_GB2312" w:hAnsi="仿宋_GB2312" w:cs="仿宋_GB2312" w:eastAsia="仿宋_GB2312"/>
              </w:rPr>
              <w:t>3）早产奶粉</w:t>
            </w:r>
          </w:p>
          <w:tbl>
            <w:tblPr>
              <w:tblInd w:type="dxa" w:w="135"/>
              <w:tblBorders>
                <w:top w:val="none" w:color="000000" w:sz="4"/>
                <w:left w:val="none" w:color="000000" w:sz="4"/>
                <w:bottom w:val="none" w:color="000000" w:sz="4"/>
                <w:right w:val="none" w:color="000000" w:sz="4"/>
                <w:insideH w:val="none"/>
                <w:insideV w:val="none"/>
              </w:tblBorders>
            </w:tblPr>
            <w:tblGrid>
              <w:gridCol w:w="192"/>
              <w:gridCol w:w="555"/>
              <w:gridCol w:w="555"/>
              <w:gridCol w:w="640"/>
              <w:gridCol w:w="609"/>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评审点</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参考值（每</w:t>
                  </w:r>
                  <w:r>
                    <w:rPr>
                      <w:rFonts w:ascii="仿宋_GB2312" w:hAnsi="仿宋_GB2312" w:cs="仿宋_GB2312" w:eastAsia="仿宋_GB2312"/>
                      <w:sz w:val="19"/>
                    </w:rPr>
                    <w:t>100g）</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能量</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KJ</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蛋白质</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脂肪</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亚油酸</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亚麻酸</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碳水化合物</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A</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≥1800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μgRE</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E</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mga-TE</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B1</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μg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维生素</w:t>
                  </w:r>
                  <w:r>
                    <w:rPr>
                      <w:rFonts w:ascii="仿宋_GB2312" w:hAnsi="仿宋_GB2312" w:cs="仿宋_GB2312" w:eastAsia="仿宋_GB2312"/>
                      <w:sz w:val="19"/>
                    </w:rPr>
                    <w:t>B2</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μg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烟酸</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≥12000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μg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叶酸</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μg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胆碱</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牛磺酸</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左旋肉碱</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核苷酸</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mg</w:t>
                  </w:r>
                </w:p>
              </w:tc>
            </w:tr>
          </w:tbl>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w:t>
            </w:r>
            <w:r>
              <w:rPr>
                <w:rFonts w:ascii="仿宋_GB2312" w:hAnsi="仿宋_GB2312" w:cs="仿宋_GB2312" w:eastAsia="仿宋_GB2312"/>
              </w:rPr>
              <w:t>1）包装要求</w:t>
            </w:r>
          </w:p>
          <w:p>
            <w:pPr>
              <w:pStyle w:val="null3"/>
            </w:pPr>
            <w:r>
              <w:rPr>
                <w:rFonts w:ascii="仿宋_GB2312" w:hAnsi="仿宋_GB2312" w:cs="仿宋_GB2312" w:eastAsia="仿宋_GB2312"/>
              </w:rPr>
              <w:t>1、奶粉</w:t>
            </w:r>
          </w:p>
          <w:p>
            <w:pPr>
              <w:pStyle w:val="null3"/>
            </w:pPr>
            <w:r>
              <w:rPr>
                <w:rFonts w:ascii="仿宋_GB2312" w:hAnsi="仿宋_GB2312" w:cs="仿宋_GB2312" w:eastAsia="仿宋_GB2312"/>
              </w:rPr>
              <w:t>★①包装：内包装常规罐装包装，外包装纸盒/箱封装；</w:t>
            </w:r>
          </w:p>
          <w:p>
            <w:pPr>
              <w:pStyle w:val="null3"/>
            </w:pPr>
            <w:r>
              <w:rPr>
                <w:rFonts w:ascii="仿宋_GB2312" w:hAnsi="仿宋_GB2312" w:cs="仿宋_GB2312" w:eastAsia="仿宋_GB2312"/>
              </w:rPr>
              <w:t>★②内包装密封方式：双层密封；</w:t>
            </w:r>
          </w:p>
          <w:p>
            <w:pPr>
              <w:pStyle w:val="null3"/>
            </w:pPr>
            <w:r>
              <w:rPr>
                <w:rFonts w:ascii="仿宋_GB2312" w:hAnsi="仿宋_GB2312" w:cs="仿宋_GB2312" w:eastAsia="仿宋_GB2312"/>
              </w:rPr>
              <w:t>★③具</w:t>
            </w:r>
            <w:r>
              <w:rPr>
                <w:rFonts w:ascii="仿宋_GB2312" w:hAnsi="仿宋_GB2312" w:cs="仿宋_GB2312" w:eastAsia="仿宋_GB2312"/>
              </w:rPr>
              <w:t>有奶粉刮口设计，便于精准量取奶粉，同时设置粉勺卡位，确保奶粉保存的干净卫生。</w:t>
            </w:r>
          </w:p>
          <w:p>
            <w:pPr>
              <w:pStyle w:val="null3"/>
            </w:pPr>
            <w:r>
              <w:rPr>
                <w:rFonts w:ascii="仿宋_GB2312" w:hAnsi="仿宋_GB2312" w:cs="仿宋_GB2312" w:eastAsia="仿宋_GB2312"/>
              </w:rPr>
              <w:t>2、婴幼儿辅食</w:t>
            </w:r>
          </w:p>
          <w:p>
            <w:pPr>
              <w:pStyle w:val="null3"/>
            </w:pPr>
            <w:r>
              <w:rPr>
                <w:rFonts w:ascii="仿宋_GB2312" w:hAnsi="仿宋_GB2312" w:cs="仿宋_GB2312" w:eastAsia="仿宋_GB2312"/>
              </w:rPr>
              <w:t>★①包装：外包装纸盒/箱/袋封装；</w:t>
            </w:r>
          </w:p>
          <w:p>
            <w:pPr>
              <w:pStyle w:val="null3"/>
            </w:pPr>
            <w:r>
              <w:rPr>
                <w:rFonts w:ascii="仿宋_GB2312" w:hAnsi="仿宋_GB2312" w:cs="仿宋_GB2312" w:eastAsia="仿宋_GB2312"/>
              </w:rPr>
              <w:t>★②封口设计干净卫生；</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b/>
              </w:rPr>
              <w:t>米粉</w:t>
            </w:r>
          </w:p>
          <w:p>
            <w:pPr>
              <w:pStyle w:val="null3"/>
            </w:pPr>
            <w:r>
              <w:rPr>
                <w:rFonts w:ascii="仿宋_GB2312" w:hAnsi="仿宋_GB2312" w:cs="仿宋_GB2312" w:eastAsia="仿宋_GB2312"/>
              </w:rPr>
              <w:t>色泽：米白色或者米黄色。</w:t>
            </w:r>
          </w:p>
          <w:p>
            <w:pPr>
              <w:pStyle w:val="null3"/>
            </w:pPr>
            <w:r>
              <w:rPr>
                <w:rFonts w:ascii="仿宋_GB2312" w:hAnsi="仿宋_GB2312" w:cs="仿宋_GB2312" w:eastAsia="仿宋_GB2312"/>
              </w:rPr>
              <w:t>气味、滋味：大米的气味、大米的滋味。</w:t>
            </w:r>
          </w:p>
          <w:p>
            <w:pPr>
              <w:pStyle w:val="null3"/>
            </w:pPr>
            <w:r>
              <w:rPr>
                <w:rFonts w:ascii="仿宋_GB2312" w:hAnsi="仿宋_GB2312" w:cs="仿宋_GB2312" w:eastAsia="仿宋_GB2312"/>
              </w:rPr>
              <w:t>组织形态：粉末状，不应有正常视力可见外来的异物。</w:t>
            </w:r>
          </w:p>
          <w:p>
            <w:pPr>
              <w:pStyle w:val="null3"/>
            </w:pPr>
            <w:r>
              <w:rPr>
                <w:rFonts w:ascii="仿宋_GB2312" w:hAnsi="仿宋_GB2312" w:cs="仿宋_GB2312" w:eastAsia="仿宋_GB2312"/>
              </w:rPr>
              <w:t>冲调性：粘稠的粥状或悬浮状。</w:t>
            </w:r>
          </w:p>
          <w:p>
            <w:pPr>
              <w:pStyle w:val="null3"/>
            </w:pPr>
            <w:r>
              <w:rPr>
                <w:rFonts w:ascii="仿宋_GB2312" w:hAnsi="仿宋_GB2312" w:cs="仿宋_GB2312" w:eastAsia="仿宋_GB2312"/>
                <w:b/>
              </w:rPr>
              <w:t>果泥</w:t>
            </w:r>
          </w:p>
          <w:p>
            <w:pPr>
              <w:pStyle w:val="null3"/>
            </w:pPr>
            <w:r>
              <w:rPr>
                <w:rFonts w:ascii="仿宋_GB2312" w:hAnsi="仿宋_GB2312" w:cs="仿宋_GB2312" w:eastAsia="仿宋_GB2312"/>
              </w:rPr>
              <w:t>色泽：具有该产品应有的颜色，均匀一致。</w:t>
            </w:r>
          </w:p>
          <w:p>
            <w:pPr>
              <w:pStyle w:val="null3"/>
            </w:pPr>
            <w:r>
              <w:rPr>
                <w:rFonts w:ascii="仿宋_GB2312" w:hAnsi="仿宋_GB2312" w:cs="仿宋_GB2312" w:eastAsia="仿宋_GB2312"/>
              </w:rPr>
              <w:t>气味：具有该产品应有的气味，无异味。</w:t>
            </w:r>
          </w:p>
          <w:p>
            <w:pPr>
              <w:pStyle w:val="null3"/>
            </w:pPr>
            <w:r>
              <w:rPr>
                <w:rFonts w:ascii="仿宋_GB2312" w:hAnsi="仿宋_GB2312" w:cs="仿宋_GB2312" w:eastAsia="仿宋_GB2312"/>
              </w:rPr>
              <w:t>组织状态：具有该产品特有的组织形态，不应有正常视力可见的外来异物，不含有</w:t>
            </w:r>
            <w:r>
              <w:rPr>
                <w:rFonts w:ascii="仿宋_GB2312" w:hAnsi="仿宋_GB2312" w:cs="仿宋_GB2312" w:eastAsia="仿宋_GB2312"/>
              </w:rPr>
              <w:t>5mm以上的碎块。</w:t>
            </w:r>
          </w:p>
          <w:p>
            <w:pPr>
              <w:pStyle w:val="null3"/>
            </w:pPr>
            <w:r>
              <w:rPr>
                <w:rFonts w:ascii="仿宋_GB2312" w:hAnsi="仿宋_GB2312" w:cs="仿宋_GB2312" w:eastAsia="仿宋_GB2312"/>
              </w:rPr>
              <w:t>0添加、0防腐剂。</w:t>
            </w:r>
          </w:p>
          <w:p>
            <w:pPr>
              <w:pStyle w:val="null3"/>
            </w:pPr>
            <w:r>
              <w:rPr>
                <w:rFonts w:ascii="仿宋_GB2312" w:hAnsi="仿宋_GB2312" w:cs="仿宋_GB2312" w:eastAsia="仿宋_GB2312"/>
              </w:rPr>
              <w:t>（</w:t>
            </w:r>
            <w:r>
              <w:rPr>
                <w:rFonts w:ascii="仿宋_GB2312" w:hAnsi="仿宋_GB2312" w:cs="仿宋_GB2312" w:eastAsia="仿宋_GB2312"/>
              </w:rPr>
              <w:t>3）★项目的验收标准及方式：按照国家标准、行业标准和采购方要求规定；</w:t>
            </w:r>
          </w:p>
          <w:p>
            <w:pPr>
              <w:pStyle w:val="null3"/>
            </w:pPr>
            <w:r>
              <w:rPr>
                <w:rFonts w:ascii="仿宋_GB2312" w:hAnsi="仿宋_GB2312" w:cs="仿宋_GB2312" w:eastAsia="仿宋_GB2312"/>
              </w:rPr>
              <w:t>（</w:t>
            </w:r>
            <w:r>
              <w:rPr>
                <w:rFonts w:ascii="仿宋_GB2312" w:hAnsi="仿宋_GB2312" w:cs="仿宋_GB2312" w:eastAsia="仿宋_GB2312"/>
              </w:rPr>
              <w:t>4）★产品保质期：奶粉保质期大于等于24个月。米粉、乳铁蛋白乳粉、儿童益生菌乳粉保质期大于等于18个月，果泥保质期大于等于12个月。</w:t>
            </w:r>
          </w:p>
          <w:p>
            <w:pPr>
              <w:pStyle w:val="null3"/>
            </w:pPr>
            <w:r>
              <w:rPr>
                <w:rFonts w:ascii="仿宋_GB2312" w:hAnsi="仿宋_GB2312" w:cs="仿宋_GB2312" w:eastAsia="仿宋_GB2312"/>
              </w:rPr>
              <w:t>（</w:t>
            </w:r>
            <w:r>
              <w:rPr>
                <w:rFonts w:ascii="仿宋_GB2312" w:hAnsi="仿宋_GB2312" w:cs="仿宋_GB2312" w:eastAsia="仿宋_GB2312"/>
              </w:rPr>
              <w:t>5）★投标文件中应明确供应货物的奶源地及生产地，提供相应的检测报告，作为主要供应。如后期此产品断货</w:t>
            </w:r>
            <w:r>
              <w:rPr>
                <w:rFonts w:ascii="仿宋_GB2312" w:hAnsi="仿宋_GB2312" w:cs="仿宋_GB2312" w:eastAsia="仿宋_GB2312"/>
              </w:rPr>
              <w:t>，可报备采购人，同时提供同品牌同阶段不同产地的产品且提供检测报告，证明该产地的产品成分等于或优于原中标产地的产品，经招标人同意后方可继续供应。否则，采购人有权终止采购合同。</w:t>
            </w:r>
          </w:p>
          <w:p>
            <w:pPr>
              <w:pStyle w:val="null3"/>
            </w:pPr>
            <w:r>
              <w:rPr>
                <w:rFonts w:ascii="仿宋_GB2312" w:hAnsi="仿宋_GB2312" w:cs="仿宋_GB2312" w:eastAsia="仿宋_GB2312"/>
              </w:rPr>
              <w:t>（</w:t>
            </w:r>
            <w:r>
              <w:rPr>
                <w:rFonts w:ascii="仿宋_GB2312" w:hAnsi="仿宋_GB2312" w:cs="仿宋_GB2312" w:eastAsia="仿宋_GB2312"/>
              </w:rPr>
              <w:t>6）样品要求</w:t>
            </w:r>
          </w:p>
          <w:p>
            <w:pPr>
              <w:pStyle w:val="null3"/>
            </w:pPr>
            <w:r>
              <w:rPr>
                <w:rFonts w:ascii="仿宋_GB2312" w:hAnsi="仿宋_GB2312" w:cs="仿宋_GB2312" w:eastAsia="仿宋_GB2312"/>
              </w:rPr>
              <w:t>1、提供拟投产品每种样品一罐/盒/袋；</w:t>
            </w:r>
          </w:p>
          <w:p>
            <w:pPr>
              <w:pStyle w:val="null3"/>
            </w:pPr>
            <w:r>
              <w:rPr>
                <w:rFonts w:ascii="仿宋_GB2312" w:hAnsi="仿宋_GB2312" w:cs="仿宋_GB2312" w:eastAsia="仿宋_GB2312"/>
              </w:rPr>
              <w:t>2、投标人提供样品与拟投产品的产地、奶源地等相关信息必须一致。</w:t>
            </w:r>
          </w:p>
          <w:p>
            <w:pPr>
              <w:pStyle w:val="null3"/>
            </w:pPr>
            <w:r>
              <w:rPr>
                <w:rFonts w:ascii="仿宋_GB2312" w:hAnsi="仿宋_GB2312" w:cs="仿宋_GB2312" w:eastAsia="仿宋_GB2312"/>
              </w:rPr>
              <w:t>3、未提供样品的则关于样品评审有关项目记0分。</w:t>
            </w:r>
          </w:p>
          <w:p>
            <w:pPr>
              <w:pStyle w:val="null3"/>
            </w:pPr>
            <w:r>
              <w:rPr>
                <w:rFonts w:ascii="仿宋_GB2312" w:hAnsi="仿宋_GB2312" w:cs="仿宋_GB2312" w:eastAsia="仿宋_GB2312"/>
              </w:rPr>
              <w:t>4、样品的处理：本项目投标人递交的所有样品，暂时由采购人保存，并作为确定中标人后进行验收的标准。对于未中标人提供的样品，应当及时退还或者经未中标人同意后自行处理。</w:t>
            </w:r>
          </w:p>
          <w:p>
            <w:pPr>
              <w:pStyle w:val="null3"/>
            </w:pPr>
            <w:r>
              <w:rPr>
                <w:rFonts w:ascii="仿宋_GB2312" w:hAnsi="仿宋_GB2312" w:cs="仿宋_GB2312" w:eastAsia="仿宋_GB2312"/>
              </w:rPr>
              <w:t>四</w:t>
            </w:r>
            <w:r>
              <w:rPr>
                <w:rFonts w:ascii="仿宋_GB2312" w:hAnsi="仿宋_GB2312" w:cs="仿宋_GB2312" w:eastAsia="仿宋_GB2312"/>
              </w:rPr>
              <w:t>、商务要求</w:t>
            </w:r>
          </w:p>
          <w:p>
            <w:pPr>
              <w:pStyle w:val="null3"/>
            </w:pPr>
            <w:r>
              <w:rPr>
                <w:rFonts w:ascii="仿宋_GB2312" w:hAnsi="仿宋_GB2312" w:cs="仿宋_GB2312" w:eastAsia="仿宋_GB2312"/>
              </w:rPr>
              <w:t>★1、付款方式：每月25日前转账支付上月费用（具体结算以实际采购数量为准）。</w:t>
            </w:r>
          </w:p>
          <w:p>
            <w:pPr>
              <w:pStyle w:val="null3"/>
            </w:pPr>
            <w:r>
              <w:rPr>
                <w:rFonts w:ascii="仿宋_GB2312" w:hAnsi="仿宋_GB2312" w:cs="仿宋_GB2312" w:eastAsia="仿宋_GB2312"/>
              </w:rPr>
              <w:t>★2、交货期限：合同签订之日起</w:t>
            </w:r>
            <w:r>
              <w:rPr>
                <w:rFonts w:ascii="仿宋_GB2312" w:hAnsi="仿宋_GB2312" w:cs="仿宋_GB2312" w:eastAsia="仿宋_GB2312"/>
              </w:rPr>
              <w:t>至</w:t>
            </w:r>
            <w:r>
              <w:rPr>
                <w:rFonts w:ascii="仿宋_GB2312" w:hAnsi="仿宋_GB2312" w:cs="仿宋_GB2312" w:eastAsia="仿宋_GB2312"/>
              </w:rPr>
              <w:t>2025年12月31日或累</w:t>
            </w:r>
            <w:r>
              <w:rPr>
                <w:rFonts w:ascii="仿宋_GB2312" w:hAnsi="仿宋_GB2312" w:cs="仿宋_GB2312" w:eastAsia="仿宋_GB2312"/>
              </w:rPr>
              <w:t>计结算金额达到采购预算，以先到达者为准。（分批次配送，批次不定，每次接到采购人要货通知后</w:t>
            </w:r>
            <w:r>
              <w:rPr>
                <w:rFonts w:ascii="仿宋_GB2312" w:hAnsi="仿宋_GB2312" w:cs="仿宋_GB2312" w:eastAsia="仿宋_GB2312"/>
              </w:rPr>
              <w:t>2日内完成供货。）</w:t>
            </w:r>
          </w:p>
          <w:p>
            <w:pPr>
              <w:pStyle w:val="null3"/>
              <w:jc w:val="both"/>
            </w:pPr>
            <w:r>
              <w:rPr>
                <w:rFonts w:ascii="仿宋_GB2312" w:hAnsi="仿宋_GB2312" w:cs="仿宋_GB2312" w:eastAsia="仿宋_GB2312"/>
                <w:sz w:val="21"/>
              </w:rPr>
              <w:t>★3、供货地点：西安市儿童福利院。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合同签订之日起至2025年12月31日或累计结算金额达到采购预算，以先到达者为准。（分批次配送，批次不定，每次接到采购人要货通知后2日内完成供货。）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西安市儿童福利院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金额的30%作为预付款，每月25日前，根据上月实际采购数量进行结算，结算款项先行抵扣预付款，支付抵扣后的金额。（预付款分五次进行抵扣；若五次付款总金额未达到预付款金额，在后续供货过程中继续抵扣；若服务期结束后付款总金额未达到预付款金额，供应商须将预付款多出部分原路返回）</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1、本项目核心产品为3段奶粉。 2、修改“ 2.6.1条款”要求：采购人应在本项目中标通知书发出之日起二十五日内与中标人签订采购合同。 3、所有产品各提供一款。所有样品应贴有标识，标识上应列明产品名称、投标人名称并加盖公章，并提供样品清单（加盖投标人公章）。于开标前送至陕西立信工程项目管理有限公司。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不得被纳入“信用中国”网站(http://www.creditchina.gov.cn)列入“失信被执行人、重大税收违法失信主体”；不得被纳入中国政府采购网(http://www.ccgp.gov.cn)“政府采购严重违法失信行为记录名单”</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法定代表人参加投标的，须提供本人身份证复印件（附在投标文件中）；法定代表人授权他人参加投标的，须提供法定代表人授权委托书。法定代表人授权委托书须附委托代理人为本单位人员的有效证明材料</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投标方案 分项报价表 投标函 中小企业声明函 残疾人福利性单位声明函 商务应答表 资格证明材料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投标人投标报价没有超出单项最高限价</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投标方案 分项报价表 投标函 中小企业声明函 残疾人福利性单位声明函 商务应答表 资格证明材料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所投产品营养成分符合招标文件“第三章 招标项目技术、服务、商务及其他”技术参数及要求中标“#”项要求得20分，标“#”项有一项不满足不得分。技术参数及要求中未标“#”项的每有一项不符合要求扣0.5分，扣完为止。（所投产品技术参数应与招标文件要求一一对比）</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1、提供所投产品（所有产品）的合法来源渠道证明材料（提供原厂授权或销售协议或代理协议等）得3分，未提供或提供不全得0分。 2、所提供产品为新生产产品，供货时产品可存放时间不少于保质期的5/6,得3分，其余不得分。（提供承诺函） 3、所投产品（所有产品）生产厂商具有完善的生产设备及生产工艺，确保产品质量及供应，提供承诺函及生产线照片等证明材料，得3分；未提供或提供不全得0分。 4、提供所投产品（所有产品）的详细质检报告，得3分；未提供或提供不全得0分。 5、提供所投产品（所有产品）生产厂商的质量管理制度（有生产厂商公章），得2分；提供所投产品（所有产品）生产厂商的安全管理制度（有生产厂商公章），得1分；未提供或提供不全得0分。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配送车辆、人员配置方案</w:t>
            </w:r>
          </w:p>
        </w:tc>
        <w:tc>
          <w:tcPr>
            <w:tcW w:type="dxa" w:w="2492"/>
          </w:tcPr>
          <w:p>
            <w:pPr>
              <w:pStyle w:val="null3"/>
            </w:pPr>
            <w:r>
              <w:rPr>
                <w:rFonts w:ascii="仿宋_GB2312" w:hAnsi="仿宋_GB2312" w:cs="仿宋_GB2312" w:eastAsia="仿宋_GB2312"/>
              </w:rPr>
              <w:t>投标人提供针对本项目的配送车辆及人员配置方案。 车辆、人员配备全面完整、方案可操作性强，完全满足采购需求，计3分； 车辆、人员配备基本全面基本完整、具有一定可操作性，基本满足采购需求，计2分； 车辆、人员配备不全面不完整、方案可操作性不高，基本满足采购需求，计1分； 其他情况不计分。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配送安全措施</w:t>
            </w:r>
          </w:p>
        </w:tc>
        <w:tc>
          <w:tcPr>
            <w:tcW w:type="dxa" w:w="2492"/>
          </w:tcPr>
          <w:p>
            <w:pPr>
              <w:pStyle w:val="null3"/>
            </w:pPr>
            <w:r>
              <w:rPr>
                <w:rFonts w:ascii="仿宋_GB2312" w:hAnsi="仿宋_GB2312" w:cs="仿宋_GB2312" w:eastAsia="仿宋_GB2312"/>
              </w:rPr>
              <w:t>投标人提供针对本项目的配送安全措施。 安全保障措施全面完整、可操作性强，完全满足采购需求，计3分； 安全保障措施基本全面基本完整、具有一定可操作性，基本满足采购需求，计2分； 安全保障措施不全面不完整、可操作性不高，基本满足采购需求，计1分； 其他情况不计分。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食品安全控制方案</w:t>
            </w:r>
          </w:p>
        </w:tc>
        <w:tc>
          <w:tcPr>
            <w:tcW w:type="dxa" w:w="2492"/>
          </w:tcPr>
          <w:p>
            <w:pPr>
              <w:pStyle w:val="null3"/>
            </w:pPr>
            <w:r>
              <w:rPr>
                <w:rFonts w:ascii="仿宋_GB2312" w:hAnsi="仿宋_GB2312" w:cs="仿宋_GB2312" w:eastAsia="仿宋_GB2312"/>
              </w:rPr>
              <w:t>投标人提供针对本项目的食品安全控制方案。 方案内容全面完整、可操作性强，完全满足采购需求，计3分； 方案内容全面基本完整、具有一定可操作性，基本满足采购需求，计2分； 方案内容不全面部完整、可操作性不高，基本满足采购需求，计1分； 其他情况不计分。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投标人提供针对本项目的应急预案。 应急预案考虑突发事件全面完整、应对方案可操作性强，完全满足采购需求，计3分； 应急预案考虑突发事件基本完整、应对方案有一定可操作性，完全满足采购需求，计2分； 应急预案考虑突发事件不全面基本完整、应对方案可操作性不高，基本满足采购需求，计1分； 其他情况不计分。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根据投标单位提供的样品，从产品规格、包装、色泽、气味、配料表及营养成分赋分。 产品规格、包装、配料表及营养成分标注清晰完整，食品色泽饱满、气味好，计10分； 产品规格、包装、配料表及营养成分标注清晰基本完整，食品色泽、气味一般，计7分； 产品规格、包装、配料表及营养成分标注清晰基本完整，食品色泽、气味差，计5分； 产品规格、包装、配料表及营养成分标注清晰基本完整，食品色泽、气味基本满足采购需求，计3分； 不提供样品或提供不全，不得分。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根据投标人提供的售后服务方案，内容包含但不限于：（1）产品质保期限方案；（2）售后应急服务电话及响应时间；（3）现场服务支持能力； 售后服务方案描述全面且具体，可行性强，完全满足且优于采购需求，计8分； 售后方案描述全面比较具体，具有的可行性较高，完全满足采购需求，计6分； 售后方案描述内容不完全措施不具体，可行性不高，完全满足采购需求，计3分； 其他情况不计分。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提供2022年1月1日以来的同类项目业绩（以合同签订时间为准），提供合同及对应发票，每提供一份得1分，满分5分，未提供的、时间不符合的、内容不符合的不得分。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