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610DB">
      <w:pPr>
        <w:jc w:val="center"/>
        <w:rPr>
          <w:rFonts w:hint="default" w:ascii="仿宋" w:hAnsi="仿宋" w:eastAsia="仿宋" w:cs="仿宋"/>
          <w:b/>
          <w:bCs/>
          <w:color w:val="auto"/>
          <w:sz w:val="24"/>
          <w:szCs w:val="24"/>
          <w:highlight w:val="none"/>
          <w:u w:val="none"/>
          <w:lang w:val="en-US" w:eastAsia="zh-CN"/>
        </w:rPr>
      </w:pPr>
      <w:r>
        <w:rPr>
          <w:rFonts w:hint="eastAsia" w:ascii="仿宋" w:hAnsi="仿宋" w:eastAsia="仿宋" w:cs="仿宋"/>
          <w:b/>
          <w:bCs/>
          <w:color w:val="auto"/>
          <w:sz w:val="24"/>
          <w:szCs w:val="24"/>
          <w:highlight w:val="none"/>
          <w:u w:val="none"/>
          <w:lang w:val="en-US" w:eastAsia="zh-CN"/>
        </w:rPr>
        <w:t>供应商应提交的相关资格证明文件</w:t>
      </w:r>
    </w:p>
    <w:p w14:paraId="067623BA">
      <w:pPr>
        <w:rPr>
          <w:rFonts w:hint="eastAsia" w:ascii="仿宋" w:hAnsi="仿宋" w:eastAsia="仿宋" w:cs="仿宋"/>
          <w:color w:val="auto"/>
          <w:sz w:val="24"/>
          <w:szCs w:val="24"/>
          <w:highlight w:val="none"/>
          <w:lang w:eastAsia="zh-CN"/>
        </w:rPr>
      </w:pPr>
    </w:p>
    <w:p w14:paraId="6A729C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1、具有独立承担民事责任能力的法人、其他组织或自然人：法人或者其他组织提供营业执照等证明文件，自然人提供身份证件，供应商需在项目电子化交易系统中按要求上传相应证明文件并进行电子签章</w:t>
      </w:r>
    </w:p>
    <w:p w14:paraId="0303E8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2、税收缴纳凭证及社会保险缴纳的凭证：供应商在本项目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5340AD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3、财务状况报告：供应商2023年经审计的财务报告或基本开户银行出具的资信证明及基本开户银行相关证明资料</w:t>
      </w:r>
      <w:bookmarkStart w:id="3" w:name="_GoBack"/>
      <w:bookmarkEnd w:id="3"/>
      <w:r>
        <w:rPr>
          <w:rFonts w:hint="eastAsia" w:ascii="仿宋" w:hAnsi="仿宋" w:eastAsia="仿宋" w:cs="仿宋"/>
          <w:color w:val="auto"/>
          <w:sz w:val="24"/>
          <w:szCs w:val="24"/>
          <w:highlight w:val="none"/>
          <w:u w:val="none"/>
          <w:lang w:val="en-US" w:eastAsia="zh-CN"/>
        </w:rPr>
        <w:t>或政府采购专业担保机构出具的投标担保函，（事业单位可不提供）供应商需在项目电子化交易系统中按要求上传相应证明文件；</w:t>
      </w:r>
    </w:p>
    <w:p w14:paraId="43D9235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法定代表人授权书：法定代表人授权书（附法定代表人、被授权人身份证件及被授权人在本单位近三个月社保缴纳证明资料）（法定代表人直接参加的，须提供法定代表人身份证明及身份证复印件或扫描件且与营业执照上信息须一致），供应商需在项目电子化交易系统中按要求上传相应证明文件并进行电子签章；</w:t>
      </w:r>
    </w:p>
    <w:p w14:paraId="46E18D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709737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6、履行合同所必需的设备和专业技术能力及诚信履约的书面声明函：具有履行合同所必需的设备和专业技术能力及诚信履约的书面声明函，供应商需在项目电子化交易系统中按要求上传相应证明文件并进行电子签章。</w:t>
      </w:r>
    </w:p>
    <w:p w14:paraId="30DD54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7、供应商提供诚信声明函，承诺与交叉控股股东、交叉兼任高管的其他供应商未同时参与本项目：供应商提供诚信声明函，承诺与交叉控股股东、交叉兼任高管的其他供应商未同时参与本项目，供应商需在项目电子化交易系统中按要求上传相应证明文件并进行电子签章；</w:t>
      </w:r>
    </w:p>
    <w:p w14:paraId="4EFB7F5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8、信用证明：供应商未被“信用中国”网站（www.creditchina.gov.cn）列入失信被执行人和重大税收违法失信主体、未被中国政府采购网（www.ccgp.gov.cn）列入政府采购严重违法失信行为记录名单，以开标后的网站查询记录为准。</w:t>
      </w:r>
    </w:p>
    <w:p w14:paraId="7D5E7D3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p>
    <w:p w14:paraId="5CC01A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lang w:val="en-US" w:eastAsia="zh-CN"/>
        </w:rPr>
      </w:pPr>
    </w:p>
    <w:p w14:paraId="1950B0B2">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u w:val="none"/>
          <w:lang w:eastAsia="zh-CN"/>
        </w:rPr>
        <w:t>（一）基本情况表</w:t>
      </w:r>
    </w:p>
    <w:p w14:paraId="5859AC5E">
      <w:pPr>
        <w:pStyle w:val="14"/>
        <w:numPr>
          <w:ilvl w:val="0"/>
          <w:numId w:val="0"/>
        </w:numPr>
        <w:spacing w:before="397" w:after="0" w:line="291" w:lineRule="exact"/>
        <w:jc w:val="both"/>
        <w:rPr>
          <w:rFonts w:hint="eastAsia" w:ascii="仿宋" w:hAnsi="仿宋" w:eastAsia="仿宋" w:cs="仿宋"/>
          <w:b/>
          <w:bCs/>
          <w:color w:val="auto"/>
          <w:sz w:val="24"/>
          <w:szCs w:val="24"/>
          <w:highlight w:val="none"/>
          <w:lang w:eastAsia="zh-CN"/>
        </w:rPr>
      </w:pP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03BEB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7E94D472">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投标人名称</w:t>
            </w:r>
          </w:p>
        </w:tc>
        <w:tc>
          <w:tcPr>
            <w:tcW w:w="6132" w:type="dxa"/>
            <w:gridSpan w:val="4"/>
            <w:noWrap w:val="0"/>
            <w:vAlign w:val="center"/>
          </w:tcPr>
          <w:p w14:paraId="6523285A">
            <w:pPr>
              <w:pStyle w:val="14"/>
              <w:spacing w:before="0" w:after="0" w:line="291" w:lineRule="exact"/>
              <w:jc w:val="center"/>
              <w:rPr>
                <w:rFonts w:hint="eastAsia" w:ascii="仿宋" w:hAnsi="仿宋" w:eastAsia="仿宋" w:cs="仿宋"/>
                <w:color w:val="auto"/>
                <w:sz w:val="24"/>
                <w:szCs w:val="24"/>
                <w:highlight w:val="none"/>
                <w:lang w:eastAsia="zh-CN"/>
              </w:rPr>
            </w:pPr>
          </w:p>
        </w:tc>
      </w:tr>
      <w:tr w14:paraId="1BB81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23B8539C">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注册资金</w:t>
            </w:r>
          </w:p>
        </w:tc>
        <w:tc>
          <w:tcPr>
            <w:tcW w:w="2792" w:type="dxa"/>
            <w:gridSpan w:val="2"/>
            <w:noWrap w:val="0"/>
            <w:vAlign w:val="center"/>
          </w:tcPr>
          <w:p w14:paraId="57FEDF03">
            <w:pPr>
              <w:pStyle w:val="14"/>
              <w:spacing w:before="0" w:after="0" w:line="291" w:lineRule="exact"/>
              <w:jc w:val="center"/>
              <w:rPr>
                <w:rFonts w:hint="eastAsia" w:ascii="仿宋" w:hAnsi="仿宋" w:eastAsia="仿宋" w:cs="仿宋"/>
                <w:color w:val="auto"/>
                <w:sz w:val="24"/>
                <w:szCs w:val="24"/>
                <w:highlight w:val="none"/>
                <w:lang w:eastAsia="zh-CN"/>
              </w:rPr>
            </w:pPr>
          </w:p>
        </w:tc>
        <w:tc>
          <w:tcPr>
            <w:tcW w:w="1573" w:type="dxa"/>
            <w:noWrap w:val="0"/>
            <w:vAlign w:val="center"/>
          </w:tcPr>
          <w:p w14:paraId="6BDB71BF">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p>
        </w:tc>
        <w:tc>
          <w:tcPr>
            <w:tcW w:w="1767" w:type="dxa"/>
            <w:noWrap w:val="0"/>
            <w:vAlign w:val="center"/>
          </w:tcPr>
          <w:p w14:paraId="132FCF11">
            <w:pPr>
              <w:pStyle w:val="14"/>
              <w:spacing w:before="0" w:after="0" w:line="291" w:lineRule="exact"/>
              <w:jc w:val="center"/>
              <w:rPr>
                <w:rFonts w:hint="eastAsia" w:ascii="仿宋" w:hAnsi="仿宋" w:eastAsia="仿宋" w:cs="仿宋"/>
                <w:color w:val="auto"/>
                <w:sz w:val="24"/>
                <w:szCs w:val="24"/>
                <w:highlight w:val="none"/>
                <w:lang w:eastAsia="zh-CN"/>
              </w:rPr>
            </w:pPr>
          </w:p>
        </w:tc>
      </w:tr>
      <w:tr w14:paraId="2C86D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3E8F69F">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p>
        </w:tc>
        <w:tc>
          <w:tcPr>
            <w:tcW w:w="6132" w:type="dxa"/>
            <w:gridSpan w:val="4"/>
            <w:noWrap w:val="0"/>
            <w:vAlign w:val="center"/>
          </w:tcPr>
          <w:p w14:paraId="7CCEFB62">
            <w:pPr>
              <w:pStyle w:val="14"/>
              <w:spacing w:before="0" w:after="0" w:line="291" w:lineRule="exact"/>
              <w:jc w:val="center"/>
              <w:rPr>
                <w:rFonts w:hint="eastAsia" w:ascii="仿宋" w:hAnsi="仿宋" w:eastAsia="仿宋" w:cs="仿宋"/>
                <w:color w:val="auto"/>
                <w:sz w:val="24"/>
                <w:szCs w:val="24"/>
                <w:highlight w:val="none"/>
                <w:lang w:eastAsia="zh-CN"/>
              </w:rPr>
            </w:pPr>
          </w:p>
        </w:tc>
      </w:tr>
      <w:tr w14:paraId="2202E9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0E126D2">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邮政编码</w:t>
            </w:r>
          </w:p>
        </w:tc>
        <w:tc>
          <w:tcPr>
            <w:tcW w:w="2792" w:type="dxa"/>
            <w:gridSpan w:val="2"/>
            <w:noWrap w:val="0"/>
            <w:vAlign w:val="center"/>
          </w:tcPr>
          <w:p w14:paraId="35D1B5DF">
            <w:pPr>
              <w:pStyle w:val="14"/>
              <w:spacing w:before="0" w:after="0" w:line="291" w:lineRule="exact"/>
              <w:jc w:val="center"/>
              <w:rPr>
                <w:rFonts w:hint="eastAsia" w:ascii="仿宋" w:hAnsi="仿宋" w:eastAsia="仿宋" w:cs="仿宋"/>
                <w:color w:val="auto"/>
                <w:sz w:val="24"/>
                <w:szCs w:val="24"/>
                <w:highlight w:val="none"/>
                <w:lang w:eastAsia="zh-CN"/>
              </w:rPr>
            </w:pPr>
          </w:p>
        </w:tc>
        <w:tc>
          <w:tcPr>
            <w:tcW w:w="1573" w:type="dxa"/>
            <w:noWrap w:val="0"/>
            <w:vAlign w:val="center"/>
          </w:tcPr>
          <w:p w14:paraId="1613C6BE">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员工总数</w:t>
            </w:r>
          </w:p>
        </w:tc>
        <w:tc>
          <w:tcPr>
            <w:tcW w:w="1767" w:type="dxa"/>
            <w:noWrap w:val="0"/>
            <w:vAlign w:val="center"/>
          </w:tcPr>
          <w:p w14:paraId="187AD42B">
            <w:pPr>
              <w:pStyle w:val="14"/>
              <w:spacing w:before="0" w:after="0" w:line="291" w:lineRule="exact"/>
              <w:jc w:val="center"/>
              <w:rPr>
                <w:rFonts w:hint="eastAsia" w:ascii="仿宋" w:hAnsi="仿宋" w:eastAsia="仿宋" w:cs="仿宋"/>
                <w:color w:val="auto"/>
                <w:sz w:val="24"/>
                <w:szCs w:val="24"/>
                <w:highlight w:val="none"/>
                <w:lang w:eastAsia="zh-CN"/>
              </w:rPr>
            </w:pPr>
          </w:p>
        </w:tc>
      </w:tr>
      <w:tr w14:paraId="3C80D3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51522507">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联系方式</w:t>
            </w:r>
          </w:p>
        </w:tc>
        <w:tc>
          <w:tcPr>
            <w:tcW w:w="1176" w:type="dxa"/>
            <w:noWrap w:val="0"/>
            <w:vAlign w:val="center"/>
          </w:tcPr>
          <w:p w14:paraId="2417B277">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联系人</w:t>
            </w:r>
          </w:p>
        </w:tc>
        <w:tc>
          <w:tcPr>
            <w:tcW w:w="1616" w:type="dxa"/>
            <w:noWrap w:val="0"/>
            <w:vAlign w:val="center"/>
          </w:tcPr>
          <w:p w14:paraId="564E38FB">
            <w:pPr>
              <w:pStyle w:val="14"/>
              <w:spacing w:before="0" w:after="0" w:line="291" w:lineRule="exact"/>
              <w:jc w:val="center"/>
              <w:rPr>
                <w:rFonts w:hint="eastAsia" w:ascii="仿宋" w:hAnsi="仿宋" w:eastAsia="仿宋" w:cs="仿宋"/>
                <w:color w:val="auto"/>
                <w:sz w:val="24"/>
                <w:szCs w:val="24"/>
                <w:highlight w:val="none"/>
                <w:lang w:eastAsia="zh-CN"/>
              </w:rPr>
            </w:pPr>
          </w:p>
        </w:tc>
        <w:tc>
          <w:tcPr>
            <w:tcW w:w="1573" w:type="dxa"/>
            <w:noWrap w:val="0"/>
            <w:vAlign w:val="center"/>
          </w:tcPr>
          <w:p w14:paraId="3C24D1A6">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电话</w:t>
            </w:r>
          </w:p>
        </w:tc>
        <w:tc>
          <w:tcPr>
            <w:tcW w:w="1767" w:type="dxa"/>
            <w:noWrap w:val="0"/>
            <w:vAlign w:val="center"/>
          </w:tcPr>
          <w:p w14:paraId="5B9CA283">
            <w:pPr>
              <w:pStyle w:val="14"/>
              <w:spacing w:before="0" w:after="0" w:line="291" w:lineRule="exact"/>
              <w:jc w:val="center"/>
              <w:rPr>
                <w:rFonts w:hint="eastAsia" w:ascii="仿宋" w:hAnsi="仿宋" w:eastAsia="仿宋" w:cs="仿宋"/>
                <w:color w:val="auto"/>
                <w:sz w:val="24"/>
                <w:szCs w:val="24"/>
                <w:highlight w:val="none"/>
                <w:lang w:eastAsia="zh-CN"/>
              </w:rPr>
            </w:pPr>
          </w:p>
        </w:tc>
      </w:tr>
      <w:tr w14:paraId="13CBA2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5474677C">
            <w:pPr>
              <w:pStyle w:val="14"/>
              <w:spacing w:before="0" w:after="0" w:line="291" w:lineRule="exact"/>
              <w:jc w:val="center"/>
              <w:rPr>
                <w:rFonts w:hint="eastAsia" w:ascii="仿宋" w:hAnsi="仿宋" w:eastAsia="仿宋" w:cs="仿宋"/>
                <w:color w:val="auto"/>
                <w:sz w:val="24"/>
                <w:szCs w:val="24"/>
                <w:highlight w:val="none"/>
                <w:lang w:eastAsia="zh-CN"/>
              </w:rPr>
            </w:pPr>
          </w:p>
        </w:tc>
        <w:tc>
          <w:tcPr>
            <w:tcW w:w="1176" w:type="dxa"/>
            <w:noWrap w:val="0"/>
            <w:vAlign w:val="center"/>
          </w:tcPr>
          <w:p w14:paraId="21C96969">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网址</w:t>
            </w:r>
          </w:p>
        </w:tc>
        <w:tc>
          <w:tcPr>
            <w:tcW w:w="1616" w:type="dxa"/>
            <w:noWrap w:val="0"/>
            <w:vAlign w:val="center"/>
          </w:tcPr>
          <w:p w14:paraId="4E274C99">
            <w:pPr>
              <w:pStyle w:val="14"/>
              <w:spacing w:before="0" w:after="0" w:line="291" w:lineRule="exact"/>
              <w:jc w:val="center"/>
              <w:rPr>
                <w:rFonts w:hint="eastAsia" w:ascii="仿宋" w:hAnsi="仿宋" w:eastAsia="仿宋" w:cs="仿宋"/>
                <w:color w:val="auto"/>
                <w:sz w:val="24"/>
                <w:szCs w:val="24"/>
                <w:highlight w:val="none"/>
                <w:lang w:eastAsia="zh-CN"/>
              </w:rPr>
            </w:pPr>
          </w:p>
        </w:tc>
        <w:tc>
          <w:tcPr>
            <w:tcW w:w="1573" w:type="dxa"/>
            <w:noWrap w:val="0"/>
            <w:vAlign w:val="center"/>
          </w:tcPr>
          <w:p w14:paraId="2433F343">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传真</w:t>
            </w:r>
          </w:p>
        </w:tc>
        <w:tc>
          <w:tcPr>
            <w:tcW w:w="1767" w:type="dxa"/>
            <w:noWrap w:val="0"/>
            <w:vAlign w:val="center"/>
          </w:tcPr>
          <w:p w14:paraId="25F49080">
            <w:pPr>
              <w:pStyle w:val="14"/>
              <w:spacing w:before="0" w:after="0" w:line="291" w:lineRule="exact"/>
              <w:jc w:val="center"/>
              <w:rPr>
                <w:rFonts w:hint="eastAsia" w:ascii="仿宋" w:hAnsi="仿宋" w:eastAsia="仿宋" w:cs="仿宋"/>
                <w:color w:val="auto"/>
                <w:sz w:val="24"/>
                <w:szCs w:val="24"/>
                <w:highlight w:val="none"/>
                <w:lang w:eastAsia="zh-CN"/>
              </w:rPr>
            </w:pPr>
          </w:p>
        </w:tc>
      </w:tr>
      <w:tr w14:paraId="19234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512F4A8E">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p>
          <w:p w14:paraId="00CA4B78">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（单位负责人）</w:t>
            </w:r>
          </w:p>
        </w:tc>
        <w:tc>
          <w:tcPr>
            <w:tcW w:w="1176" w:type="dxa"/>
            <w:noWrap w:val="0"/>
            <w:vAlign w:val="center"/>
          </w:tcPr>
          <w:p w14:paraId="766B5037">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p>
        </w:tc>
        <w:tc>
          <w:tcPr>
            <w:tcW w:w="1616" w:type="dxa"/>
            <w:noWrap w:val="0"/>
            <w:vAlign w:val="center"/>
          </w:tcPr>
          <w:p w14:paraId="5588A189">
            <w:pPr>
              <w:pStyle w:val="14"/>
              <w:spacing w:before="0" w:after="0" w:line="291" w:lineRule="exact"/>
              <w:jc w:val="center"/>
              <w:rPr>
                <w:rFonts w:hint="eastAsia" w:ascii="仿宋" w:hAnsi="仿宋" w:eastAsia="仿宋" w:cs="仿宋"/>
                <w:color w:val="auto"/>
                <w:sz w:val="24"/>
                <w:szCs w:val="24"/>
                <w:highlight w:val="none"/>
                <w:lang w:eastAsia="zh-CN"/>
              </w:rPr>
            </w:pPr>
          </w:p>
        </w:tc>
        <w:tc>
          <w:tcPr>
            <w:tcW w:w="1573" w:type="dxa"/>
            <w:noWrap w:val="0"/>
            <w:vAlign w:val="center"/>
          </w:tcPr>
          <w:p w14:paraId="3D89BB10">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电话</w:t>
            </w:r>
          </w:p>
        </w:tc>
        <w:tc>
          <w:tcPr>
            <w:tcW w:w="1767" w:type="dxa"/>
            <w:noWrap w:val="0"/>
            <w:vAlign w:val="center"/>
          </w:tcPr>
          <w:p w14:paraId="36CE9A6C">
            <w:pPr>
              <w:pStyle w:val="14"/>
              <w:spacing w:before="0" w:after="0" w:line="291" w:lineRule="exact"/>
              <w:jc w:val="center"/>
              <w:rPr>
                <w:rFonts w:hint="eastAsia" w:ascii="仿宋" w:hAnsi="仿宋" w:eastAsia="仿宋" w:cs="仿宋"/>
                <w:color w:val="auto"/>
                <w:sz w:val="24"/>
                <w:szCs w:val="24"/>
                <w:highlight w:val="none"/>
                <w:lang w:eastAsia="zh-CN"/>
              </w:rPr>
            </w:pPr>
          </w:p>
        </w:tc>
      </w:tr>
      <w:tr w14:paraId="5D9E1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E871CF6">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基本账户开户银行</w:t>
            </w:r>
          </w:p>
        </w:tc>
        <w:tc>
          <w:tcPr>
            <w:tcW w:w="6132" w:type="dxa"/>
            <w:gridSpan w:val="4"/>
            <w:noWrap w:val="0"/>
            <w:vAlign w:val="center"/>
          </w:tcPr>
          <w:p w14:paraId="1074C3AB">
            <w:pPr>
              <w:pStyle w:val="14"/>
              <w:spacing w:before="0" w:after="0" w:line="291" w:lineRule="exact"/>
              <w:jc w:val="center"/>
              <w:rPr>
                <w:rFonts w:hint="eastAsia" w:ascii="仿宋" w:hAnsi="仿宋" w:eastAsia="仿宋" w:cs="仿宋"/>
                <w:color w:val="auto"/>
                <w:sz w:val="24"/>
                <w:szCs w:val="24"/>
                <w:highlight w:val="none"/>
                <w:lang w:eastAsia="zh-CN"/>
              </w:rPr>
            </w:pPr>
          </w:p>
        </w:tc>
      </w:tr>
      <w:tr w14:paraId="73C4B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9737480">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基本账户银行账号</w:t>
            </w:r>
          </w:p>
        </w:tc>
        <w:tc>
          <w:tcPr>
            <w:tcW w:w="6132" w:type="dxa"/>
            <w:gridSpan w:val="4"/>
            <w:noWrap w:val="0"/>
            <w:vAlign w:val="center"/>
          </w:tcPr>
          <w:p w14:paraId="69CD51D5">
            <w:pPr>
              <w:pStyle w:val="14"/>
              <w:spacing w:before="0" w:after="0" w:line="291" w:lineRule="exact"/>
              <w:jc w:val="center"/>
              <w:rPr>
                <w:rFonts w:hint="eastAsia" w:ascii="仿宋" w:hAnsi="仿宋" w:eastAsia="仿宋" w:cs="仿宋"/>
                <w:color w:val="auto"/>
                <w:sz w:val="24"/>
                <w:szCs w:val="24"/>
                <w:highlight w:val="none"/>
                <w:lang w:eastAsia="zh-CN"/>
              </w:rPr>
            </w:pPr>
          </w:p>
        </w:tc>
      </w:tr>
      <w:tr w14:paraId="69CC3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2FD0408A">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近三年营业额</w:t>
            </w:r>
          </w:p>
        </w:tc>
        <w:tc>
          <w:tcPr>
            <w:tcW w:w="6132" w:type="dxa"/>
            <w:gridSpan w:val="4"/>
            <w:noWrap w:val="0"/>
            <w:vAlign w:val="center"/>
          </w:tcPr>
          <w:p w14:paraId="24D98912">
            <w:pPr>
              <w:pStyle w:val="14"/>
              <w:spacing w:before="0" w:after="0" w:line="291" w:lineRule="exact"/>
              <w:jc w:val="center"/>
              <w:rPr>
                <w:rFonts w:hint="eastAsia" w:ascii="仿宋" w:hAnsi="仿宋" w:eastAsia="仿宋" w:cs="仿宋"/>
                <w:color w:val="auto"/>
                <w:sz w:val="24"/>
                <w:szCs w:val="24"/>
                <w:highlight w:val="none"/>
                <w:lang w:eastAsia="zh-CN"/>
              </w:rPr>
            </w:pPr>
          </w:p>
        </w:tc>
      </w:tr>
      <w:tr w14:paraId="6E6A2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1B8CDF82">
            <w:pPr>
              <w:pStyle w:val="14"/>
              <w:keepNext w:val="0"/>
              <w:keepLines w:val="0"/>
              <w:pageBreakBefore w:val="0"/>
              <w:widowControl/>
              <w:kinsoku/>
              <w:wordWrap/>
              <w:overflowPunct/>
              <w:topLinePunct w:val="0"/>
              <w:autoSpaceDE/>
              <w:autoSpaceDN/>
              <w:bidi w:val="0"/>
              <w:adjustRightInd/>
              <w:snapToGrid/>
              <w:spacing w:before="0" w:after="0" w:line="291"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eastAsia="zh-CN"/>
              </w:rPr>
              <w:t>关联企业情况（包括但不限于与</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eastAsia="zh-CN"/>
              </w:rPr>
              <w:t>法定代表人（单位负责人）为同一人或者存在控股、管理关系的不同单位）</w:t>
            </w:r>
          </w:p>
        </w:tc>
        <w:tc>
          <w:tcPr>
            <w:tcW w:w="6132" w:type="dxa"/>
            <w:gridSpan w:val="4"/>
            <w:noWrap w:val="0"/>
            <w:vAlign w:val="center"/>
          </w:tcPr>
          <w:p w14:paraId="2D1080F3">
            <w:pPr>
              <w:pStyle w:val="14"/>
              <w:spacing w:before="0" w:after="0" w:line="291" w:lineRule="exact"/>
              <w:jc w:val="center"/>
              <w:rPr>
                <w:rFonts w:hint="eastAsia" w:ascii="仿宋" w:hAnsi="仿宋" w:eastAsia="仿宋" w:cs="仿宋"/>
                <w:color w:val="auto"/>
                <w:sz w:val="24"/>
                <w:szCs w:val="24"/>
                <w:highlight w:val="none"/>
                <w:lang w:eastAsia="zh-CN"/>
              </w:rPr>
            </w:pPr>
          </w:p>
        </w:tc>
      </w:tr>
      <w:tr w14:paraId="447AB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31EE8771">
            <w:pPr>
              <w:pStyle w:val="14"/>
              <w:spacing w:before="0" w:after="0" w:line="291"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备注</w:t>
            </w:r>
          </w:p>
        </w:tc>
        <w:tc>
          <w:tcPr>
            <w:tcW w:w="6132" w:type="dxa"/>
            <w:gridSpan w:val="4"/>
            <w:noWrap w:val="0"/>
            <w:vAlign w:val="center"/>
          </w:tcPr>
          <w:p w14:paraId="72E1A646">
            <w:pPr>
              <w:pStyle w:val="14"/>
              <w:spacing w:before="0" w:after="0" w:line="291" w:lineRule="exact"/>
              <w:jc w:val="center"/>
              <w:rPr>
                <w:rFonts w:hint="eastAsia" w:ascii="仿宋" w:hAnsi="仿宋" w:eastAsia="仿宋" w:cs="仿宋"/>
                <w:color w:val="auto"/>
                <w:sz w:val="24"/>
                <w:szCs w:val="24"/>
                <w:highlight w:val="none"/>
                <w:lang w:eastAsia="zh-CN"/>
              </w:rPr>
            </w:pPr>
          </w:p>
        </w:tc>
      </w:tr>
    </w:tbl>
    <w:p w14:paraId="79ADAAB6">
      <w:pPr>
        <w:pStyle w:val="15"/>
        <w:spacing w:before="0" w:after="0" w:line="360" w:lineRule="auto"/>
        <w:ind w:firstLine="529" w:firstLineChars="219"/>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lang w:eastAsia="zh-CN"/>
        </w:rPr>
        <w:t>注：</w:t>
      </w:r>
      <w:r>
        <w:rPr>
          <w:rFonts w:hint="eastAsia" w:ascii="仿宋" w:hAnsi="仿宋" w:eastAsia="仿宋" w:cs="仿宋"/>
          <w:color w:val="auto"/>
          <w:spacing w:val="1"/>
          <w:sz w:val="24"/>
          <w:szCs w:val="24"/>
          <w:highlight w:val="none"/>
          <w:lang w:val="en-US" w:eastAsia="zh-CN"/>
        </w:rPr>
        <w:t>供应商</w:t>
      </w:r>
      <w:r>
        <w:rPr>
          <w:rFonts w:hint="eastAsia" w:ascii="仿宋" w:hAnsi="仿宋" w:eastAsia="仿宋" w:cs="仿宋"/>
          <w:color w:val="auto"/>
          <w:sz w:val="24"/>
          <w:szCs w:val="24"/>
          <w:highlight w:val="none"/>
          <w:lang w:eastAsia="zh-CN"/>
        </w:rPr>
        <w:t>应本表后附相关证明材料。</w:t>
      </w:r>
    </w:p>
    <w:p w14:paraId="492BF4C1">
      <w:pPr>
        <w:rPr>
          <w:rFonts w:hint="eastAsia" w:ascii="仿宋" w:hAnsi="仿宋" w:eastAsia="仿宋" w:cs="仿宋"/>
          <w:b/>
          <w:color w:val="auto"/>
          <w:spacing w:val="2"/>
          <w:sz w:val="24"/>
          <w:szCs w:val="24"/>
          <w:highlight w:val="none"/>
          <w:lang w:eastAsia="zh-CN"/>
        </w:rPr>
      </w:pPr>
      <w:r>
        <w:rPr>
          <w:rFonts w:hint="eastAsia" w:ascii="仿宋" w:hAnsi="仿宋" w:eastAsia="仿宋" w:cs="仿宋"/>
          <w:b/>
          <w:color w:val="auto"/>
          <w:spacing w:val="2"/>
          <w:sz w:val="24"/>
          <w:szCs w:val="24"/>
          <w:highlight w:val="none"/>
          <w:lang w:eastAsia="zh-CN"/>
        </w:rPr>
        <w:br w:type="page"/>
      </w:r>
    </w:p>
    <w:p w14:paraId="451488B1">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u w:val="none"/>
          <w:lang w:eastAsia="zh-CN"/>
        </w:rPr>
        <w:t>（</w:t>
      </w:r>
      <w:r>
        <w:rPr>
          <w:rFonts w:hint="eastAsia" w:ascii="仿宋" w:hAnsi="仿宋" w:eastAsia="仿宋" w:cs="仿宋"/>
          <w:b/>
          <w:bCs/>
          <w:color w:val="auto"/>
          <w:sz w:val="24"/>
          <w:szCs w:val="24"/>
          <w:highlight w:val="none"/>
          <w:u w:val="none"/>
          <w:lang w:val="en-US" w:eastAsia="zh-CN"/>
        </w:rPr>
        <w:t>二</w:t>
      </w:r>
      <w:r>
        <w:rPr>
          <w:rFonts w:hint="eastAsia" w:ascii="仿宋" w:hAnsi="仿宋" w:eastAsia="仿宋" w:cs="仿宋"/>
          <w:b/>
          <w:bCs/>
          <w:color w:val="auto"/>
          <w:sz w:val="24"/>
          <w:szCs w:val="24"/>
          <w:highlight w:val="none"/>
          <w:u w:val="none"/>
          <w:lang w:eastAsia="zh-CN"/>
        </w:rPr>
        <w:t>）</w:t>
      </w:r>
      <w:r>
        <w:rPr>
          <w:rFonts w:hint="eastAsia" w:ascii="仿宋" w:hAnsi="仿宋" w:eastAsia="仿宋" w:cs="仿宋"/>
          <w:b/>
          <w:bCs/>
          <w:color w:val="auto"/>
          <w:sz w:val="24"/>
          <w:szCs w:val="24"/>
          <w:highlight w:val="none"/>
          <w:u w:val="none"/>
          <w:lang w:val="en-US" w:eastAsia="zh-CN"/>
        </w:rPr>
        <w:t>法定代表人（单位负责人）身份证明</w:t>
      </w:r>
    </w:p>
    <w:p w14:paraId="16A212C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sz w:val="24"/>
          <w:szCs w:val="24"/>
          <w:highlight w:val="none"/>
          <w:lang w:eastAsia="zh-CN"/>
        </w:rPr>
      </w:pPr>
    </w:p>
    <w:p w14:paraId="72DCDBC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u w:val="none"/>
          <w:lang w:eastAsia="zh-CN"/>
        </w:rPr>
        <w:t>供应商</w:t>
      </w:r>
      <w:r>
        <w:rPr>
          <w:rFonts w:hint="eastAsia" w:ascii="仿宋" w:hAnsi="仿宋" w:eastAsia="仿宋" w:cs="仿宋"/>
          <w:color w:val="auto"/>
          <w:kern w:val="0"/>
          <w:sz w:val="24"/>
          <w:szCs w:val="24"/>
          <w:highlight w:val="none"/>
          <w:u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3723E8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none"/>
        </w:rPr>
        <w:t>统一社会信用代码：</w:t>
      </w:r>
      <w:r>
        <w:rPr>
          <w:rFonts w:hint="eastAsia" w:ascii="仿宋" w:hAnsi="仿宋" w:eastAsia="仿宋" w:cs="仿宋"/>
          <w:color w:val="auto"/>
          <w:kern w:val="0"/>
          <w:sz w:val="24"/>
          <w:szCs w:val="24"/>
          <w:highlight w:val="none"/>
          <w:u w:val="single"/>
        </w:rPr>
        <w:t xml:space="preserve">                </w:t>
      </w:r>
    </w:p>
    <w:p w14:paraId="3CBE614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none"/>
        </w:rPr>
        <w:t>注册地址：</w:t>
      </w:r>
      <w:r>
        <w:rPr>
          <w:rFonts w:hint="eastAsia" w:ascii="仿宋" w:hAnsi="仿宋" w:eastAsia="仿宋" w:cs="仿宋"/>
          <w:color w:val="auto"/>
          <w:kern w:val="0"/>
          <w:sz w:val="24"/>
          <w:szCs w:val="24"/>
          <w:highlight w:val="none"/>
          <w:u w:val="single"/>
        </w:rPr>
        <w:t xml:space="preserve">                        </w:t>
      </w:r>
    </w:p>
    <w:p w14:paraId="5C186F5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日</w:t>
      </w:r>
    </w:p>
    <w:p w14:paraId="483C39C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u w:val="none"/>
        </w:rPr>
        <w:t>经营期限：</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6CAC2F7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szCs w:val="24"/>
          <w:highlight w:val="none"/>
          <w:u w:val="none"/>
        </w:rPr>
      </w:pPr>
      <w:r>
        <w:rPr>
          <w:rFonts w:hint="eastAsia" w:ascii="仿宋" w:hAnsi="仿宋" w:eastAsia="仿宋" w:cs="仿宋"/>
          <w:color w:val="auto"/>
          <w:kern w:val="0"/>
          <w:sz w:val="24"/>
          <w:szCs w:val="24"/>
          <w:highlight w:val="none"/>
          <w:u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u w:val="none"/>
        </w:rPr>
        <w:t>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u w:val="none"/>
        </w:rPr>
        <w:t>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u w:val="none"/>
        </w:rPr>
        <w:t>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w:t>
      </w:r>
      <w:r>
        <w:rPr>
          <w:rFonts w:hint="eastAsia" w:ascii="仿宋" w:hAnsi="仿宋" w:eastAsia="仿宋" w:cs="仿宋"/>
          <w:color w:val="auto"/>
          <w:kern w:val="0"/>
          <w:sz w:val="24"/>
          <w:szCs w:val="24"/>
          <w:highlight w:val="none"/>
          <w:u w:val="none"/>
          <w:lang w:eastAsia="zh-CN"/>
        </w:rPr>
        <w:t>供应商</w:t>
      </w:r>
      <w:r>
        <w:rPr>
          <w:rFonts w:hint="eastAsia" w:ascii="仿宋" w:hAnsi="仿宋" w:eastAsia="仿宋" w:cs="仿宋"/>
          <w:color w:val="auto"/>
          <w:kern w:val="0"/>
          <w:sz w:val="24"/>
          <w:szCs w:val="24"/>
          <w:highlight w:val="none"/>
          <w:u w:val="none"/>
        </w:rPr>
        <w:t>名称）的法定代表人。</w:t>
      </w:r>
    </w:p>
    <w:p w14:paraId="66EC8CA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szCs w:val="24"/>
          <w:highlight w:val="none"/>
          <w:u w:val="none"/>
        </w:rPr>
      </w:pPr>
      <w:r>
        <w:rPr>
          <w:rFonts w:hint="eastAsia" w:ascii="仿宋" w:hAnsi="仿宋" w:eastAsia="仿宋" w:cs="仿宋"/>
          <w:color w:val="auto"/>
          <w:kern w:val="0"/>
          <w:sz w:val="24"/>
          <w:szCs w:val="24"/>
          <w:highlight w:val="none"/>
          <w:u w:val="none"/>
        </w:rPr>
        <w:t>特此证明。</w:t>
      </w:r>
    </w:p>
    <w:p w14:paraId="22E9AD3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szCs w:val="24"/>
          <w:highlight w:val="none"/>
          <w:u w:val="none"/>
          <w:lang w:eastAsia="zh-CN"/>
        </w:rPr>
      </w:pPr>
      <w:r>
        <w:rPr>
          <w:rFonts w:hint="eastAsia" w:ascii="仿宋" w:hAnsi="仿宋" w:eastAsia="仿宋" w:cs="仿宋"/>
          <w:color w:val="auto"/>
          <w:kern w:val="0"/>
          <w:sz w:val="24"/>
          <w:szCs w:val="24"/>
          <w:highlight w:val="none"/>
          <w:u w:val="none"/>
        </w:rPr>
        <w:t>附：法定代表人身份证复印件</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u w:val="none"/>
          <w:lang w:val="en-US" w:eastAsia="zh-CN"/>
        </w:rPr>
        <w:t>正反面</w:t>
      </w:r>
      <w:r>
        <w:rPr>
          <w:rFonts w:hint="eastAsia" w:ascii="仿宋" w:hAnsi="仿宋" w:eastAsia="仿宋" w:cs="仿宋"/>
          <w:color w:val="auto"/>
          <w:kern w:val="0"/>
          <w:sz w:val="24"/>
          <w:szCs w:val="24"/>
          <w:highlight w:val="none"/>
          <w:u w:val="none"/>
          <w:lang w:eastAsia="zh-CN"/>
        </w:rPr>
        <w:t>）</w:t>
      </w:r>
    </w:p>
    <w:p w14:paraId="3B1045BB">
      <w:pPr>
        <w:snapToGrid w:val="0"/>
        <w:spacing w:line="480" w:lineRule="auto"/>
        <w:rPr>
          <w:rFonts w:hint="eastAsia" w:ascii="仿宋" w:hAnsi="仿宋" w:eastAsia="仿宋" w:cs="仿宋"/>
          <w:color w:val="auto"/>
          <w:sz w:val="24"/>
          <w:szCs w:val="24"/>
          <w:highlight w:val="none"/>
        </w:rPr>
      </w:pPr>
    </w:p>
    <w:p w14:paraId="573DC6FB">
      <w:pPr>
        <w:snapToGrid w:val="0"/>
        <w:rPr>
          <w:rFonts w:hint="eastAsia" w:ascii="仿宋" w:hAnsi="仿宋" w:eastAsia="仿宋" w:cs="仿宋"/>
          <w:color w:val="auto"/>
          <w:sz w:val="24"/>
          <w:szCs w:val="24"/>
          <w:highlight w:val="none"/>
        </w:rPr>
      </w:pPr>
    </w:p>
    <w:p w14:paraId="696631D1">
      <w:pPr>
        <w:snapToGrid w:val="0"/>
        <w:rPr>
          <w:rFonts w:hint="eastAsia" w:ascii="仿宋" w:hAnsi="仿宋" w:eastAsia="仿宋" w:cs="仿宋"/>
          <w:color w:val="auto"/>
          <w:sz w:val="24"/>
          <w:szCs w:val="24"/>
          <w:highlight w:val="none"/>
        </w:rPr>
      </w:pPr>
    </w:p>
    <w:p w14:paraId="08E36D83">
      <w:pPr>
        <w:snapToGrid w:val="0"/>
        <w:rPr>
          <w:rFonts w:hint="eastAsia" w:ascii="仿宋" w:hAnsi="仿宋" w:eastAsia="仿宋" w:cs="仿宋"/>
          <w:color w:val="auto"/>
          <w:sz w:val="24"/>
          <w:szCs w:val="24"/>
          <w:highlight w:val="none"/>
        </w:rPr>
      </w:pPr>
    </w:p>
    <w:p w14:paraId="495EDF91">
      <w:pPr>
        <w:snapToGrid w:val="0"/>
        <w:rPr>
          <w:rFonts w:hint="eastAsia" w:ascii="仿宋" w:hAnsi="仿宋" w:eastAsia="仿宋" w:cs="仿宋"/>
          <w:color w:val="auto"/>
          <w:sz w:val="24"/>
          <w:szCs w:val="24"/>
          <w:highlight w:val="none"/>
        </w:rPr>
      </w:pPr>
    </w:p>
    <w:p w14:paraId="15D1737D">
      <w:pPr>
        <w:adjustRightInd w:val="0"/>
        <w:snapToGrid w:val="0"/>
        <w:spacing w:line="360" w:lineRule="auto"/>
        <w:rPr>
          <w:rFonts w:hint="eastAsia" w:ascii="仿宋" w:hAnsi="仿宋" w:eastAsia="仿宋" w:cs="仿宋"/>
          <w:color w:val="auto"/>
          <w:sz w:val="24"/>
          <w:szCs w:val="24"/>
          <w:highlight w:val="none"/>
        </w:rPr>
      </w:pPr>
    </w:p>
    <w:p w14:paraId="5D7264E6">
      <w:pPr>
        <w:adjustRightInd w:val="0"/>
        <w:snapToGrid w:val="0"/>
        <w:spacing w:line="360" w:lineRule="auto"/>
        <w:ind w:right="420"/>
        <w:rPr>
          <w:rFonts w:hint="eastAsia" w:ascii="仿宋" w:hAnsi="仿宋" w:eastAsia="仿宋" w:cs="仿宋"/>
          <w:color w:val="auto"/>
          <w:sz w:val="24"/>
          <w:szCs w:val="24"/>
          <w:highlight w:val="none"/>
        </w:rPr>
      </w:pPr>
    </w:p>
    <w:p w14:paraId="12CE465A">
      <w:pPr>
        <w:adjustRightInd w:val="0"/>
        <w:snapToGrid w:val="0"/>
        <w:spacing w:line="360" w:lineRule="auto"/>
        <w:ind w:right="420"/>
        <w:rPr>
          <w:rFonts w:hint="eastAsia" w:ascii="仿宋" w:hAnsi="仿宋" w:eastAsia="仿宋" w:cs="仿宋"/>
          <w:color w:val="auto"/>
          <w:sz w:val="24"/>
          <w:szCs w:val="24"/>
          <w:highlight w:val="none"/>
        </w:rPr>
      </w:pPr>
    </w:p>
    <w:p w14:paraId="435FDBB6">
      <w:pPr>
        <w:adjustRightInd w:val="0"/>
        <w:snapToGrid w:val="0"/>
        <w:spacing w:line="360" w:lineRule="auto"/>
        <w:ind w:right="420"/>
        <w:rPr>
          <w:rFonts w:hint="eastAsia" w:ascii="仿宋" w:hAnsi="仿宋" w:eastAsia="仿宋" w:cs="仿宋"/>
          <w:color w:val="auto"/>
          <w:sz w:val="24"/>
          <w:szCs w:val="24"/>
          <w:highlight w:val="none"/>
        </w:rPr>
      </w:pPr>
    </w:p>
    <w:p w14:paraId="7ADD1D57">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kern w:val="0"/>
          <w:sz w:val="24"/>
          <w:szCs w:val="24"/>
          <w:highlight w:val="none"/>
          <w:u w:val="none"/>
          <w:lang w:eastAsia="zh-CN"/>
        </w:rPr>
        <w:t>供应商</w:t>
      </w:r>
      <w:r>
        <w:rPr>
          <w:rFonts w:hint="eastAsia" w:ascii="仿宋" w:hAnsi="仿宋" w:eastAsia="仿宋" w:cs="仿宋"/>
          <w:color w:val="auto"/>
          <w:kern w:val="0"/>
          <w:sz w:val="24"/>
          <w:szCs w:val="24"/>
          <w:highlight w:val="none"/>
          <w:u w:val="none"/>
        </w:rPr>
        <w:t>名称</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eastAsia="zh-CN"/>
        </w:rPr>
        <w:t>盖单位公章</w:t>
      </w:r>
      <w:r>
        <w:rPr>
          <w:rFonts w:hint="eastAsia" w:ascii="仿宋" w:hAnsi="仿宋" w:eastAsia="仿宋" w:cs="仿宋"/>
          <w:color w:val="auto"/>
          <w:sz w:val="24"/>
          <w:szCs w:val="24"/>
          <w:highlight w:val="none"/>
          <w:u w:val="none"/>
        </w:rPr>
        <w:t>）</w:t>
      </w:r>
    </w:p>
    <w:p w14:paraId="042DC8BA">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u w:val="none"/>
        </w:rPr>
        <w:t>日</w:t>
      </w:r>
      <w:r>
        <w:rPr>
          <w:rFonts w:hint="eastAsia" w:ascii="仿宋" w:hAnsi="仿宋" w:eastAsia="仿宋" w:cs="仿宋"/>
          <w:color w:val="auto"/>
          <w:kern w:val="0"/>
          <w:sz w:val="24"/>
          <w:szCs w:val="24"/>
          <w:highlight w:val="none"/>
          <w:u w:val="none"/>
          <w:lang w:val="en-US" w:eastAsia="zh-CN"/>
        </w:rPr>
        <w:t xml:space="preserve">   </w:t>
      </w:r>
      <w:r>
        <w:rPr>
          <w:rFonts w:hint="eastAsia" w:ascii="仿宋" w:hAnsi="仿宋" w:eastAsia="仿宋" w:cs="仿宋"/>
          <w:color w:val="auto"/>
          <w:kern w:val="0"/>
          <w:sz w:val="24"/>
          <w:szCs w:val="24"/>
          <w:highlight w:val="none"/>
          <w:u w:val="none"/>
        </w:rPr>
        <w:t xml:space="preserve">期：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2F798C4">
      <w:pPr>
        <w:pStyle w:val="4"/>
        <w:numPr>
          <w:ilvl w:val="0"/>
          <w:numId w:val="0"/>
        </w:numPr>
        <w:ind w:leftChars="200"/>
        <w:rPr>
          <w:rFonts w:hint="eastAsia" w:ascii="仿宋" w:hAnsi="仿宋" w:eastAsia="仿宋" w:cs="仿宋"/>
          <w:color w:val="auto"/>
          <w:sz w:val="24"/>
          <w:szCs w:val="24"/>
          <w:highlight w:val="none"/>
        </w:rPr>
      </w:pPr>
    </w:p>
    <w:p w14:paraId="55894877">
      <w:pPr>
        <w:pStyle w:val="4"/>
        <w:numPr>
          <w:ilvl w:val="0"/>
          <w:numId w:val="0"/>
        </w:numPr>
        <w:ind w:firstLine="482" w:firstLineChars="200"/>
        <w:jc w:val="left"/>
        <w:rPr>
          <w:rFonts w:hint="eastAsia" w:ascii="仿宋" w:hAnsi="仿宋" w:eastAsia="仿宋" w:cs="仿宋"/>
          <w:b/>
          <w:bCs/>
          <w:color w:val="auto"/>
          <w:kern w:val="0"/>
          <w:sz w:val="24"/>
          <w:szCs w:val="24"/>
          <w:highlight w:val="none"/>
          <w:u w:val="none"/>
          <w:lang w:val="zh-CN" w:eastAsia="zh-CN" w:bidi="ar-SA"/>
        </w:rPr>
      </w:pPr>
      <w:r>
        <w:rPr>
          <w:rFonts w:hint="eastAsia" w:ascii="仿宋" w:hAnsi="仿宋" w:eastAsia="仿宋" w:cs="仿宋"/>
          <w:b/>
          <w:bCs/>
          <w:color w:val="auto"/>
          <w:kern w:val="0"/>
          <w:sz w:val="24"/>
          <w:szCs w:val="24"/>
          <w:highlight w:val="none"/>
          <w:u w:val="none"/>
          <w:lang w:val="zh-CN" w:eastAsia="zh-CN" w:bidi="ar-SA"/>
        </w:rPr>
        <w:t>说明：仅限法定代表人</w:t>
      </w:r>
      <w:r>
        <w:rPr>
          <w:rFonts w:hint="eastAsia" w:ascii="仿宋" w:hAnsi="仿宋" w:eastAsia="仿宋" w:cs="仿宋"/>
          <w:b/>
          <w:bCs/>
          <w:color w:val="auto"/>
          <w:kern w:val="0"/>
          <w:sz w:val="24"/>
          <w:szCs w:val="24"/>
          <w:highlight w:val="none"/>
          <w:u w:val="none"/>
          <w:lang w:val="en-US" w:eastAsia="zh-CN" w:bidi="ar-SA"/>
        </w:rPr>
        <w:t>或单位负责人</w:t>
      </w:r>
      <w:r>
        <w:rPr>
          <w:rFonts w:hint="eastAsia" w:ascii="仿宋" w:hAnsi="仿宋" w:eastAsia="仿宋" w:cs="仿宋"/>
          <w:b/>
          <w:bCs/>
          <w:color w:val="auto"/>
          <w:kern w:val="0"/>
          <w:sz w:val="24"/>
          <w:szCs w:val="24"/>
          <w:highlight w:val="none"/>
          <w:u w:val="none"/>
          <w:lang w:val="zh-CN" w:eastAsia="zh-CN" w:bidi="ar-SA"/>
        </w:rPr>
        <w:t>参加时提供。</w:t>
      </w:r>
    </w:p>
    <w:p w14:paraId="2F431698">
      <w:pPr>
        <w:pStyle w:val="4"/>
        <w:numPr>
          <w:ilvl w:val="0"/>
          <w:numId w:val="0"/>
        </w:numPr>
        <w:ind w:leftChars="200"/>
        <w:rPr>
          <w:rFonts w:hint="eastAsia" w:ascii="仿宋" w:hAnsi="仿宋" w:eastAsia="仿宋" w:cs="仿宋"/>
          <w:color w:val="auto"/>
          <w:sz w:val="24"/>
          <w:szCs w:val="24"/>
          <w:highlight w:val="none"/>
        </w:rPr>
      </w:pPr>
    </w:p>
    <w:p w14:paraId="5790E28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4"/>
          <w:szCs w:val="24"/>
          <w:highlight w:val="none"/>
        </w:rPr>
      </w:pPr>
    </w:p>
    <w:p w14:paraId="04B4686E">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34027A2D">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4"/>
          <w:szCs w:val="24"/>
          <w:highlight w:val="none"/>
          <w:u w:val="none"/>
        </w:rPr>
      </w:pPr>
      <w:r>
        <w:rPr>
          <w:rFonts w:hint="eastAsia" w:ascii="仿宋" w:hAnsi="仿宋" w:eastAsia="仿宋" w:cs="仿宋"/>
          <w:b/>
          <w:bCs/>
          <w:color w:val="auto"/>
          <w:sz w:val="24"/>
          <w:szCs w:val="24"/>
          <w:highlight w:val="none"/>
          <w:u w:val="none"/>
          <w:lang w:eastAsia="zh-CN"/>
        </w:rPr>
        <w:t>（三）</w:t>
      </w:r>
      <w:r>
        <w:rPr>
          <w:rFonts w:hint="eastAsia" w:ascii="仿宋" w:hAnsi="仿宋" w:eastAsia="仿宋" w:cs="仿宋"/>
          <w:b/>
          <w:bCs/>
          <w:color w:val="auto"/>
          <w:sz w:val="24"/>
          <w:szCs w:val="24"/>
          <w:highlight w:val="none"/>
          <w:u w:val="none"/>
        </w:rPr>
        <w:t>法定代表人授权书</w:t>
      </w:r>
    </w:p>
    <w:p w14:paraId="748D4232">
      <w:pPr>
        <w:spacing w:line="360" w:lineRule="auto"/>
        <w:rPr>
          <w:rFonts w:hint="eastAsia" w:ascii="仿宋" w:hAnsi="仿宋" w:eastAsia="仿宋" w:cs="仿宋"/>
          <w:color w:val="auto"/>
          <w:spacing w:val="4"/>
          <w:sz w:val="24"/>
          <w:szCs w:val="24"/>
          <w:highlight w:val="none"/>
        </w:rPr>
      </w:pPr>
    </w:p>
    <w:p w14:paraId="34A78BC2">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eastAsia="zh-CN"/>
        </w:rPr>
        <w:t>（</w:t>
      </w:r>
      <w:r>
        <w:rPr>
          <w:rFonts w:hint="eastAsia" w:ascii="仿宋" w:hAnsi="仿宋" w:eastAsia="仿宋" w:cs="仿宋"/>
          <w:color w:val="auto"/>
          <w:spacing w:val="4"/>
          <w:sz w:val="24"/>
          <w:szCs w:val="24"/>
          <w:highlight w:val="none"/>
          <w:u w:val="single"/>
          <w:lang w:val="en-US" w:eastAsia="zh-CN"/>
        </w:rPr>
        <w:t>采购人名称）</w:t>
      </w:r>
      <w:r>
        <w:rPr>
          <w:rFonts w:hint="eastAsia" w:ascii="仿宋" w:hAnsi="仿宋" w:eastAsia="仿宋" w:cs="仿宋"/>
          <w:color w:val="auto"/>
          <w:spacing w:val="4"/>
          <w:sz w:val="24"/>
          <w:szCs w:val="24"/>
          <w:highlight w:val="none"/>
          <w:u w:val="single"/>
        </w:rPr>
        <w:t xml:space="preserve">  </w:t>
      </w:r>
    </w:p>
    <w:p w14:paraId="40443715">
      <w:pPr>
        <w:spacing w:line="560" w:lineRule="exact"/>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eastAsia="zh-CN"/>
        </w:rPr>
        <w:t>供应商</w:t>
      </w:r>
      <w:r>
        <w:rPr>
          <w:rFonts w:hint="eastAsia" w:ascii="仿宋" w:hAnsi="仿宋" w:eastAsia="仿宋" w:cs="仿宋"/>
          <w:color w:val="auto"/>
          <w:spacing w:val="4"/>
          <w:sz w:val="24"/>
          <w:szCs w:val="24"/>
          <w:highlight w:val="none"/>
          <w:u w:val="single"/>
        </w:rPr>
        <w:t>名称)</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按中华人民共和国法律于（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rPr>
        <w:t>日 ）成立。</w:t>
      </w:r>
      <w:r>
        <w:rPr>
          <w:rFonts w:hint="eastAsia" w:ascii="仿宋" w:hAnsi="仿宋" w:eastAsia="仿宋" w:cs="仿宋"/>
          <w:color w:val="auto"/>
          <w:sz w:val="24"/>
          <w:szCs w:val="24"/>
          <w:highlight w:val="none"/>
          <w:u w:val="none"/>
        </w:rPr>
        <w:t>法定代表人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姓名</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特授权</w:t>
      </w:r>
      <w:r>
        <w:rPr>
          <w:rFonts w:hint="eastAsia" w:ascii="仿宋" w:hAnsi="仿宋" w:eastAsia="仿宋" w:cs="仿宋"/>
          <w:color w:val="auto"/>
          <w:spacing w:val="4"/>
          <w:sz w:val="24"/>
          <w:szCs w:val="24"/>
          <w:highlight w:val="none"/>
          <w:u w:val="none"/>
          <w:lang w:val="en-US" w:eastAsia="zh-CN"/>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被授权人</w:t>
      </w:r>
      <w:r>
        <w:rPr>
          <w:rFonts w:hint="eastAsia" w:ascii="仿宋" w:hAnsi="仿宋" w:eastAsia="仿宋" w:cs="仿宋"/>
          <w:color w:val="auto"/>
          <w:spacing w:val="4"/>
          <w:sz w:val="24"/>
          <w:szCs w:val="24"/>
          <w:highlight w:val="none"/>
          <w:u w:val="single"/>
        </w:rPr>
        <w:t>姓名</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代表我公司全权办理针对本次</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lang w:eastAsia="zh-CN"/>
        </w:rPr>
        <w:t>项目名称、</w:t>
      </w:r>
      <w:r>
        <w:rPr>
          <w:rFonts w:hint="eastAsia" w:ascii="仿宋" w:hAnsi="仿宋" w:eastAsia="仿宋" w:cs="仿宋"/>
          <w:color w:val="auto"/>
          <w:spacing w:val="4"/>
          <w:sz w:val="24"/>
          <w:szCs w:val="24"/>
          <w:highlight w:val="none"/>
          <w:u w:val="single"/>
        </w:rPr>
        <w:t xml:space="preserve">项目编号   </w:t>
      </w:r>
      <w:r>
        <w:rPr>
          <w:rFonts w:hint="eastAsia" w:ascii="仿宋" w:hAnsi="仿宋" w:eastAsia="仿宋" w:cs="仿宋"/>
          <w:color w:val="auto"/>
          <w:spacing w:val="4"/>
          <w:sz w:val="24"/>
          <w:szCs w:val="24"/>
          <w:highlight w:val="none"/>
          <w:u w:val="none"/>
        </w:rPr>
        <w:t>投标、签约等具体工作，并签署全部有关的文件、协议及合同。</w:t>
      </w:r>
    </w:p>
    <w:p w14:paraId="5D728C4E">
      <w:pPr>
        <w:spacing w:line="560" w:lineRule="exact"/>
        <w:ind w:firstLine="496" w:firstLineChars="200"/>
        <w:jc w:val="left"/>
        <w:rPr>
          <w:rFonts w:hint="eastAsia" w:ascii="仿宋" w:hAnsi="仿宋" w:eastAsia="仿宋" w:cs="仿宋"/>
          <w:color w:val="auto"/>
          <w:spacing w:val="4"/>
          <w:sz w:val="24"/>
          <w:szCs w:val="24"/>
          <w:highlight w:val="none"/>
          <w:u w:val="none"/>
        </w:rPr>
      </w:pPr>
      <w:r>
        <w:rPr>
          <w:rFonts w:hint="eastAsia" w:ascii="仿宋" w:hAnsi="仿宋" w:eastAsia="仿宋" w:cs="仿宋"/>
          <w:color w:val="auto"/>
          <w:spacing w:val="4"/>
          <w:sz w:val="24"/>
          <w:szCs w:val="24"/>
          <w:highlight w:val="none"/>
          <w:u w:val="none"/>
        </w:rPr>
        <w:t>我公司对</w:t>
      </w:r>
      <w:r>
        <w:rPr>
          <w:rFonts w:hint="eastAsia" w:ascii="仿宋" w:hAnsi="仿宋" w:eastAsia="仿宋" w:cs="仿宋"/>
          <w:color w:val="auto"/>
          <w:sz w:val="24"/>
          <w:szCs w:val="24"/>
          <w:highlight w:val="none"/>
          <w:u w:val="none"/>
          <w:lang w:eastAsia="zh-CN"/>
        </w:rPr>
        <w:t>被授权人</w:t>
      </w:r>
      <w:r>
        <w:rPr>
          <w:rFonts w:hint="eastAsia" w:ascii="仿宋" w:hAnsi="仿宋" w:eastAsia="仿宋" w:cs="仿宋"/>
          <w:color w:val="auto"/>
          <w:spacing w:val="4"/>
          <w:sz w:val="24"/>
          <w:szCs w:val="24"/>
          <w:highlight w:val="none"/>
          <w:u w:val="none"/>
        </w:rPr>
        <w:t>的签名负全部责任。</w:t>
      </w:r>
    </w:p>
    <w:p w14:paraId="6C1294ED">
      <w:pPr>
        <w:spacing w:line="560" w:lineRule="exact"/>
        <w:ind w:right="204" w:rightChars="97" w:firstLine="480" w:firstLineChars="200"/>
        <w:jc w:val="left"/>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eastAsia="zh-CN"/>
        </w:rPr>
        <w:t>本授权有效期与投标有效期一致</w:t>
      </w:r>
      <w:r>
        <w:rPr>
          <w:rFonts w:hint="eastAsia" w:ascii="仿宋" w:hAnsi="仿宋" w:eastAsia="仿宋" w:cs="仿宋"/>
          <w:b w:val="0"/>
          <w:bCs w:val="0"/>
          <w:color w:val="auto"/>
          <w:sz w:val="24"/>
          <w:szCs w:val="24"/>
          <w:highlight w:val="none"/>
          <w:u w:val="none"/>
          <w:lang w:val="en-US" w:eastAsia="zh-CN"/>
        </w:rPr>
        <w:t>。</w:t>
      </w:r>
    </w:p>
    <w:tbl>
      <w:tblPr>
        <w:tblStyle w:val="10"/>
        <w:tblW w:w="0" w:type="auto"/>
        <w:tblInd w:w="633" w:type="dxa"/>
        <w:tblLayout w:type="fixed"/>
        <w:tblCellMar>
          <w:top w:w="0" w:type="dxa"/>
          <w:left w:w="108" w:type="dxa"/>
          <w:bottom w:w="0" w:type="dxa"/>
          <w:right w:w="108" w:type="dxa"/>
        </w:tblCellMar>
      </w:tblPr>
      <w:tblGrid>
        <w:gridCol w:w="4200"/>
        <w:gridCol w:w="3990"/>
      </w:tblGrid>
      <w:tr w14:paraId="2CAE5D7D">
        <w:tblPrEx>
          <w:tblCellMar>
            <w:top w:w="0" w:type="dxa"/>
            <w:left w:w="108" w:type="dxa"/>
            <w:bottom w:w="0" w:type="dxa"/>
            <w:right w:w="108" w:type="dxa"/>
          </w:tblCellMar>
        </w:tblPrEx>
        <w:trPr>
          <w:trHeight w:val="600" w:hRule="atLeast"/>
        </w:trPr>
        <w:tc>
          <w:tcPr>
            <w:tcW w:w="4200" w:type="dxa"/>
            <w:noWrap w:val="0"/>
            <w:vAlign w:val="top"/>
          </w:tcPr>
          <w:p w14:paraId="56E83A22">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u w:val="none"/>
              </w:rPr>
              <w:t>被授权人</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u w:val="none"/>
                <w:lang w:eastAsia="zh-CN"/>
              </w:rPr>
              <w:t>签字或盖章</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u w:val="none"/>
              </w:rPr>
              <w:t>：</w:t>
            </w:r>
          </w:p>
        </w:tc>
        <w:tc>
          <w:tcPr>
            <w:tcW w:w="3990" w:type="dxa"/>
            <w:noWrap w:val="0"/>
            <w:vAlign w:val="top"/>
          </w:tcPr>
          <w:p w14:paraId="145C18C8">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u w:val="none"/>
              </w:rPr>
              <w:t>法定代表</w:t>
            </w:r>
            <w:r>
              <w:rPr>
                <w:rFonts w:hint="eastAsia" w:ascii="仿宋" w:hAnsi="仿宋" w:eastAsia="仿宋" w:cs="仿宋"/>
                <w:color w:val="auto"/>
                <w:sz w:val="24"/>
                <w:szCs w:val="24"/>
                <w:highlight w:val="none"/>
                <w:u w:val="none"/>
                <w:lang w:eastAsia="zh-CN"/>
              </w:rPr>
              <w:t>人</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u w:val="none"/>
                <w:lang w:eastAsia="zh-CN"/>
              </w:rPr>
              <w:t>签字或盖章</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u w:val="none"/>
              </w:rPr>
              <w:t>：</w:t>
            </w:r>
          </w:p>
        </w:tc>
      </w:tr>
      <w:tr w14:paraId="1D4BC08D">
        <w:tblPrEx>
          <w:tblCellMar>
            <w:top w:w="0" w:type="dxa"/>
            <w:left w:w="108" w:type="dxa"/>
            <w:bottom w:w="0" w:type="dxa"/>
            <w:right w:w="108" w:type="dxa"/>
          </w:tblCellMar>
        </w:tblPrEx>
        <w:trPr>
          <w:trHeight w:val="600" w:hRule="atLeast"/>
        </w:trPr>
        <w:tc>
          <w:tcPr>
            <w:tcW w:w="4200" w:type="dxa"/>
            <w:noWrap w:val="0"/>
            <w:vAlign w:val="top"/>
          </w:tcPr>
          <w:p w14:paraId="1B5CE1D3">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u w:val="none"/>
              </w:rPr>
              <w:t>职务：</w:t>
            </w:r>
          </w:p>
        </w:tc>
        <w:tc>
          <w:tcPr>
            <w:tcW w:w="3990" w:type="dxa"/>
            <w:noWrap w:val="0"/>
            <w:vAlign w:val="top"/>
          </w:tcPr>
          <w:p w14:paraId="32A8B400">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u w:val="none"/>
              </w:rPr>
              <w:t>职务：</w:t>
            </w:r>
          </w:p>
        </w:tc>
      </w:tr>
    </w:tbl>
    <w:p w14:paraId="2BD68F85">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lang w:val="zh-CN"/>
        </w:rPr>
        <w:t>附法定代表人身份证复印件及被授权人身份证复印件（正反面）</w:t>
      </w:r>
    </w:p>
    <w:p w14:paraId="5CE35250">
      <w:pPr>
        <w:spacing w:line="480" w:lineRule="auto"/>
        <w:ind w:left="424" w:leftChars="202" w:right="540" w:rightChars="257"/>
        <w:jc w:val="left"/>
        <w:rPr>
          <w:rFonts w:hint="eastAsia" w:ascii="仿宋" w:hAnsi="仿宋" w:eastAsia="仿宋" w:cs="仿宋"/>
          <w:color w:val="auto"/>
          <w:sz w:val="24"/>
          <w:szCs w:val="24"/>
          <w:highlight w:val="none"/>
          <w:lang w:eastAsia="zh-CN"/>
        </w:rPr>
      </w:pPr>
    </w:p>
    <w:p w14:paraId="5744554A">
      <w:pPr>
        <w:spacing w:line="480" w:lineRule="auto"/>
        <w:ind w:left="424" w:leftChars="202" w:right="540" w:rightChars="257"/>
        <w:jc w:val="left"/>
        <w:rPr>
          <w:rFonts w:hint="eastAsia" w:ascii="仿宋" w:hAnsi="仿宋" w:eastAsia="仿宋" w:cs="仿宋"/>
          <w:color w:val="auto"/>
          <w:sz w:val="24"/>
          <w:szCs w:val="24"/>
          <w:highlight w:val="none"/>
          <w:lang w:eastAsia="zh-CN"/>
        </w:rPr>
      </w:pPr>
    </w:p>
    <w:p w14:paraId="764C8CFB">
      <w:pPr>
        <w:spacing w:line="480" w:lineRule="auto"/>
        <w:ind w:left="424" w:leftChars="202" w:right="540" w:rightChars="257"/>
        <w:jc w:val="left"/>
        <w:rPr>
          <w:rFonts w:hint="eastAsia" w:ascii="仿宋" w:hAnsi="仿宋" w:eastAsia="仿宋" w:cs="仿宋"/>
          <w:color w:val="auto"/>
          <w:sz w:val="24"/>
          <w:szCs w:val="24"/>
          <w:highlight w:val="none"/>
          <w:lang w:eastAsia="zh-CN"/>
        </w:rPr>
      </w:pPr>
    </w:p>
    <w:p w14:paraId="010B6BFF">
      <w:pPr>
        <w:adjustRightInd w:val="0"/>
        <w:snapToGrid w:val="0"/>
        <w:spacing w:line="360" w:lineRule="auto"/>
        <w:ind w:right="420"/>
        <w:rPr>
          <w:rFonts w:hint="eastAsia" w:ascii="仿宋" w:hAnsi="仿宋" w:eastAsia="仿宋" w:cs="仿宋"/>
          <w:color w:val="auto"/>
          <w:sz w:val="24"/>
          <w:szCs w:val="24"/>
          <w:highlight w:val="none"/>
        </w:rPr>
      </w:pPr>
    </w:p>
    <w:p w14:paraId="3197945B">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lang w:eastAsia="zh-CN"/>
        </w:rPr>
        <w:t>供应商</w:t>
      </w:r>
      <w:r>
        <w:rPr>
          <w:rFonts w:hint="eastAsia" w:ascii="仿宋" w:hAnsi="仿宋" w:eastAsia="仿宋" w:cs="仿宋"/>
          <w:color w:val="auto"/>
          <w:sz w:val="24"/>
          <w:szCs w:val="24"/>
          <w:highlight w:val="none"/>
          <w:u w:val="none"/>
        </w:rPr>
        <w:t>名称</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eastAsia="zh-CN"/>
        </w:rPr>
        <w:t>盖单位公章</w:t>
      </w:r>
      <w:r>
        <w:rPr>
          <w:rFonts w:hint="eastAsia" w:ascii="仿宋" w:hAnsi="仿宋" w:eastAsia="仿宋" w:cs="仿宋"/>
          <w:color w:val="auto"/>
          <w:sz w:val="24"/>
          <w:szCs w:val="24"/>
          <w:highlight w:val="none"/>
          <w:u w:val="none"/>
        </w:rPr>
        <w:t>）</w:t>
      </w:r>
    </w:p>
    <w:p w14:paraId="5FF43854">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日</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C84BDD7">
      <w:pPr>
        <w:ind w:firstLine="482" w:firstLineChars="200"/>
        <w:rPr>
          <w:rFonts w:hint="eastAsia" w:ascii="仿宋" w:hAnsi="仿宋" w:eastAsia="仿宋" w:cs="仿宋"/>
          <w:b/>
          <w:bCs/>
          <w:color w:val="auto"/>
          <w:sz w:val="24"/>
          <w:szCs w:val="24"/>
          <w:highlight w:val="none"/>
          <w:lang w:val="zh-CN"/>
        </w:rPr>
      </w:pPr>
    </w:p>
    <w:p w14:paraId="5145B8D2">
      <w:pPr>
        <w:pStyle w:val="4"/>
        <w:numPr>
          <w:ilvl w:val="0"/>
          <w:numId w:val="0"/>
        </w:numPr>
        <w:ind w:leftChars="200"/>
        <w:rPr>
          <w:rFonts w:hint="eastAsia" w:ascii="仿宋" w:hAnsi="仿宋" w:eastAsia="仿宋" w:cs="仿宋"/>
          <w:b/>
          <w:bCs/>
          <w:color w:val="auto"/>
          <w:kern w:val="0"/>
          <w:sz w:val="24"/>
          <w:szCs w:val="24"/>
          <w:highlight w:val="none"/>
          <w:u w:val="none"/>
          <w:lang w:val="zh-CN" w:eastAsia="zh-CN" w:bidi="ar-SA"/>
        </w:rPr>
      </w:pPr>
      <w:r>
        <w:rPr>
          <w:rFonts w:hint="eastAsia" w:ascii="仿宋" w:hAnsi="仿宋" w:eastAsia="仿宋" w:cs="仿宋"/>
          <w:b/>
          <w:bCs/>
          <w:color w:val="auto"/>
          <w:kern w:val="0"/>
          <w:sz w:val="24"/>
          <w:szCs w:val="24"/>
          <w:highlight w:val="none"/>
          <w:u w:val="none"/>
          <w:lang w:val="zh-CN" w:eastAsia="zh-CN" w:bidi="ar-SA"/>
        </w:rPr>
        <w:t>说明：</w:t>
      </w:r>
      <w:r>
        <w:rPr>
          <w:rFonts w:hint="eastAsia" w:ascii="仿宋" w:hAnsi="仿宋" w:eastAsia="仿宋" w:cs="仿宋"/>
          <w:b/>
          <w:bCs/>
          <w:color w:val="auto"/>
          <w:kern w:val="0"/>
          <w:sz w:val="24"/>
          <w:szCs w:val="24"/>
          <w:highlight w:val="none"/>
          <w:u w:val="none"/>
          <w:lang w:val="en-US" w:eastAsia="zh-CN" w:bidi="ar-SA"/>
        </w:rPr>
        <w:t>法定代表人或单位负责人直接投标时无需提供。</w:t>
      </w:r>
    </w:p>
    <w:p w14:paraId="68466895">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02011624">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4"/>
          <w:szCs w:val="24"/>
          <w:highlight w:val="none"/>
          <w:u w:val="none"/>
          <w:lang w:val="en-US" w:eastAsia="zh-CN"/>
        </w:rPr>
      </w:pPr>
      <w:r>
        <w:rPr>
          <w:rFonts w:hint="eastAsia" w:ascii="仿宋" w:hAnsi="仿宋" w:eastAsia="仿宋" w:cs="仿宋"/>
          <w:b/>
          <w:bCs/>
          <w:color w:val="auto"/>
          <w:sz w:val="24"/>
          <w:szCs w:val="24"/>
          <w:highlight w:val="none"/>
          <w:u w:val="none"/>
          <w:lang w:val="en-US" w:eastAsia="zh-CN"/>
        </w:rPr>
        <w:t>（四）具有履行本合同所必须的设备和专业技术能力的书面声明</w:t>
      </w:r>
    </w:p>
    <w:p w14:paraId="5C347E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048A7FF1">
      <w:pPr>
        <w:spacing w:line="360" w:lineRule="auto"/>
        <w:rPr>
          <w:rFonts w:hint="eastAsia" w:ascii="仿宋" w:hAnsi="仿宋" w:eastAsia="仿宋" w:cs="仿宋"/>
          <w:color w:val="auto"/>
          <w:spacing w:val="4"/>
          <w:sz w:val="24"/>
          <w:szCs w:val="24"/>
          <w:highlight w:val="none"/>
        </w:rPr>
      </w:pPr>
    </w:p>
    <w:p w14:paraId="45CFF17A">
      <w:pPr>
        <w:spacing w:line="56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（采购人名称）</w:t>
      </w:r>
    </w:p>
    <w:p w14:paraId="22C04CD5">
      <w:pPr>
        <w:spacing w:before="240" w:beforeLines="100" w:after="120" w:afterLines="50" w:line="36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（公司）</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w:t>
      </w:r>
      <w:r>
        <w:rPr>
          <w:rFonts w:hint="eastAsia" w:ascii="仿宋" w:hAnsi="仿宋" w:eastAsia="仿宋" w:cs="仿宋"/>
          <w:color w:val="auto"/>
          <w:spacing w:val="4"/>
          <w:sz w:val="24"/>
          <w:szCs w:val="24"/>
          <w:highlight w:val="none"/>
        </w:rPr>
        <w:t>。主要设备有</w:t>
      </w:r>
      <w:r>
        <w:rPr>
          <w:rFonts w:hint="eastAsia" w:ascii="仿宋" w:hAnsi="仿宋" w:eastAsia="仿宋" w:cs="仿宋"/>
          <w:color w:val="auto"/>
          <w:spacing w:val="4"/>
          <w:sz w:val="24"/>
          <w:szCs w:val="24"/>
          <w:highlight w:val="none"/>
          <w:u w:val="single"/>
        </w:rPr>
        <w:t>（     品种、数量）</w:t>
      </w:r>
      <w:r>
        <w:rPr>
          <w:rFonts w:hint="eastAsia" w:ascii="仿宋" w:hAnsi="仿宋" w:eastAsia="仿宋" w:cs="仿宋"/>
          <w:color w:val="auto"/>
          <w:spacing w:val="4"/>
          <w:sz w:val="24"/>
          <w:szCs w:val="24"/>
          <w:highlight w:val="none"/>
        </w:rPr>
        <w:t>，其中用于履行本合同所必需的设备有</w:t>
      </w:r>
      <w:r>
        <w:rPr>
          <w:rFonts w:hint="eastAsia" w:ascii="仿宋" w:hAnsi="仿宋" w:eastAsia="仿宋" w:cs="仿宋"/>
          <w:color w:val="auto"/>
          <w:spacing w:val="4"/>
          <w:sz w:val="24"/>
          <w:szCs w:val="24"/>
          <w:highlight w:val="none"/>
          <w:u w:val="single"/>
        </w:rPr>
        <w:t>（    品种、数量）</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专业能力、数量）</w:t>
      </w:r>
      <w:r>
        <w:rPr>
          <w:rFonts w:hint="eastAsia" w:ascii="仿宋" w:hAnsi="仿宋" w:eastAsia="仿宋" w:cs="仿宋"/>
          <w:color w:val="auto"/>
          <w:spacing w:val="4"/>
          <w:sz w:val="24"/>
          <w:szCs w:val="24"/>
          <w:highlight w:val="none"/>
        </w:rPr>
        <w:t>，本公司郑重</w:t>
      </w:r>
      <w:r>
        <w:rPr>
          <w:rFonts w:hint="eastAsia" w:ascii="仿宋" w:hAnsi="仿宋" w:eastAsia="仿宋" w:cs="仿宋"/>
          <w:color w:val="auto"/>
          <w:spacing w:val="4"/>
          <w:sz w:val="24"/>
          <w:szCs w:val="24"/>
          <w:highlight w:val="none"/>
          <w:lang w:val="en-US" w:eastAsia="zh-CN"/>
        </w:rPr>
        <w:t>声明</w:t>
      </w:r>
      <w:r>
        <w:rPr>
          <w:rFonts w:hint="eastAsia" w:ascii="仿宋" w:hAnsi="仿宋" w:eastAsia="仿宋" w:cs="仿宋"/>
          <w:color w:val="auto"/>
          <w:spacing w:val="4"/>
          <w:sz w:val="24"/>
          <w:szCs w:val="24"/>
          <w:highlight w:val="none"/>
        </w:rPr>
        <w:t>，具有履行本合同所必需的设备和专业技术能力。</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C56E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14:paraId="07E19FA1">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履行合同所必需的设备清单</w:t>
            </w:r>
          </w:p>
        </w:tc>
      </w:tr>
      <w:tr w14:paraId="6A1A8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14:paraId="3062D8F3">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693" w:type="dxa"/>
            <w:noWrap w:val="0"/>
            <w:vAlign w:val="center"/>
          </w:tcPr>
          <w:p w14:paraId="30A90508">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设备或材料名称</w:t>
            </w:r>
          </w:p>
        </w:tc>
        <w:tc>
          <w:tcPr>
            <w:tcW w:w="2268" w:type="dxa"/>
            <w:noWrap w:val="0"/>
            <w:vAlign w:val="center"/>
          </w:tcPr>
          <w:p w14:paraId="133F5465">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品牌及型号</w:t>
            </w:r>
          </w:p>
        </w:tc>
        <w:tc>
          <w:tcPr>
            <w:tcW w:w="851" w:type="dxa"/>
            <w:noWrap w:val="0"/>
            <w:vAlign w:val="center"/>
          </w:tcPr>
          <w:p w14:paraId="6BAA97AB">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2126" w:type="dxa"/>
            <w:noWrap w:val="0"/>
            <w:vAlign w:val="center"/>
          </w:tcPr>
          <w:p w14:paraId="1C77CD89">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备注（自购/租赁）</w:t>
            </w:r>
          </w:p>
        </w:tc>
      </w:tr>
      <w:tr w14:paraId="5A35D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14:paraId="2075685D">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693" w:type="dxa"/>
            <w:noWrap w:val="0"/>
            <w:vAlign w:val="center"/>
          </w:tcPr>
          <w:p w14:paraId="30327645">
            <w:pPr>
              <w:spacing w:line="360" w:lineRule="auto"/>
              <w:jc w:val="center"/>
              <w:rPr>
                <w:rFonts w:hint="eastAsia" w:ascii="仿宋" w:hAnsi="仿宋" w:eastAsia="仿宋" w:cs="仿宋"/>
                <w:color w:val="auto"/>
                <w:sz w:val="24"/>
                <w:szCs w:val="24"/>
                <w:highlight w:val="none"/>
              </w:rPr>
            </w:pPr>
          </w:p>
        </w:tc>
        <w:tc>
          <w:tcPr>
            <w:tcW w:w="2268" w:type="dxa"/>
            <w:noWrap w:val="0"/>
            <w:vAlign w:val="center"/>
          </w:tcPr>
          <w:p w14:paraId="3D32A87A">
            <w:pPr>
              <w:spacing w:line="360" w:lineRule="auto"/>
              <w:jc w:val="center"/>
              <w:rPr>
                <w:rFonts w:hint="eastAsia" w:ascii="仿宋" w:hAnsi="仿宋" w:eastAsia="仿宋" w:cs="仿宋"/>
                <w:color w:val="auto"/>
                <w:sz w:val="24"/>
                <w:szCs w:val="24"/>
                <w:highlight w:val="none"/>
              </w:rPr>
            </w:pPr>
          </w:p>
        </w:tc>
        <w:tc>
          <w:tcPr>
            <w:tcW w:w="851" w:type="dxa"/>
            <w:noWrap w:val="0"/>
            <w:vAlign w:val="center"/>
          </w:tcPr>
          <w:p w14:paraId="428D2B87">
            <w:pPr>
              <w:spacing w:line="360" w:lineRule="auto"/>
              <w:jc w:val="center"/>
              <w:rPr>
                <w:rFonts w:hint="eastAsia" w:ascii="仿宋" w:hAnsi="仿宋" w:eastAsia="仿宋" w:cs="仿宋"/>
                <w:color w:val="auto"/>
                <w:sz w:val="24"/>
                <w:szCs w:val="24"/>
                <w:highlight w:val="none"/>
              </w:rPr>
            </w:pPr>
          </w:p>
        </w:tc>
        <w:tc>
          <w:tcPr>
            <w:tcW w:w="2126" w:type="dxa"/>
            <w:noWrap w:val="0"/>
            <w:vAlign w:val="center"/>
          </w:tcPr>
          <w:p w14:paraId="54FDA986">
            <w:pPr>
              <w:spacing w:line="360" w:lineRule="auto"/>
              <w:jc w:val="center"/>
              <w:rPr>
                <w:rFonts w:hint="eastAsia" w:ascii="仿宋" w:hAnsi="仿宋" w:eastAsia="仿宋" w:cs="仿宋"/>
                <w:color w:val="auto"/>
                <w:sz w:val="24"/>
                <w:szCs w:val="24"/>
                <w:highlight w:val="none"/>
              </w:rPr>
            </w:pPr>
          </w:p>
        </w:tc>
      </w:tr>
      <w:tr w14:paraId="1D767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14:paraId="1250AE62">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2693" w:type="dxa"/>
            <w:noWrap w:val="0"/>
            <w:vAlign w:val="center"/>
          </w:tcPr>
          <w:p w14:paraId="344F2E63">
            <w:pPr>
              <w:spacing w:line="360" w:lineRule="auto"/>
              <w:jc w:val="center"/>
              <w:rPr>
                <w:rFonts w:hint="eastAsia" w:ascii="仿宋" w:hAnsi="仿宋" w:eastAsia="仿宋" w:cs="仿宋"/>
                <w:color w:val="auto"/>
                <w:sz w:val="24"/>
                <w:szCs w:val="24"/>
                <w:highlight w:val="none"/>
              </w:rPr>
            </w:pPr>
          </w:p>
        </w:tc>
        <w:tc>
          <w:tcPr>
            <w:tcW w:w="2268" w:type="dxa"/>
            <w:noWrap w:val="0"/>
            <w:vAlign w:val="center"/>
          </w:tcPr>
          <w:p w14:paraId="0BD7192A">
            <w:pPr>
              <w:spacing w:line="360" w:lineRule="auto"/>
              <w:jc w:val="center"/>
              <w:rPr>
                <w:rFonts w:hint="eastAsia" w:ascii="仿宋" w:hAnsi="仿宋" w:eastAsia="仿宋" w:cs="仿宋"/>
                <w:color w:val="auto"/>
                <w:sz w:val="24"/>
                <w:szCs w:val="24"/>
                <w:highlight w:val="none"/>
              </w:rPr>
            </w:pPr>
          </w:p>
        </w:tc>
        <w:tc>
          <w:tcPr>
            <w:tcW w:w="851" w:type="dxa"/>
            <w:noWrap w:val="0"/>
            <w:vAlign w:val="center"/>
          </w:tcPr>
          <w:p w14:paraId="37D46B88">
            <w:pPr>
              <w:spacing w:line="360" w:lineRule="auto"/>
              <w:jc w:val="center"/>
              <w:rPr>
                <w:rFonts w:hint="eastAsia" w:ascii="仿宋" w:hAnsi="仿宋" w:eastAsia="仿宋" w:cs="仿宋"/>
                <w:color w:val="auto"/>
                <w:sz w:val="24"/>
                <w:szCs w:val="24"/>
                <w:highlight w:val="none"/>
              </w:rPr>
            </w:pPr>
          </w:p>
        </w:tc>
        <w:tc>
          <w:tcPr>
            <w:tcW w:w="2126" w:type="dxa"/>
            <w:noWrap w:val="0"/>
            <w:vAlign w:val="center"/>
          </w:tcPr>
          <w:p w14:paraId="19F17008">
            <w:pPr>
              <w:spacing w:line="360" w:lineRule="auto"/>
              <w:jc w:val="center"/>
              <w:rPr>
                <w:rFonts w:hint="eastAsia" w:ascii="仿宋" w:hAnsi="仿宋" w:eastAsia="仿宋" w:cs="仿宋"/>
                <w:color w:val="auto"/>
                <w:sz w:val="24"/>
                <w:szCs w:val="24"/>
                <w:highlight w:val="none"/>
              </w:rPr>
            </w:pPr>
          </w:p>
        </w:tc>
      </w:tr>
      <w:tr w14:paraId="7FB86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14:paraId="56755D48">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2693" w:type="dxa"/>
            <w:noWrap w:val="0"/>
            <w:vAlign w:val="center"/>
          </w:tcPr>
          <w:p w14:paraId="7FF9399D">
            <w:pPr>
              <w:spacing w:line="360" w:lineRule="auto"/>
              <w:jc w:val="center"/>
              <w:rPr>
                <w:rFonts w:hint="eastAsia" w:ascii="仿宋" w:hAnsi="仿宋" w:eastAsia="仿宋" w:cs="仿宋"/>
                <w:color w:val="auto"/>
                <w:sz w:val="24"/>
                <w:szCs w:val="24"/>
                <w:highlight w:val="none"/>
              </w:rPr>
            </w:pPr>
          </w:p>
        </w:tc>
        <w:tc>
          <w:tcPr>
            <w:tcW w:w="2268" w:type="dxa"/>
            <w:noWrap w:val="0"/>
            <w:vAlign w:val="center"/>
          </w:tcPr>
          <w:p w14:paraId="07B54A65">
            <w:pPr>
              <w:spacing w:line="360" w:lineRule="auto"/>
              <w:jc w:val="center"/>
              <w:rPr>
                <w:rFonts w:hint="eastAsia" w:ascii="仿宋" w:hAnsi="仿宋" w:eastAsia="仿宋" w:cs="仿宋"/>
                <w:color w:val="auto"/>
                <w:sz w:val="24"/>
                <w:szCs w:val="24"/>
                <w:highlight w:val="none"/>
              </w:rPr>
            </w:pPr>
          </w:p>
        </w:tc>
        <w:tc>
          <w:tcPr>
            <w:tcW w:w="851" w:type="dxa"/>
            <w:noWrap w:val="0"/>
            <w:vAlign w:val="center"/>
          </w:tcPr>
          <w:p w14:paraId="45E2A802">
            <w:pPr>
              <w:spacing w:line="360" w:lineRule="auto"/>
              <w:jc w:val="center"/>
              <w:rPr>
                <w:rFonts w:hint="eastAsia" w:ascii="仿宋" w:hAnsi="仿宋" w:eastAsia="仿宋" w:cs="仿宋"/>
                <w:color w:val="auto"/>
                <w:sz w:val="24"/>
                <w:szCs w:val="24"/>
                <w:highlight w:val="none"/>
              </w:rPr>
            </w:pPr>
          </w:p>
        </w:tc>
        <w:tc>
          <w:tcPr>
            <w:tcW w:w="2126" w:type="dxa"/>
            <w:noWrap w:val="0"/>
            <w:vAlign w:val="center"/>
          </w:tcPr>
          <w:p w14:paraId="40540506">
            <w:pPr>
              <w:spacing w:line="360" w:lineRule="auto"/>
              <w:jc w:val="center"/>
              <w:rPr>
                <w:rFonts w:hint="eastAsia" w:ascii="仿宋" w:hAnsi="仿宋" w:eastAsia="仿宋" w:cs="仿宋"/>
                <w:color w:val="auto"/>
                <w:sz w:val="24"/>
                <w:szCs w:val="24"/>
                <w:highlight w:val="none"/>
              </w:rPr>
            </w:pPr>
          </w:p>
        </w:tc>
      </w:tr>
      <w:tr w14:paraId="78563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14:paraId="4D8A899C">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2693" w:type="dxa"/>
            <w:noWrap w:val="0"/>
            <w:vAlign w:val="center"/>
          </w:tcPr>
          <w:p w14:paraId="403D3C45">
            <w:pPr>
              <w:spacing w:line="360" w:lineRule="auto"/>
              <w:jc w:val="center"/>
              <w:rPr>
                <w:rFonts w:hint="eastAsia" w:ascii="仿宋" w:hAnsi="仿宋" w:eastAsia="仿宋" w:cs="仿宋"/>
                <w:color w:val="auto"/>
                <w:sz w:val="24"/>
                <w:szCs w:val="24"/>
                <w:highlight w:val="none"/>
              </w:rPr>
            </w:pPr>
          </w:p>
        </w:tc>
        <w:tc>
          <w:tcPr>
            <w:tcW w:w="2268" w:type="dxa"/>
            <w:noWrap w:val="0"/>
            <w:vAlign w:val="center"/>
          </w:tcPr>
          <w:p w14:paraId="6D5BBCBC">
            <w:pPr>
              <w:spacing w:line="360" w:lineRule="auto"/>
              <w:jc w:val="center"/>
              <w:rPr>
                <w:rFonts w:hint="eastAsia" w:ascii="仿宋" w:hAnsi="仿宋" w:eastAsia="仿宋" w:cs="仿宋"/>
                <w:color w:val="auto"/>
                <w:sz w:val="24"/>
                <w:szCs w:val="24"/>
                <w:highlight w:val="none"/>
              </w:rPr>
            </w:pPr>
          </w:p>
        </w:tc>
        <w:tc>
          <w:tcPr>
            <w:tcW w:w="851" w:type="dxa"/>
            <w:noWrap w:val="0"/>
            <w:vAlign w:val="center"/>
          </w:tcPr>
          <w:p w14:paraId="32537A36">
            <w:pPr>
              <w:spacing w:line="360" w:lineRule="auto"/>
              <w:jc w:val="center"/>
              <w:rPr>
                <w:rFonts w:hint="eastAsia" w:ascii="仿宋" w:hAnsi="仿宋" w:eastAsia="仿宋" w:cs="仿宋"/>
                <w:color w:val="auto"/>
                <w:sz w:val="24"/>
                <w:szCs w:val="24"/>
                <w:highlight w:val="none"/>
              </w:rPr>
            </w:pPr>
          </w:p>
        </w:tc>
        <w:tc>
          <w:tcPr>
            <w:tcW w:w="2126" w:type="dxa"/>
            <w:noWrap w:val="0"/>
            <w:vAlign w:val="center"/>
          </w:tcPr>
          <w:p w14:paraId="36CA8766">
            <w:pPr>
              <w:spacing w:line="360" w:lineRule="auto"/>
              <w:jc w:val="center"/>
              <w:rPr>
                <w:rFonts w:hint="eastAsia" w:ascii="仿宋" w:hAnsi="仿宋" w:eastAsia="仿宋" w:cs="仿宋"/>
                <w:color w:val="auto"/>
                <w:sz w:val="24"/>
                <w:szCs w:val="24"/>
                <w:highlight w:val="none"/>
              </w:rPr>
            </w:pPr>
          </w:p>
        </w:tc>
      </w:tr>
    </w:tbl>
    <w:p w14:paraId="2B85FE4A">
      <w:pPr>
        <w:pStyle w:val="4"/>
        <w:rPr>
          <w:rFonts w:hint="eastAsia" w:ascii="仿宋" w:hAnsi="仿宋" w:eastAsia="仿宋" w:cs="仿宋"/>
          <w:color w:val="auto"/>
          <w:spacing w:val="4"/>
          <w:sz w:val="24"/>
          <w:szCs w:val="24"/>
          <w:highlight w:val="none"/>
        </w:rPr>
      </w:pPr>
    </w:p>
    <w:p w14:paraId="2E4A5A8A">
      <w:pPr>
        <w:spacing w:before="312" w:beforeLines="100" w:after="156" w:afterLines="50" w:line="360" w:lineRule="auto"/>
        <w:ind w:firstLine="496" w:firstLineChars="200"/>
        <w:rPr>
          <w:rFonts w:hint="eastAsia" w:ascii="仿宋" w:hAnsi="仿宋" w:eastAsia="仿宋" w:cs="仿宋"/>
          <w:color w:val="auto"/>
          <w:spacing w:val="4"/>
          <w:sz w:val="24"/>
          <w:szCs w:val="24"/>
          <w:highlight w:val="none"/>
        </w:rPr>
      </w:pPr>
    </w:p>
    <w:p w14:paraId="4EB0A64D">
      <w:pPr>
        <w:pStyle w:val="4"/>
        <w:rPr>
          <w:rFonts w:hint="eastAsia" w:ascii="仿宋" w:hAnsi="仿宋" w:eastAsia="仿宋" w:cs="仿宋"/>
          <w:color w:val="auto"/>
          <w:sz w:val="24"/>
          <w:szCs w:val="24"/>
          <w:highlight w:val="none"/>
        </w:rPr>
      </w:pPr>
    </w:p>
    <w:p w14:paraId="55AB3523">
      <w:pPr>
        <w:rPr>
          <w:rFonts w:hint="eastAsia" w:ascii="仿宋" w:hAnsi="仿宋" w:eastAsia="仿宋" w:cs="仿宋"/>
          <w:color w:val="auto"/>
          <w:sz w:val="24"/>
          <w:szCs w:val="24"/>
          <w:highlight w:val="none"/>
        </w:rPr>
      </w:pPr>
    </w:p>
    <w:p w14:paraId="7BF72E9D">
      <w:pPr>
        <w:bidi w:val="0"/>
        <w:ind w:firstLine="2640" w:firstLineChars="1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 xml:space="preserve">（盖单位公章）      </w:t>
      </w:r>
    </w:p>
    <w:p w14:paraId="28774E84">
      <w:pPr>
        <w:spacing w:line="280" w:lineRule="exact"/>
        <w:ind w:right="540" w:rightChars="257"/>
        <w:jc w:val="left"/>
        <w:rPr>
          <w:rFonts w:hint="eastAsia" w:ascii="仿宋" w:hAnsi="仿宋" w:eastAsia="仿宋" w:cs="仿宋"/>
          <w:color w:val="auto"/>
          <w:sz w:val="24"/>
          <w:szCs w:val="24"/>
          <w:highlight w:val="none"/>
        </w:rPr>
      </w:pPr>
    </w:p>
    <w:p w14:paraId="585FD054">
      <w:pPr>
        <w:bidi w:val="0"/>
        <w:ind w:firstLine="2728" w:firstLineChars="1100"/>
        <w:rPr>
          <w:rFonts w:hint="eastAsia" w:ascii="仿宋" w:hAnsi="仿宋" w:eastAsia="仿宋" w:cs="仿宋"/>
          <w:color w:val="auto"/>
          <w:spacing w:val="4"/>
          <w:sz w:val="24"/>
          <w:szCs w:val="24"/>
          <w:highlight w:val="none"/>
          <w:u w:val="none"/>
        </w:rPr>
      </w:pPr>
      <w:r>
        <w:rPr>
          <w:rFonts w:hint="eastAsia" w:ascii="仿宋" w:hAnsi="仿宋" w:eastAsia="仿宋" w:cs="仿宋"/>
          <w:color w:val="auto"/>
          <w:spacing w:val="4"/>
          <w:sz w:val="24"/>
          <w:szCs w:val="24"/>
          <w:highlight w:val="none"/>
          <w:u w:val="none"/>
          <w:lang w:eastAsia="zh-CN"/>
        </w:rPr>
        <w:t>法定代表人</w:t>
      </w:r>
      <w:r>
        <w:rPr>
          <w:rFonts w:hint="eastAsia" w:ascii="仿宋" w:hAnsi="仿宋" w:eastAsia="仿宋" w:cs="仿宋"/>
          <w:color w:val="auto"/>
          <w:spacing w:val="4"/>
          <w:sz w:val="24"/>
          <w:szCs w:val="24"/>
          <w:highlight w:val="none"/>
          <w:u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u w:val="none"/>
        </w:rPr>
        <w:t>签字</w:t>
      </w:r>
      <w:r>
        <w:rPr>
          <w:rFonts w:hint="eastAsia" w:ascii="仿宋" w:hAnsi="仿宋" w:eastAsia="仿宋" w:cs="仿宋"/>
          <w:color w:val="auto"/>
          <w:spacing w:val="4"/>
          <w:sz w:val="24"/>
          <w:szCs w:val="24"/>
          <w:highlight w:val="none"/>
          <w:u w:val="none"/>
          <w:lang w:eastAsia="zh-CN"/>
        </w:rPr>
        <w:t>或盖章</w:t>
      </w:r>
      <w:r>
        <w:rPr>
          <w:rFonts w:hint="eastAsia" w:ascii="仿宋" w:hAnsi="仿宋" w:eastAsia="仿宋" w:cs="仿宋"/>
          <w:color w:val="auto"/>
          <w:spacing w:val="4"/>
          <w:sz w:val="24"/>
          <w:szCs w:val="24"/>
          <w:highlight w:val="none"/>
          <w:u w:val="none"/>
          <w:lang w:val="en-US" w:eastAsia="zh-CN"/>
        </w:rPr>
        <w:t>）</w:t>
      </w:r>
    </w:p>
    <w:p w14:paraId="61034D03">
      <w:pPr>
        <w:spacing w:line="280" w:lineRule="exact"/>
        <w:ind w:right="540" w:rightChars="257"/>
        <w:jc w:val="left"/>
        <w:rPr>
          <w:rFonts w:hint="eastAsia" w:ascii="仿宋" w:hAnsi="仿宋" w:eastAsia="仿宋" w:cs="仿宋"/>
          <w:color w:val="auto"/>
          <w:sz w:val="24"/>
          <w:szCs w:val="24"/>
          <w:highlight w:val="none"/>
        </w:rPr>
      </w:pPr>
    </w:p>
    <w:p w14:paraId="025D55FC">
      <w:pPr>
        <w:bidi w:val="0"/>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日    期：</w:t>
      </w:r>
      <w:r>
        <w:rPr>
          <w:rFonts w:hint="eastAsia" w:ascii="仿宋" w:hAnsi="仿宋" w:eastAsia="仿宋" w:cs="仿宋"/>
          <w:color w:val="auto"/>
          <w:spacing w:val="4"/>
          <w:sz w:val="24"/>
          <w:szCs w:val="24"/>
          <w:highlight w:val="none"/>
          <w:lang w:val="en-US" w:eastAsia="zh-CN"/>
        </w:rPr>
        <w:t xml:space="preserve">    年    月   日</w:t>
      </w:r>
    </w:p>
    <w:p w14:paraId="29FA097F">
      <w:pPr>
        <w:rPr>
          <w:rFonts w:hint="eastAsia" w:ascii="仿宋" w:hAnsi="仿宋" w:eastAsia="仿宋" w:cs="仿宋"/>
          <w:b/>
          <w:bCs/>
          <w:color w:val="auto"/>
          <w:sz w:val="24"/>
          <w:szCs w:val="24"/>
          <w:highlight w:val="none"/>
          <w:lang w:eastAsia="zh-CN"/>
        </w:rPr>
      </w:pPr>
    </w:p>
    <w:p w14:paraId="036A1C52">
      <w:pPr>
        <w:rPr>
          <w:rFonts w:hint="eastAsia" w:ascii="仿宋" w:hAnsi="仿宋" w:eastAsia="仿宋" w:cs="仿宋"/>
          <w:b/>
          <w:bCs/>
          <w:color w:val="auto"/>
          <w:sz w:val="24"/>
          <w:szCs w:val="24"/>
          <w:highlight w:val="none"/>
          <w:lang w:eastAsia="zh-CN"/>
        </w:rPr>
      </w:pPr>
    </w:p>
    <w:p w14:paraId="14BA454F">
      <w:pPr>
        <w:rPr>
          <w:rFonts w:hint="eastAsia" w:ascii="仿宋" w:hAnsi="仿宋" w:eastAsia="仿宋" w:cs="仿宋"/>
          <w:b/>
          <w:bCs/>
          <w:color w:val="auto"/>
          <w:sz w:val="24"/>
          <w:szCs w:val="24"/>
          <w:highlight w:val="none"/>
          <w:lang w:eastAsia="zh-CN"/>
        </w:rPr>
      </w:pPr>
    </w:p>
    <w:p w14:paraId="759566F7">
      <w:pPr>
        <w:rPr>
          <w:rFonts w:hint="eastAsia" w:ascii="仿宋" w:hAnsi="仿宋" w:eastAsia="仿宋" w:cs="仿宋"/>
          <w:b/>
          <w:bCs/>
          <w:color w:val="auto"/>
          <w:sz w:val="24"/>
          <w:szCs w:val="24"/>
          <w:highlight w:val="none"/>
          <w:lang w:eastAsia="zh-CN"/>
        </w:rPr>
      </w:pPr>
    </w:p>
    <w:p w14:paraId="36B857CC">
      <w:pPr>
        <w:rPr>
          <w:rFonts w:hint="eastAsia" w:ascii="仿宋" w:hAnsi="仿宋" w:eastAsia="仿宋" w:cs="仿宋"/>
          <w:b/>
          <w:bCs/>
          <w:color w:val="auto"/>
          <w:sz w:val="24"/>
          <w:szCs w:val="24"/>
          <w:highlight w:val="none"/>
          <w:lang w:eastAsia="zh-CN"/>
        </w:rPr>
      </w:pPr>
    </w:p>
    <w:p w14:paraId="6E8AC75A">
      <w:pPr>
        <w:rPr>
          <w:rFonts w:hint="eastAsia" w:ascii="仿宋" w:hAnsi="仿宋" w:eastAsia="仿宋" w:cs="仿宋"/>
          <w:b/>
          <w:bCs/>
          <w:color w:val="auto"/>
          <w:sz w:val="24"/>
          <w:szCs w:val="24"/>
          <w:highlight w:val="none"/>
          <w:lang w:eastAsia="zh-CN"/>
        </w:rPr>
      </w:pPr>
    </w:p>
    <w:p w14:paraId="22F7E190">
      <w:pPr>
        <w:rPr>
          <w:rFonts w:hint="eastAsia" w:ascii="仿宋" w:hAnsi="仿宋" w:eastAsia="仿宋" w:cs="仿宋"/>
          <w:color w:val="auto"/>
          <w:sz w:val="24"/>
          <w:szCs w:val="24"/>
          <w:highlight w:val="none"/>
          <w:lang w:eastAsia="zh-CN"/>
        </w:rPr>
      </w:pPr>
    </w:p>
    <w:p w14:paraId="121F578C">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u w:val="none"/>
          <w:lang w:val="en-US" w:eastAsia="zh-CN"/>
        </w:rPr>
        <w:t>（五）参加政府采购活动前3年内，在经营活动中没有重大违法记录的书面声明</w:t>
      </w:r>
    </w:p>
    <w:p w14:paraId="5217B83F">
      <w:pPr>
        <w:keepNext w:val="0"/>
        <w:keepLines w:val="0"/>
        <w:widowControl/>
        <w:suppressLineNumbers w:val="0"/>
        <w:jc w:val="left"/>
        <w:rPr>
          <w:rFonts w:hint="eastAsia" w:ascii="仿宋" w:hAnsi="仿宋" w:eastAsia="仿宋" w:cs="仿宋"/>
          <w:color w:val="auto"/>
          <w:kern w:val="0"/>
          <w:sz w:val="24"/>
          <w:szCs w:val="24"/>
          <w:highlight w:val="none"/>
          <w:lang w:val="en-US" w:eastAsia="zh-CN" w:bidi="ar"/>
        </w:rPr>
      </w:pPr>
    </w:p>
    <w:p w14:paraId="6DC9CF0A">
      <w:pPr>
        <w:keepNext w:val="0"/>
        <w:keepLines w:val="0"/>
        <w:widowControl/>
        <w:suppressLineNumbers w:val="0"/>
        <w:jc w:val="left"/>
        <w:rPr>
          <w:rFonts w:hint="eastAsia" w:ascii="仿宋" w:hAnsi="仿宋" w:eastAsia="仿宋" w:cs="仿宋"/>
          <w:color w:val="auto"/>
          <w:kern w:val="0"/>
          <w:sz w:val="24"/>
          <w:szCs w:val="24"/>
          <w:highlight w:val="none"/>
          <w:lang w:val="en-US" w:eastAsia="zh-CN" w:bidi="ar"/>
        </w:rPr>
      </w:pPr>
    </w:p>
    <w:p w14:paraId="7C157E91">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eastAsia="zh-CN"/>
        </w:rPr>
        <w:t>（</w:t>
      </w:r>
      <w:r>
        <w:rPr>
          <w:rFonts w:hint="eastAsia" w:ascii="仿宋" w:hAnsi="仿宋" w:eastAsia="仿宋" w:cs="仿宋"/>
          <w:color w:val="auto"/>
          <w:spacing w:val="4"/>
          <w:sz w:val="24"/>
          <w:szCs w:val="24"/>
          <w:highlight w:val="none"/>
          <w:u w:val="single"/>
          <w:lang w:val="en-US" w:eastAsia="zh-CN"/>
        </w:rPr>
        <w:t>采购人名称）</w:t>
      </w:r>
      <w:r>
        <w:rPr>
          <w:rFonts w:hint="eastAsia" w:ascii="仿宋" w:hAnsi="仿宋" w:eastAsia="仿宋" w:cs="仿宋"/>
          <w:color w:val="auto"/>
          <w:spacing w:val="4"/>
          <w:sz w:val="24"/>
          <w:szCs w:val="24"/>
          <w:highlight w:val="none"/>
          <w:u w:val="single"/>
        </w:rPr>
        <w:t xml:space="preserve">  </w:t>
      </w:r>
    </w:p>
    <w:p w14:paraId="50B0940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u w:val="none"/>
          <w:lang w:val="en-US" w:eastAsia="zh-CN" w:bidi="ar"/>
        </w:rPr>
      </w:pPr>
      <w:r>
        <w:rPr>
          <w:rFonts w:hint="eastAsia" w:ascii="仿宋" w:hAnsi="仿宋" w:eastAsia="仿宋" w:cs="仿宋"/>
          <w:color w:val="auto"/>
          <w:kern w:val="0"/>
          <w:sz w:val="24"/>
          <w:szCs w:val="24"/>
          <w:highlight w:val="none"/>
          <w:u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（项目名称、项目编号）</w:t>
      </w:r>
      <w:r>
        <w:rPr>
          <w:rFonts w:hint="eastAsia" w:ascii="仿宋" w:hAnsi="仿宋" w:eastAsia="仿宋" w:cs="仿宋"/>
          <w:color w:val="auto"/>
          <w:kern w:val="0"/>
          <w:sz w:val="24"/>
          <w:szCs w:val="24"/>
          <w:highlight w:val="none"/>
          <w:u w:val="none"/>
          <w:lang w:val="en-US" w:eastAsia="zh-CN" w:bidi="ar"/>
        </w:rPr>
        <w:t>的供应商，在此郑重声明：</w:t>
      </w:r>
    </w:p>
    <w:p w14:paraId="390405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u w:val="none"/>
          <w:lang w:val="en-US" w:eastAsia="zh-CN" w:bidi="ar"/>
        </w:rPr>
        <w:t>在参加本次政府采购活动前3年内的经营活动中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w:t>
      </w:r>
      <w:r>
        <w:rPr>
          <w:rFonts w:hint="eastAsia" w:ascii="仿宋" w:hAnsi="仿宋" w:eastAsia="仿宋" w:cs="仿宋"/>
          <w:color w:val="auto"/>
          <w:kern w:val="0"/>
          <w:sz w:val="24"/>
          <w:szCs w:val="24"/>
          <w:highlight w:val="none"/>
          <w:u w:val="none"/>
          <w:lang w:val="en-US" w:eastAsia="zh-CN" w:bidi="ar"/>
        </w:rPr>
        <w:t>重大违法记录。</w:t>
      </w:r>
    </w:p>
    <w:p w14:paraId="1AC5982D">
      <w:pPr>
        <w:keepNext w:val="0"/>
        <w:keepLines w:val="0"/>
        <w:pageBreakBefore w:val="0"/>
        <w:wordWrap/>
        <w:overflowPunct/>
        <w:topLinePunct w:val="0"/>
        <w:bidi w:val="0"/>
        <w:spacing w:line="360" w:lineRule="auto"/>
        <w:ind w:left="9" w:right="101" w:firstLine="425"/>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u w:val="none"/>
        </w:rPr>
        <w:t>如有</w:t>
      </w:r>
      <w:r>
        <w:rPr>
          <w:rFonts w:hint="eastAsia" w:ascii="仿宋" w:hAnsi="仿宋" w:eastAsia="仿宋" w:cs="仿宋"/>
          <w:color w:val="auto"/>
          <w:spacing w:val="4"/>
          <w:sz w:val="24"/>
          <w:szCs w:val="24"/>
          <w:highlight w:val="none"/>
          <w:u w:val="none"/>
        </w:rPr>
        <w:t>不</w:t>
      </w:r>
      <w:r>
        <w:rPr>
          <w:rFonts w:hint="eastAsia" w:ascii="仿宋" w:hAnsi="仿宋" w:eastAsia="仿宋" w:cs="仿宋"/>
          <w:color w:val="auto"/>
          <w:spacing w:val="3"/>
          <w:sz w:val="24"/>
          <w:szCs w:val="24"/>
          <w:highlight w:val="none"/>
          <w:u w:val="none"/>
        </w:rPr>
        <w:t>实，我公司将无条件地退出本项目的采购活动，并遵照《中华人民</w:t>
      </w:r>
      <w:r>
        <w:rPr>
          <w:rFonts w:hint="eastAsia" w:ascii="仿宋" w:hAnsi="仿宋" w:eastAsia="仿宋" w:cs="仿宋"/>
          <w:color w:val="auto"/>
          <w:spacing w:val="-1"/>
          <w:sz w:val="24"/>
          <w:szCs w:val="24"/>
          <w:highlight w:val="none"/>
          <w:u w:val="none"/>
        </w:rPr>
        <w:t>共和国政府采购法》</w:t>
      </w:r>
      <w:r>
        <w:rPr>
          <w:rFonts w:hint="eastAsia" w:ascii="仿宋" w:hAnsi="仿宋" w:eastAsia="仿宋" w:cs="仿宋"/>
          <w:color w:val="auto"/>
          <w:sz w:val="24"/>
          <w:szCs w:val="24"/>
          <w:highlight w:val="none"/>
          <w:u w:val="none"/>
        </w:rPr>
        <w:t>有关“提供虚假材料的规定”接受处罚。</w:t>
      </w:r>
    </w:p>
    <w:p w14:paraId="524CC9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kern w:val="0"/>
          <w:sz w:val="24"/>
          <w:szCs w:val="24"/>
          <w:highlight w:val="none"/>
          <w:u w:val="none"/>
          <w:lang w:val="en-US" w:eastAsia="zh-CN" w:bidi="ar"/>
        </w:rPr>
        <w:t xml:space="preserve">特此声明。 </w:t>
      </w:r>
    </w:p>
    <w:p w14:paraId="3F8E29F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79DD1E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360" w:firstLineChars="14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u w:val="none"/>
          <w:lang w:val="en-US" w:eastAsia="zh-CN"/>
        </w:rPr>
        <w:t xml:space="preserve">供应商名称：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（盖单位公章）</w:t>
      </w:r>
    </w:p>
    <w:p w14:paraId="2F6218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0DCB06C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360" w:firstLineChars="1400"/>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法定代表人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（签字或盖章）</w:t>
      </w:r>
    </w:p>
    <w:p w14:paraId="28A308DF">
      <w:pPr>
        <w:widowControl/>
        <w:spacing w:line="408" w:lineRule="auto"/>
        <w:ind w:left="239" w:leftChars="114"/>
        <w:jc w:val="right"/>
        <w:rPr>
          <w:rFonts w:hint="eastAsia" w:ascii="仿宋" w:hAnsi="仿宋" w:eastAsia="仿宋" w:cs="仿宋"/>
          <w:color w:val="auto"/>
          <w:kern w:val="0"/>
          <w:sz w:val="24"/>
          <w:szCs w:val="24"/>
          <w:highlight w:val="none"/>
        </w:rPr>
      </w:pPr>
    </w:p>
    <w:p w14:paraId="680E1B4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r>
        <w:rPr>
          <w:rFonts w:hint="eastAsia" w:ascii="仿宋" w:hAnsi="仿宋" w:eastAsia="仿宋" w:cs="仿宋"/>
          <w:b w:val="0"/>
          <w:bCs w:val="0"/>
          <w:color w:val="auto"/>
          <w:sz w:val="24"/>
          <w:szCs w:val="24"/>
          <w:highlight w:val="none"/>
          <w:u w:val="none"/>
          <w:lang w:val="en-US" w:eastAsia="zh-CN"/>
        </w:rPr>
        <w:t xml:space="preserve">                            日      期：</w:t>
      </w:r>
      <w:r>
        <w:rPr>
          <w:rFonts w:hint="eastAsia" w:ascii="仿宋" w:hAnsi="仿宋" w:eastAsia="仿宋" w:cs="仿宋"/>
          <w:color w:val="auto"/>
          <w:kern w:val="0"/>
          <w:sz w:val="24"/>
          <w:szCs w:val="24"/>
          <w:highlight w:val="none"/>
        </w:rPr>
        <w:t xml:space="preserve">              年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月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 日</w:t>
      </w:r>
    </w:p>
    <w:p w14:paraId="3DE75FA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094B85BF">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5034B0F3">
      <w:pPr>
        <w:pStyle w:val="8"/>
        <w:rPr>
          <w:rFonts w:hint="eastAsia" w:ascii="仿宋" w:hAnsi="仿宋" w:eastAsia="仿宋" w:cs="仿宋"/>
          <w:color w:val="auto"/>
          <w:sz w:val="24"/>
          <w:szCs w:val="24"/>
          <w:highlight w:val="none"/>
        </w:rPr>
      </w:pPr>
    </w:p>
    <w:p w14:paraId="20C84A5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32469BF4">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0" w:firstLineChars="200"/>
        <w:textAlignment w:val="baseline"/>
        <w:rPr>
          <w:rFonts w:hint="eastAsia" w:ascii="仿宋" w:hAnsi="仿宋" w:eastAsia="仿宋" w:cs="仿宋"/>
          <w:b/>
          <w:bCs/>
          <w:color w:val="auto"/>
          <w:spacing w:val="-8"/>
          <w:sz w:val="24"/>
          <w:szCs w:val="24"/>
          <w:highlight w:val="none"/>
          <w:u w:val="none"/>
        </w:rPr>
      </w:pPr>
      <w:r>
        <w:rPr>
          <w:rFonts w:hint="eastAsia" w:ascii="仿宋" w:hAnsi="仿宋" w:eastAsia="仿宋" w:cs="仿宋"/>
          <w:b/>
          <w:bCs/>
          <w:color w:val="auto"/>
          <w:spacing w:val="-8"/>
          <w:sz w:val="24"/>
          <w:szCs w:val="24"/>
          <w:highlight w:val="none"/>
          <w:u w:val="none"/>
        </w:rPr>
        <w:t>注：供应商在参加政府采购活动前 3 年内因违法经营被禁止在一定期限内参加政府采购活动，期限届满的，可以参加政府采购活动，但应提供相关证明材料。</w:t>
      </w:r>
    </w:p>
    <w:p w14:paraId="2D27F17D">
      <w:pPr>
        <w:pStyle w:val="16"/>
        <w:snapToGrid w:val="0"/>
        <w:spacing w:before="0" w:after="0" w:line="360" w:lineRule="auto"/>
        <w:ind w:firstLine="451" w:firstLineChars="188"/>
        <w:jc w:val="left"/>
        <w:rPr>
          <w:rFonts w:hint="eastAsia" w:ascii="仿宋" w:hAnsi="仿宋" w:eastAsia="仿宋" w:cs="仿宋"/>
          <w:color w:val="auto"/>
          <w:sz w:val="24"/>
          <w:szCs w:val="24"/>
          <w:highlight w:val="none"/>
          <w:lang w:eastAsia="zh-CN"/>
        </w:rPr>
      </w:pPr>
    </w:p>
    <w:p w14:paraId="43C10EAA">
      <w:pPr>
        <w:pStyle w:val="17"/>
        <w:spacing w:before="0" w:after="0" w:line="360" w:lineRule="auto"/>
        <w:jc w:val="left"/>
        <w:rPr>
          <w:rFonts w:hint="eastAsia" w:ascii="仿宋" w:hAnsi="仿宋" w:eastAsia="仿宋" w:cs="仿宋"/>
          <w:color w:val="auto"/>
          <w:sz w:val="24"/>
          <w:szCs w:val="24"/>
          <w:highlight w:val="none"/>
          <w:lang w:val="en-US" w:eastAsia="zh-CN"/>
        </w:rPr>
      </w:pPr>
    </w:p>
    <w:p w14:paraId="1A09E59A">
      <w:pPr>
        <w:pStyle w:val="17"/>
        <w:spacing w:before="0" w:after="0" w:line="360" w:lineRule="auto"/>
        <w:jc w:val="left"/>
        <w:rPr>
          <w:rFonts w:hint="eastAsia" w:ascii="仿宋" w:hAnsi="仿宋" w:eastAsia="仿宋" w:cs="仿宋"/>
          <w:color w:val="auto"/>
          <w:sz w:val="24"/>
          <w:szCs w:val="24"/>
          <w:highlight w:val="none"/>
          <w:lang w:val="en-US" w:eastAsia="zh-CN"/>
        </w:rPr>
      </w:pPr>
    </w:p>
    <w:p w14:paraId="2819F1E2">
      <w:pP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6D80E635">
      <w:pPr>
        <w:rPr>
          <w:rFonts w:hint="eastAsia" w:ascii="仿宋" w:hAnsi="仿宋" w:eastAsia="仿宋" w:cs="仿宋"/>
          <w:color w:val="auto"/>
          <w:sz w:val="24"/>
          <w:szCs w:val="24"/>
          <w:highlight w:val="none"/>
          <w:lang w:val="en-US" w:eastAsia="zh-CN"/>
        </w:rPr>
      </w:pPr>
    </w:p>
    <w:p w14:paraId="17D9259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4"/>
          <w:szCs w:val="24"/>
          <w:highlight w:val="none"/>
          <w:u w:val="none"/>
          <w:lang w:val="zh-CN" w:eastAsia="zh-CN"/>
        </w:rPr>
      </w:pPr>
      <w:r>
        <w:rPr>
          <w:rFonts w:hint="eastAsia" w:ascii="仿宋" w:hAnsi="仿宋" w:eastAsia="仿宋" w:cs="仿宋"/>
          <w:b/>
          <w:bCs/>
          <w:color w:val="auto"/>
          <w:sz w:val="24"/>
          <w:szCs w:val="24"/>
          <w:highlight w:val="none"/>
          <w:u w:val="none"/>
          <w:lang w:val="zh-CN" w:eastAsia="zh-CN"/>
        </w:rPr>
        <w:t>（</w:t>
      </w:r>
      <w:r>
        <w:rPr>
          <w:rFonts w:hint="eastAsia" w:ascii="仿宋" w:hAnsi="仿宋" w:eastAsia="仿宋" w:cs="仿宋"/>
          <w:b/>
          <w:bCs/>
          <w:color w:val="auto"/>
          <w:sz w:val="24"/>
          <w:szCs w:val="24"/>
          <w:highlight w:val="none"/>
          <w:u w:val="none"/>
          <w:lang w:val="en-US" w:eastAsia="zh-CN"/>
        </w:rPr>
        <w:t>六</w:t>
      </w:r>
      <w:r>
        <w:rPr>
          <w:rFonts w:hint="eastAsia" w:ascii="仿宋" w:hAnsi="仿宋" w:eastAsia="仿宋" w:cs="仿宋"/>
          <w:b/>
          <w:bCs/>
          <w:color w:val="auto"/>
          <w:sz w:val="24"/>
          <w:szCs w:val="24"/>
          <w:highlight w:val="none"/>
          <w:u w:val="none"/>
          <w:lang w:val="zh-CN" w:eastAsia="zh-CN"/>
        </w:rPr>
        <w:t>）供应商提供诚信声明函</w:t>
      </w:r>
    </w:p>
    <w:p w14:paraId="453B8119">
      <w:pPr>
        <w:pStyle w:val="4"/>
        <w:rPr>
          <w:rFonts w:hint="eastAsia" w:ascii="仿宋" w:hAnsi="仿宋" w:eastAsia="仿宋" w:cs="仿宋"/>
          <w:color w:val="auto"/>
          <w:sz w:val="24"/>
          <w:szCs w:val="24"/>
          <w:highlight w:val="none"/>
          <w:u w:val="none"/>
          <w:lang w:val="zh-CN" w:eastAsia="zh-CN"/>
        </w:rPr>
      </w:pPr>
    </w:p>
    <w:p w14:paraId="599C5C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1、供应商在本项目投标中，不存在与其它供应商负责人为同一人，有控股、管理等关联关系承诺：</w:t>
      </w:r>
    </w:p>
    <w:p w14:paraId="629B26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1.1管理关系说明：</w:t>
      </w:r>
    </w:p>
    <w:p w14:paraId="6BA872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u w:val="none"/>
          <w:lang w:val="en-US" w:eastAsia="zh-CN"/>
        </w:rPr>
        <w:t>我单位管理的具有独立法人的下属单位有：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w:t>
      </w:r>
    </w:p>
    <w:p w14:paraId="52E229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u w:val="none"/>
          <w:lang w:val="en-US" w:eastAsia="zh-CN"/>
        </w:rPr>
        <w:t>我单位的上级管理单位有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w:t>
      </w:r>
    </w:p>
    <w:p w14:paraId="11B861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1.2股权关系说明：</w:t>
      </w:r>
    </w:p>
    <w:p w14:paraId="46FB16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 xml:space="preserve">我单位控股的单位有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w:t>
      </w:r>
    </w:p>
    <w:p w14:paraId="7F3E72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u w:val="none"/>
          <w:lang w:val="en-US" w:eastAsia="zh-CN"/>
        </w:rPr>
        <w:t>我单位被</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 xml:space="preserve"> 单位控股。</w:t>
      </w:r>
    </w:p>
    <w:p w14:paraId="448F8E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1.3单位负责人：</w:t>
      </w:r>
      <w:r>
        <w:rPr>
          <w:rFonts w:hint="eastAsia" w:ascii="仿宋" w:hAnsi="仿宋" w:eastAsia="仿宋" w:cs="仿宋"/>
          <w:b w:val="0"/>
          <w:bCs w:val="0"/>
          <w:color w:val="auto"/>
          <w:sz w:val="24"/>
          <w:szCs w:val="24"/>
          <w:highlight w:val="none"/>
          <w:u w:val="single"/>
          <w:lang w:val="en-US" w:eastAsia="zh-CN"/>
        </w:rPr>
        <w:t xml:space="preserve">                </w:t>
      </w:r>
    </w:p>
    <w:p w14:paraId="30B104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2、</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（是或否，没有填否） 为采购项目提供整体设计、规范编制或者项目管理、监理、检测等服务的供应商。</w:t>
      </w:r>
    </w:p>
    <w:p w14:paraId="0618A8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 xml:space="preserve">3、其他与本项目有关的利害关系说明：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 xml:space="preserve"> 。 </w:t>
      </w:r>
    </w:p>
    <w:p w14:paraId="17865B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我单位承诺以上说明真实有效，无虚假内容或隐瞒。</w:t>
      </w:r>
    </w:p>
    <w:p w14:paraId="1B7A37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26D0C273">
      <w:pPr>
        <w:pStyle w:val="4"/>
        <w:rPr>
          <w:rFonts w:hint="eastAsia" w:ascii="仿宋" w:hAnsi="仿宋" w:eastAsia="仿宋" w:cs="仿宋"/>
          <w:color w:val="auto"/>
          <w:sz w:val="24"/>
          <w:szCs w:val="24"/>
          <w:highlight w:val="none"/>
          <w:lang w:val="en-US" w:eastAsia="zh-CN"/>
        </w:rPr>
      </w:pPr>
    </w:p>
    <w:p w14:paraId="65412F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 xml:space="preserve">供应商名称：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（盖单位公章）</w:t>
      </w:r>
    </w:p>
    <w:p w14:paraId="4D4FAF1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359E9FB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u w:val="none"/>
          <w:lang w:val="en-US" w:eastAsia="zh-CN"/>
        </w:rPr>
        <w:t>法定代表人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（签字或盖章）</w:t>
      </w:r>
    </w:p>
    <w:p w14:paraId="415E3116">
      <w:pPr>
        <w:widowControl/>
        <w:spacing w:line="408" w:lineRule="auto"/>
        <w:ind w:left="239" w:leftChars="114"/>
        <w:jc w:val="right"/>
        <w:rPr>
          <w:rFonts w:hint="eastAsia" w:ascii="仿宋" w:hAnsi="仿宋" w:eastAsia="仿宋" w:cs="仿宋"/>
          <w:color w:val="auto"/>
          <w:kern w:val="0"/>
          <w:sz w:val="24"/>
          <w:szCs w:val="24"/>
          <w:highlight w:val="none"/>
        </w:rPr>
      </w:pPr>
    </w:p>
    <w:p w14:paraId="57C3D520">
      <w:pPr>
        <w:widowControl/>
        <w:spacing w:line="408" w:lineRule="auto"/>
        <w:ind w:left="239" w:leftChars="114"/>
        <w:jc w:val="center"/>
        <w:rPr>
          <w:rFonts w:hint="eastAsia" w:ascii="仿宋" w:hAnsi="仿宋" w:eastAsia="仿宋" w:cs="仿宋"/>
          <w:color w:val="auto"/>
          <w:kern w:val="0"/>
          <w:sz w:val="24"/>
          <w:szCs w:val="24"/>
          <w:highlight w:val="none"/>
        </w:rPr>
      </w:pPr>
      <w:r>
        <w:rPr>
          <w:rFonts w:hint="eastAsia" w:ascii="仿宋" w:hAnsi="仿宋" w:eastAsia="仿宋" w:cs="仿宋"/>
          <w:b w:val="0"/>
          <w:bCs w:val="0"/>
          <w:color w:val="auto"/>
          <w:sz w:val="24"/>
          <w:szCs w:val="24"/>
          <w:highlight w:val="none"/>
          <w:u w:val="none"/>
          <w:lang w:val="en-US" w:eastAsia="zh-CN"/>
        </w:rPr>
        <w:t xml:space="preserve">         日      期：</w:t>
      </w:r>
      <w:r>
        <w:rPr>
          <w:rFonts w:hint="eastAsia" w:ascii="仿宋" w:hAnsi="仿宋" w:eastAsia="仿宋" w:cs="仿宋"/>
          <w:color w:val="auto"/>
          <w:kern w:val="0"/>
          <w:sz w:val="24"/>
          <w:szCs w:val="24"/>
          <w:highlight w:val="none"/>
        </w:rPr>
        <w:t xml:space="preserve">              年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月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 日</w:t>
      </w:r>
    </w:p>
    <w:p w14:paraId="32738481">
      <w:pPr>
        <w:pStyle w:val="17"/>
        <w:spacing w:before="0" w:after="0" w:line="360" w:lineRule="auto"/>
        <w:jc w:val="left"/>
        <w:rPr>
          <w:rFonts w:hint="eastAsia" w:ascii="仿宋" w:hAnsi="仿宋" w:eastAsia="仿宋" w:cs="仿宋"/>
          <w:color w:val="auto"/>
          <w:sz w:val="24"/>
          <w:szCs w:val="24"/>
          <w:highlight w:val="none"/>
          <w:u w:val="single"/>
          <w:lang w:val="en-US" w:eastAsia="zh-CN"/>
        </w:rPr>
      </w:pPr>
    </w:p>
    <w:p w14:paraId="26F58C7E">
      <w:pPr>
        <w:pStyle w:val="17"/>
        <w:spacing w:before="0" w:after="0" w:line="360" w:lineRule="auto"/>
        <w:jc w:val="left"/>
        <w:rPr>
          <w:rFonts w:hint="eastAsia" w:ascii="仿宋" w:hAnsi="仿宋" w:eastAsia="仿宋" w:cs="仿宋"/>
          <w:color w:val="auto"/>
          <w:sz w:val="24"/>
          <w:szCs w:val="24"/>
          <w:highlight w:val="none"/>
          <w:u w:val="single"/>
          <w:lang w:val="en-US" w:eastAsia="zh-CN"/>
        </w:rPr>
      </w:pPr>
    </w:p>
    <w:p w14:paraId="288B536B">
      <w:pPr>
        <w:pStyle w:val="17"/>
        <w:spacing w:before="0" w:after="0" w:line="360" w:lineRule="auto"/>
        <w:jc w:val="left"/>
        <w:rPr>
          <w:rFonts w:hint="eastAsia" w:ascii="仿宋" w:hAnsi="仿宋" w:eastAsia="仿宋" w:cs="仿宋"/>
          <w:color w:val="auto"/>
          <w:sz w:val="24"/>
          <w:szCs w:val="24"/>
          <w:highlight w:val="none"/>
          <w:u w:val="single"/>
          <w:lang w:val="en-US" w:eastAsia="zh-CN"/>
        </w:rPr>
      </w:pPr>
    </w:p>
    <w:p w14:paraId="12C44C6D">
      <w:pPr>
        <w:pStyle w:val="17"/>
        <w:spacing w:before="0" w:after="0" w:line="360" w:lineRule="auto"/>
        <w:jc w:val="left"/>
        <w:rPr>
          <w:rFonts w:hint="eastAsia" w:ascii="仿宋" w:hAnsi="仿宋" w:eastAsia="仿宋" w:cs="仿宋"/>
          <w:color w:val="auto"/>
          <w:sz w:val="24"/>
          <w:szCs w:val="24"/>
          <w:highlight w:val="none"/>
          <w:u w:val="single"/>
          <w:lang w:val="en-US" w:eastAsia="zh-CN"/>
        </w:rPr>
      </w:pPr>
    </w:p>
    <w:p w14:paraId="2380E3BE">
      <w:pPr>
        <w:pStyle w:val="17"/>
        <w:spacing w:before="0" w:after="0" w:line="360" w:lineRule="auto"/>
        <w:jc w:val="left"/>
        <w:rPr>
          <w:rFonts w:hint="eastAsia" w:ascii="仿宋" w:hAnsi="仿宋" w:eastAsia="仿宋" w:cs="仿宋"/>
          <w:color w:val="auto"/>
          <w:sz w:val="24"/>
          <w:szCs w:val="24"/>
          <w:highlight w:val="none"/>
          <w:u w:val="single"/>
          <w:lang w:val="en-US" w:eastAsia="zh-CN"/>
        </w:rPr>
      </w:pPr>
    </w:p>
    <w:p w14:paraId="0E1B3029">
      <w:pPr>
        <w:pStyle w:val="17"/>
        <w:spacing w:before="0" w:after="0" w:line="360" w:lineRule="auto"/>
        <w:jc w:val="left"/>
        <w:rPr>
          <w:rFonts w:hint="eastAsia" w:ascii="仿宋" w:hAnsi="仿宋" w:eastAsia="仿宋" w:cs="仿宋"/>
          <w:color w:val="auto"/>
          <w:sz w:val="24"/>
          <w:szCs w:val="24"/>
          <w:highlight w:val="none"/>
          <w:u w:val="single"/>
          <w:lang w:val="en-US" w:eastAsia="zh-CN"/>
        </w:rPr>
      </w:pPr>
    </w:p>
    <w:p w14:paraId="46E6FD2D">
      <w:pPr>
        <w:spacing w:before="72" w:line="227" w:lineRule="auto"/>
        <w:ind w:left="2914"/>
        <w:outlineLvl w:val="9"/>
        <w:rPr>
          <w:rFonts w:hint="eastAsia" w:ascii="仿宋" w:hAnsi="仿宋" w:eastAsia="仿宋" w:cs="仿宋"/>
          <w:b/>
          <w:bCs/>
          <w:color w:val="auto"/>
          <w:sz w:val="24"/>
          <w:szCs w:val="24"/>
          <w:highlight w:val="none"/>
          <w:u w:val="none"/>
          <w:lang w:val="zh-CN" w:eastAsia="zh-CN"/>
        </w:rPr>
      </w:pPr>
      <w:r>
        <w:rPr>
          <w:rFonts w:hint="eastAsia" w:ascii="仿宋" w:hAnsi="仿宋" w:eastAsia="仿宋" w:cs="仿宋"/>
          <w:b/>
          <w:bCs/>
          <w:color w:val="auto"/>
          <w:sz w:val="24"/>
          <w:szCs w:val="24"/>
          <w:highlight w:val="none"/>
          <w:u w:val="none"/>
          <w:lang w:val="zh-CN" w:eastAsia="zh-CN"/>
        </w:rPr>
        <w:t>（</w:t>
      </w:r>
      <w:r>
        <w:rPr>
          <w:rFonts w:hint="eastAsia" w:ascii="仿宋" w:hAnsi="仿宋" w:eastAsia="仿宋" w:cs="仿宋"/>
          <w:b/>
          <w:bCs/>
          <w:color w:val="auto"/>
          <w:sz w:val="24"/>
          <w:szCs w:val="24"/>
          <w:highlight w:val="none"/>
          <w:u w:val="none"/>
          <w:lang w:val="en-US" w:eastAsia="zh-CN"/>
        </w:rPr>
        <w:t>七</w:t>
      </w:r>
      <w:r>
        <w:rPr>
          <w:rFonts w:hint="eastAsia" w:ascii="仿宋" w:hAnsi="仿宋" w:eastAsia="仿宋" w:cs="仿宋"/>
          <w:b/>
          <w:bCs/>
          <w:color w:val="auto"/>
          <w:sz w:val="24"/>
          <w:szCs w:val="24"/>
          <w:highlight w:val="none"/>
          <w:u w:val="none"/>
          <w:lang w:val="zh-CN" w:eastAsia="zh-CN"/>
        </w:rPr>
        <w:t>）基本资格条件承诺函</w:t>
      </w:r>
    </w:p>
    <w:p w14:paraId="02A113E1">
      <w:pPr>
        <w:pStyle w:val="4"/>
        <w:spacing w:line="306" w:lineRule="auto"/>
        <w:outlineLvl w:val="9"/>
        <w:rPr>
          <w:rFonts w:hint="eastAsia" w:ascii="仿宋" w:hAnsi="仿宋" w:eastAsia="仿宋" w:cs="仿宋"/>
          <w:color w:val="auto"/>
          <w:spacing w:val="0"/>
          <w:w w:val="100"/>
          <w:position w:val="0"/>
          <w:sz w:val="24"/>
          <w:szCs w:val="24"/>
          <w:highlight w:val="none"/>
        </w:rPr>
      </w:pPr>
    </w:p>
    <w:p w14:paraId="02116DB9">
      <w:pPr>
        <w:tabs>
          <w:tab w:val="left" w:pos="359"/>
        </w:tabs>
        <w:spacing w:before="78" w:line="416" w:lineRule="auto"/>
        <w:ind w:left="222" w:right="4892" w:hanging="221"/>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致：</w:t>
      </w:r>
      <w:r>
        <w:rPr>
          <w:rFonts w:hint="eastAsia" w:ascii="仿宋" w:hAnsi="仿宋" w:eastAsia="仿宋" w:cs="仿宋"/>
          <w:color w:val="auto"/>
          <w:spacing w:val="0"/>
          <w:w w:val="100"/>
          <w:position w:val="0"/>
          <w:sz w:val="24"/>
          <w:szCs w:val="24"/>
          <w:highlight w:val="none"/>
          <w:u w:val="single" w:color="auto"/>
        </w:rPr>
        <w:t xml:space="preserve">          </w:t>
      </w:r>
      <w:r>
        <w:rPr>
          <w:rFonts w:hint="eastAsia" w:ascii="仿宋" w:hAnsi="仿宋" w:eastAsia="仿宋" w:cs="仿宋"/>
          <w:color w:val="auto"/>
          <w:spacing w:val="0"/>
          <w:w w:val="100"/>
          <w:position w:val="0"/>
          <w:sz w:val="24"/>
          <w:szCs w:val="24"/>
          <w:highlight w:val="none"/>
        </w:rPr>
        <w:t xml:space="preserve">（采购代理机构名称） </w:t>
      </w:r>
      <w:r>
        <w:rPr>
          <w:rFonts w:hint="eastAsia" w:ascii="仿宋" w:hAnsi="仿宋" w:eastAsia="仿宋" w:cs="仿宋"/>
          <w:color w:val="auto"/>
          <w:spacing w:val="0"/>
          <w:w w:val="100"/>
          <w:position w:val="0"/>
          <w:sz w:val="24"/>
          <w:szCs w:val="24"/>
          <w:highlight w:val="none"/>
          <w:u w:val="single" w:color="auto"/>
        </w:rPr>
        <w:tab/>
      </w:r>
      <w:r>
        <w:rPr>
          <w:rFonts w:hint="eastAsia" w:ascii="仿宋" w:hAnsi="仿宋" w:eastAsia="仿宋" w:cs="仿宋"/>
          <w:color w:val="auto"/>
          <w:spacing w:val="0"/>
          <w:w w:val="100"/>
          <w:position w:val="0"/>
          <w:sz w:val="24"/>
          <w:szCs w:val="24"/>
          <w:highlight w:val="none"/>
          <w:u w:val="single" w:color="auto"/>
        </w:rPr>
        <w:t xml:space="preserve">（供应商名称）         </w:t>
      </w:r>
      <w:r>
        <w:rPr>
          <w:rFonts w:hint="eastAsia" w:ascii="仿宋" w:hAnsi="仿宋" w:eastAsia="仿宋" w:cs="仿宋"/>
          <w:color w:val="auto"/>
          <w:spacing w:val="0"/>
          <w:w w:val="100"/>
          <w:position w:val="0"/>
          <w:sz w:val="24"/>
          <w:szCs w:val="24"/>
          <w:highlight w:val="none"/>
        </w:rPr>
        <w:t xml:space="preserve"> </w:t>
      </w:r>
    </w:p>
    <w:p w14:paraId="4CD80E0A">
      <w:pPr>
        <w:tabs>
          <w:tab w:val="left" w:pos="359"/>
        </w:tabs>
        <w:spacing w:before="78" w:line="416" w:lineRule="auto"/>
        <w:ind w:left="222" w:right="4892" w:hanging="221"/>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郑重承诺：</w:t>
      </w:r>
    </w:p>
    <w:p w14:paraId="01DAFD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158647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2.我方未列入在信用中国网站（www.creditchina.gov.cn）“失信被执行人 ”、“重大税收违法案件当事人名单</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中，也未列入中国政府采购网（www.ccgp.gov.cn）“政府采购严重违法失信行为记录名单”中。</w:t>
      </w:r>
    </w:p>
    <w:p w14:paraId="4A55004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3.我方在采购项目评审（评标）环节结束后，随时接受采购人、采购代理机构的检查验证，配合提供相关证明材料，证明符合《中华人民共和国政府采购法》规定的供应商基本资格条件。</w:t>
      </w:r>
    </w:p>
    <w:p w14:paraId="15837A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我方对以上承诺负全部法律责任。 特此承诺。</w:t>
      </w:r>
    </w:p>
    <w:p w14:paraId="64B43716">
      <w:pPr>
        <w:pStyle w:val="4"/>
        <w:spacing w:line="296" w:lineRule="auto"/>
        <w:outlineLvl w:val="9"/>
        <w:rPr>
          <w:rFonts w:hint="eastAsia" w:ascii="仿宋" w:hAnsi="仿宋" w:eastAsia="仿宋" w:cs="仿宋"/>
          <w:color w:val="auto"/>
          <w:spacing w:val="0"/>
          <w:w w:val="100"/>
          <w:position w:val="0"/>
          <w:sz w:val="24"/>
          <w:szCs w:val="24"/>
          <w:highlight w:val="none"/>
        </w:rPr>
      </w:pPr>
    </w:p>
    <w:p w14:paraId="500E3CD1">
      <w:pPr>
        <w:pStyle w:val="4"/>
        <w:spacing w:line="296" w:lineRule="auto"/>
        <w:outlineLvl w:val="9"/>
        <w:rPr>
          <w:rFonts w:hint="eastAsia" w:ascii="仿宋" w:hAnsi="仿宋" w:eastAsia="仿宋" w:cs="仿宋"/>
          <w:color w:val="auto"/>
          <w:spacing w:val="0"/>
          <w:w w:val="100"/>
          <w:position w:val="0"/>
          <w:sz w:val="24"/>
          <w:szCs w:val="24"/>
          <w:highlight w:val="none"/>
        </w:rPr>
      </w:pPr>
    </w:p>
    <w:p w14:paraId="06B4568B">
      <w:pPr>
        <w:pStyle w:val="4"/>
        <w:spacing w:line="297" w:lineRule="auto"/>
        <w:outlineLvl w:val="9"/>
        <w:rPr>
          <w:rFonts w:hint="eastAsia" w:ascii="仿宋" w:hAnsi="仿宋" w:eastAsia="仿宋" w:cs="仿宋"/>
          <w:color w:val="auto"/>
          <w:spacing w:val="0"/>
          <w:w w:val="100"/>
          <w:position w:val="0"/>
          <w:sz w:val="24"/>
          <w:szCs w:val="24"/>
          <w:highlight w:val="none"/>
        </w:rPr>
      </w:pPr>
    </w:p>
    <w:p w14:paraId="19FAD9BB">
      <w:pPr>
        <w:spacing w:before="79" w:line="222" w:lineRule="auto"/>
        <w:ind w:left="6340"/>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（供应商公章）</w:t>
      </w:r>
    </w:p>
    <w:p w14:paraId="6E80DB95">
      <w:pPr>
        <w:spacing w:before="270" w:line="222" w:lineRule="auto"/>
        <w:ind w:left="6639"/>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年    月    日</w:t>
      </w:r>
    </w:p>
    <w:p w14:paraId="7C7309DE">
      <w:pPr>
        <w:pStyle w:val="4"/>
        <w:spacing w:line="304" w:lineRule="auto"/>
        <w:outlineLvl w:val="9"/>
        <w:rPr>
          <w:rFonts w:hint="eastAsia" w:ascii="仿宋" w:hAnsi="仿宋" w:eastAsia="仿宋" w:cs="仿宋"/>
          <w:color w:val="auto"/>
          <w:spacing w:val="0"/>
          <w:w w:val="100"/>
          <w:position w:val="0"/>
          <w:sz w:val="24"/>
          <w:szCs w:val="24"/>
          <w:highlight w:val="none"/>
        </w:rPr>
      </w:pPr>
    </w:p>
    <w:p w14:paraId="51F480DA">
      <w:pPr>
        <w:spacing w:before="79" w:line="344" w:lineRule="auto"/>
        <w:ind w:firstLine="5"/>
        <w:outlineLvl w:val="9"/>
        <w:rPr>
          <w:rFonts w:hint="eastAsia" w:ascii="仿宋" w:hAnsi="仿宋" w:eastAsia="仿宋" w:cs="仿宋"/>
          <w:color w:val="auto"/>
          <w:spacing w:val="0"/>
          <w:w w:val="100"/>
          <w:position w:val="0"/>
          <w:sz w:val="24"/>
          <w:szCs w:val="24"/>
          <w:highlight w:val="none"/>
        </w:rPr>
      </w:pPr>
      <w:r>
        <w:rPr>
          <w:rFonts w:hint="eastAsia" w:ascii="仿宋" w:hAnsi="仿宋" w:eastAsia="仿宋" w:cs="仿宋"/>
          <w:b/>
          <w:bCs/>
          <w:color w:val="auto"/>
          <w:spacing w:val="0"/>
          <w:w w:val="100"/>
          <w:position w:val="0"/>
          <w:sz w:val="24"/>
          <w:szCs w:val="24"/>
          <w:highlight w:val="none"/>
        </w:rPr>
        <w:t>注：供应商应提供的基本资格条件承诺函，对于承诺函中未列明的其他资格要求，须逐项按照资格要求提供相关证明材料。</w:t>
      </w:r>
    </w:p>
    <w:p w14:paraId="3D9DBEDC">
      <w:pPr>
        <w:spacing w:line="344" w:lineRule="auto"/>
        <w:outlineLvl w:val="9"/>
        <w:rPr>
          <w:rFonts w:hint="eastAsia" w:ascii="仿宋" w:hAnsi="仿宋" w:eastAsia="仿宋" w:cs="仿宋"/>
          <w:color w:val="auto"/>
          <w:spacing w:val="0"/>
          <w:w w:val="100"/>
          <w:position w:val="0"/>
          <w:sz w:val="24"/>
          <w:szCs w:val="24"/>
          <w:highlight w:val="none"/>
        </w:rPr>
        <w:sectPr>
          <w:pgSz w:w="11906" w:h="16839"/>
          <w:pgMar w:top="1417" w:right="1417" w:bottom="1417" w:left="1417" w:header="0" w:footer="1088" w:gutter="0"/>
          <w:pgNumType w:fmt="decimal"/>
          <w:cols w:space="720" w:num="1"/>
          <w:rtlGutter w:val="0"/>
          <w:docGrid w:linePitch="1" w:charSpace="0"/>
        </w:sectPr>
      </w:pPr>
    </w:p>
    <w:p w14:paraId="40F01DA0">
      <w:pPr>
        <w:pStyle w:val="3"/>
        <w:spacing w:before="0" w:beforeLines="0" w:line="360" w:lineRule="auto"/>
        <w:jc w:val="center"/>
        <w:rPr>
          <w:rFonts w:hint="eastAsia" w:ascii="仿宋" w:hAnsi="仿宋" w:eastAsia="仿宋" w:cs="仿宋"/>
          <w:b/>
          <w:bCs/>
          <w:color w:val="auto"/>
          <w:kern w:val="2"/>
          <w:sz w:val="24"/>
          <w:szCs w:val="24"/>
          <w:highlight w:val="none"/>
          <w:u w:val="none"/>
          <w:lang w:val="en-US" w:eastAsia="zh-CN" w:bidi="ar-SA"/>
        </w:rPr>
      </w:pPr>
      <w:bookmarkStart w:id="0" w:name="_Toc15693"/>
      <w:bookmarkStart w:id="1" w:name="_Toc5371"/>
      <w:bookmarkStart w:id="2" w:name="_Toc3561"/>
      <w:r>
        <w:rPr>
          <w:rFonts w:hint="eastAsia" w:ascii="仿宋" w:hAnsi="仿宋" w:eastAsia="仿宋" w:cs="仿宋"/>
          <w:b/>
          <w:bCs/>
          <w:color w:val="auto"/>
          <w:sz w:val="24"/>
          <w:szCs w:val="24"/>
          <w:highlight w:val="none"/>
          <w:u w:val="none"/>
          <w:lang w:val="zh-CN" w:eastAsia="zh-CN"/>
        </w:rPr>
        <w:t>（</w:t>
      </w:r>
      <w:r>
        <w:rPr>
          <w:rFonts w:hint="eastAsia" w:ascii="仿宋" w:hAnsi="仿宋" w:eastAsia="仿宋" w:cs="仿宋"/>
          <w:b/>
          <w:bCs/>
          <w:color w:val="auto"/>
          <w:sz w:val="24"/>
          <w:szCs w:val="24"/>
          <w:highlight w:val="none"/>
          <w:u w:val="none"/>
          <w:lang w:val="en-US" w:eastAsia="zh-CN"/>
        </w:rPr>
        <w:t>八</w:t>
      </w:r>
      <w:r>
        <w:rPr>
          <w:rFonts w:hint="eastAsia" w:ascii="仿宋" w:hAnsi="仿宋" w:eastAsia="仿宋" w:cs="仿宋"/>
          <w:b/>
          <w:bCs/>
          <w:color w:val="auto"/>
          <w:sz w:val="24"/>
          <w:szCs w:val="24"/>
          <w:highlight w:val="none"/>
          <w:u w:val="none"/>
          <w:lang w:val="zh-CN" w:eastAsia="zh-CN"/>
        </w:rPr>
        <w:t>）</w:t>
      </w:r>
      <w:r>
        <w:rPr>
          <w:rFonts w:hint="eastAsia" w:ascii="仿宋" w:hAnsi="仿宋" w:eastAsia="仿宋" w:cs="仿宋"/>
          <w:b/>
          <w:bCs/>
          <w:color w:val="auto"/>
          <w:kern w:val="2"/>
          <w:sz w:val="24"/>
          <w:szCs w:val="24"/>
          <w:highlight w:val="none"/>
          <w:u w:val="none"/>
          <w:lang w:val="en-US" w:eastAsia="zh-CN" w:bidi="ar-SA"/>
        </w:rPr>
        <w:t>磋商文件要求的其他证明文件</w:t>
      </w:r>
      <w:bookmarkEnd w:id="0"/>
      <w:bookmarkEnd w:id="1"/>
      <w:bookmarkEnd w:id="2"/>
    </w:p>
    <w:p w14:paraId="31C50B9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013A0"/>
    <w:rsid w:val="28A0713F"/>
    <w:rsid w:val="7C4405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kern w:val="0"/>
      <w:sz w:val="32"/>
    </w:rPr>
  </w:style>
  <w:style w:type="paragraph" w:styleId="3">
    <w:name w:val="heading 3"/>
    <w:basedOn w:val="1"/>
    <w:next w:val="1"/>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1">
    <w:name w:val="Default Paragraph Font"/>
    <w:semiHidden/>
    <w:qFormat/>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4">
    <w:name w:val="Body Text"/>
    <w:basedOn w:val="1"/>
    <w:next w:val="1"/>
    <w:unhideWhenUsed/>
    <w:qFormat/>
    <w:uiPriority w:val="99"/>
    <w:pPr>
      <w:spacing w:after="120"/>
    </w:pPr>
  </w:style>
  <w:style w:type="paragraph" w:styleId="5">
    <w:name w:val="Body Text Indent"/>
    <w:basedOn w:val="1"/>
    <w:next w:val="1"/>
    <w:qFormat/>
    <w:uiPriority w:val="0"/>
    <w:pPr>
      <w:adjustRightInd w:val="0"/>
      <w:spacing w:line="360" w:lineRule="auto"/>
      <w:ind w:left="600"/>
      <w:textAlignment w:val="baseline"/>
    </w:pPr>
    <w:rPr>
      <w:rFonts w:ascii="宋体"/>
      <w:kern w:val="0"/>
      <w:sz w:val="24"/>
    </w:rPr>
  </w:style>
  <w:style w:type="paragraph" w:styleId="6">
    <w:name w:val="footer"/>
    <w:basedOn w:val="1"/>
    <w:next w:val="4"/>
    <w:qFormat/>
    <w:uiPriority w:val="99"/>
    <w:pPr>
      <w:tabs>
        <w:tab w:val="center" w:pos="4153"/>
        <w:tab w:val="right" w:pos="8306"/>
      </w:tabs>
    </w:pPr>
    <w:rPr>
      <w:sz w:val="18"/>
      <w:szCs w:val="18"/>
    </w:rPr>
  </w:style>
  <w:style w:type="paragraph" w:styleId="7">
    <w:name w:val="Normal (Web)"/>
    <w:basedOn w:val="1"/>
    <w:next w:val="1"/>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8">
    <w:name w:val="Body Text First Indent"/>
    <w:basedOn w:val="4"/>
    <w:next w:val="9"/>
    <w:qFormat/>
    <w:uiPriority w:val="0"/>
    <w:pPr>
      <w:ind w:firstLine="420" w:firstLineChars="100"/>
    </w:pPr>
  </w:style>
  <w:style w:type="paragraph" w:styleId="9">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12">
    <w:name w:val="列出段落1"/>
    <w:basedOn w:val="1"/>
    <w:qFormat/>
    <w:uiPriority w:val="99"/>
    <w:pPr>
      <w:ind w:firstLine="420" w:firstLineChars="200"/>
    </w:pPr>
    <w:rPr>
      <w:rFonts w:ascii="Calibri" w:hAnsi="Calibri" w:cs="Calibri"/>
    </w:rPr>
  </w:style>
  <w:style w:type="paragraph" w:customStyle="1" w:styleId="13">
    <w:name w:val="null3"/>
    <w:qFormat/>
    <w:uiPriority w:val="0"/>
    <w:rPr>
      <w:rFonts w:hint="eastAsia" w:ascii="Calibri" w:hAnsi="Calibri" w:eastAsia="宋体" w:cs="Times New Roman"/>
      <w:lang w:val="en-US" w:eastAsia="zh-Hans"/>
    </w:rPr>
  </w:style>
  <w:style w:type="paragraph" w:customStyle="1" w:styleId="14">
    <w:name w:val="Normal_36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5">
    <w:name w:val="Normal_37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6">
    <w:name w:val="Normal_39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7">
    <w:name w:val="Normal_40_0"/>
    <w:qFormat/>
    <w:uiPriority w:val="99"/>
    <w:pPr>
      <w:spacing w:before="120" w:after="240"/>
      <w:jc w:val="both"/>
    </w:pPr>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2675</Words>
  <Characters>2757</Characters>
  <Lines>0</Lines>
  <Paragraphs>0</Paragraphs>
  <TotalTime>0</TotalTime>
  <ScaleCrop>false</ScaleCrop>
  <LinksUpToDate>false</LinksUpToDate>
  <CharactersWithSpaces>3491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2025-06-09T08:21:59Z</dcterms:created>
  <dc:creator>acer</dc:creator>
  <cp:lastModifiedBy>李庆茹</cp:lastModifiedBy>
  <dcterms:modified xsi:type="dcterms:W3CDTF">2025-06-09T08:34:32Z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eyJoZGlkIjoiYzVjMGE1YjBiYmQyNmEzYWYxNjg5ZWI1ZDc2MGE4YWUiLCJ1c2VySWQiOiIyNTI5NDE4MzIifQ==</vt:lpwstr>
  </property>
  <property fmtid="{D5CDD505-2E9C-101B-9397-08002B2CF9AE}" pid="4" name="ICV">
    <vt:lpwstr>D6ED6394048E4A18942C530CB04D0BE2_13</vt:lpwstr>
  </property>
</Properties>
</file>