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E5664">
      <w:pPr>
        <w:pStyle w:val="2"/>
        <w:spacing w:before="0" w:after="0"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bookmarkStart w:id="0" w:name="_Toc1468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商务要求偏离表</w:t>
      </w:r>
    </w:p>
    <w:p w14:paraId="5DDE9E5C">
      <w:pPr>
        <w:spacing w:line="400" w:lineRule="atLeas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05E75D6A">
      <w:pPr>
        <w:spacing w:line="400" w:lineRule="atLeas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5C26630C">
      <w:pPr>
        <w:spacing w:line="400" w:lineRule="atLeas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100"/>
        <w:gridCol w:w="2283"/>
        <w:gridCol w:w="1617"/>
        <w:gridCol w:w="1796"/>
      </w:tblGrid>
      <w:tr w14:paraId="14CB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1F2A5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6E18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商务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73B00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商务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B7DAD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271E8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35E8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FD98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0650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1027E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bookmarkStart w:id="1" w:name="_GoBack"/>
            <w:bookmarkEnd w:id="1"/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E1A41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70E25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8EE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63E8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47905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7A3DA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3EE72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2D15A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330B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1675D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74CA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A4576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42A2F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D1F7A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799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90C7E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1825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81665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5DA76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6F10B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09A9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860FA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4705D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19579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9B7D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8D730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13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70060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4EFB3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A793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64CCB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9C0D8">
            <w:pPr>
              <w:pStyle w:val="3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00DDC86">
      <w:pPr>
        <w:pStyle w:val="3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</w:p>
    <w:p w14:paraId="4CD58910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1、本表只填写竞争性磋商响应文件中与竞争性磋商文件有偏离（包括正偏离和负偏离）的内容，竞争性磋商响应文件中商务响应与竞争性磋商文件要求完全一致的，不用在此表中列出，但必须提交空白表。</w:t>
      </w:r>
    </w:p>
    <w:p w14:paraId="20F561E7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69FA220E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3、商务要求包括但不限于本项目交货期、质保期、付款方式等要求，详见竞争性磋商文件“第三章磋商项目商务要求、其他要求”。</w:t>
      </w:r>
    </w:p>
    <w:p w14:paraId="426FE33F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E8DE8F7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（单位公章）</w:t>
      </w:r>
    </w:p>
    <w:p w14:paraId="517BCD16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04ACDE2">
      <w:pPr>
        <w:spacing w:line="360" w:lineRule="auto"/>
        <w:ind w:firstLine="496" w:firstLineChars="200"/>
        <w:jc w:val="righ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</w:p>
    <w:p w14:paraId="62E7F02C">
      <w:pPr>
        <w:spacing w:line="440" w:lineRule="exact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9504682">
      <w:pPr>
        <w:widowControl/>
        <w:spacing w:line="360" w:lineRule="auto"/>
        <w:ind w:firstLine="480" w:firstLineChars="200"/>
        <w:jc w:val="right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 期：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E09B6"/>
    <w:rsid w:val="17215F32"/>
    <w:rsid w:val="2FF07A69"/>
    <w:rsid w:val="75B6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286</Characters>
  <Lines>0</Lines>
  <Paragraphs>0</Paragraphs>
  <TotalTime>1</TotalTime>
  <ScaleCrop>false</ScaleCrop>
  <LinksUpToDate>false</LinksUpToDate>
  <CharactersWithSpaces>384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2025-06-09T08:58:00Z</dcterms:created>
  <dc:creator>acer</dc:creator>
  <cp:lastModifiedBy>李庆茹</cp:lastModifiedBy>
  <dcterms:modified xsi:type="dcterms:W3CDTF">2025-06-09T09:19:39Z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eyJoZGlkIjoiYzVjMGE1YjBiYmQyNmEzYWYxNjg5ZWI1ZDc2MGE4YWUiLCJ1c2VySWQiOiIyNTI5NDE4MzIifQ==</vt:lpwstr>
  </property>
  <property fmtid="{D5CDD505-2E9C-101B-9397-08002B2CF9AE}" pid="4" name="ICV">
    <vt:lpwstr>418250820AA9468497F37D52D6F8B05D_13</vt:lpwstr>
  </property>
</Properties>
</file>