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outlineLvl w:val="1"/>
        <w:rPr>
          <w:rFonts w:hint="eastAsia" w:ascii="仿宋" w:hAnsi="仿宋" w:eastAsia="仿宋" w:cs="仿宋"/>
          <w:b/>
          <w:bCs/>
          <w:snapToGrid w:val="0"/>
          <w:spacing w:val="0"/>
          <w:kern w:val="0"/>
          <w:position w:val="0"/>
          <w:highlight w:val="none"/>
          <w:lang w:eastAsia="zh-CN"/>
        </w:rPr>
      </w:pPr>
      <w:r>
        <w:rPr>
          <w:rStyle w:val="10"/>
          <w:rFonts w:hint="eastAsia"/>
          <w:snapToGrid w:val="0"/>
          <w:spacing w:val="0"/>
          <w:kern w:val="0"/>
          <w:position w:val="0"/>
          <w:highlight w:val="none"/>
        </w:rPr>
        <w:t>分项报价表</w:t>
      </w:r>
    </w:p>
    <w:p>
      <w:pPr>
        <w:spacing w:line="360" w:lineRule="auto"/>
        <w:jc w:val="left"/>
        <w:rPr>
          <w:rFonts w:hint="default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1、通道卫生间维修及材料费</w:t>
      </w:r>
    </w:p>
    <w:tbl>
      <w:tblPr>
        <w:tblStyle w:val="7"/>
        <w:tblW w:w="81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3163"/>
        <w:gridCol w:w="1269"/>
        <w:gridCol w:w="1238"/>
        <w:gridCol w:w="17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734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序号</w:t>
            </w:r>
          </w:p>
        </w:tc>
        <w:tc>
          <w:tcPr>
            <w:tcW w:w="3163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产品名称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单价（元）</w:t>
            </w:r>
          </w:p>
        </w:tc>
        <w:tc>
          <w:tcPr>
            <w:tcW w:w="1238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小计（元）</w:t>
            </w:r>
          </w:p>
        </w:tc>
        <w:tc>
          <w:tcPr>
            <w:tcW w:w="1775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1</w:t>
            </w:r>
          </w:p>
        </w:tc>
        <w:tc>
          <w:tcPr>
            <w:tcW w:w="316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东门排水口疏通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</w:p>
        </w:tc>
        <w:tc>
          <w:tcPr>
            <w:tcW w:w="177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2</w:t>
            </w:r>
          </w:p>
        </w:tc>
        <w:tc>
          <w:tcPr>
            <w:tcW w:w="316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西门排水口疏通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</w:p>
        </w:tc>
        <w:tc>
          <w:tcPr>
            <w:tcW w:w="177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3</w:t>
            </w:r>
          </w:p>
        </w:tc>
        <w:tc>
          <w:tcPr>
            <w:tcW w:w="316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蹲坑疏通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</w:p>
        </w:tc>
        <w:tc>
          <w:tcPr>
            <w:tcW w:w="177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4</w:t>
            </w:r>
          </w:p>
        </w:tc>
        <w:tc>
          <w:tcPr>
            <w:tcW w:w="316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小便池疏通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</w:p>
        </w:tc>
        <w:tc>
          <w:tcPr>
            <w:tcW w:w="177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5</w:t>
            </w:r>
          </w:p>
        </w:tc>
        <w:tc>
          <w:tcPr>
            <w:tcW w:w="316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拖把池疏通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</w:p>
        </w:tc>
        <w:tc>
          <w:tcPr>
            <w:tcW w:w="177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6</w:t>
            </w:r>
          </w:p>
        </w:tc>
        <w:tc>
          <w:tcPr>
            <w:tcW w:w="316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洗手盆疏通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</w:p>
        </w:tc>
        <w:tc>
          <w:tcPr>
            <w:tcW w:w="177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7</w:t>
            </w:r>
          </w:p>
        </w:tc>
        <w:tc>
          <w:tcPr>
            <w:tcW w:w="316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管道疏通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</w:p>
        </w:tc>
        <w:tc>
          <w:tcPr>
            <w:tcW w:w="177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8</w:t>
            </w:r>
          </w:p>
        </w:tc>
        <w:tc>
          <w:tcPr>
            <w:tcW w:w="316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蹲坑压阀更换维修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</w:p>
        </w:tc>
        <w:tc>
          <w:tcPr>
            <w:tcW w:w="177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9</w:t>
            </w:r>
          </w:p>
        </w:tc>
        <w:tc>
          <w:tcPr>
            <w:tcW w:w="316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隔墙地脚更换维修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</w:p>
        </w:tc>
        <w:tc>
          <w:tcPr>
            <w:tcW w:w="177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10</w:t>
            </w:r>
          </w:p>
        </w:tc>
        <w:tc>
          <w:tcPr>
            <w:tcW w:w="316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隔墙墙角更换维修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</w:p>
        </w:tc>
        <w:tc>
          <w:tcPr>
            <w:tcW w:w="177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11</w:t>
            </w:r>
          </w:p>
        </w:tc>
        <w:tc>
          <w:tcPr>
            <w:tcW w:w="316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挂钩损坏更换及维修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</w:p>
        </w:tc>
        <w:tc>
          <w:tcPr>
            <w:tcW w:w="177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12</w:t>
            </w:r>
          </w:p>
        </w:tc>
        <w:tc>
          <w:tcPr>
            <w:tcW w:w="316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镜子损坏更换及维修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</w:p>
        </w:tc>
        <w:tc>
          <w:tcPr>
            <w:tcW w:w="177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平方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13</w:t>
            </w:r>
          </w:p>
        </w:tc>
        <w:tc>
          <w:tcPr>
            <w:tcW w:w="316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门锁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</w:p>
        </w:tc>
        <w:tc>
          <w:tcPr>
            <w:tcW w:w="177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14</w:t>
            </w:r>
          </w:p>
        </w:tc>
        <w:tc>
          <w:tcPr>
            <w:tcW w:w="316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合页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</w:p>
        </w:tc>
        <w:tc>
          <w:tcPr>
            <w:tcW w:w="177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15</w:t>
            </w:r>
          </w:p>
        </w:tc>
        <w:tc>
          <w:tcPr>
            <w:tcW w:w="316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拉手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</w:p>
        </w:tc>
        <w:tc>
          <w:tcPr>
            <w:tcW w:w="177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16</w:t>
            </w:r>
          </w:p>
        </w:tc>
        <w:tc>
          <w:tcPr>
            <w:tcW w:w="316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龙头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</w:p>
        </w:tc>
        <w:tc>
          <w:tcPr>
            <w:tcW w:w="177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17</w:t>
            </w:r>
          </w:p>
        </w:tc>
        <w:tc>
          <w:tcPr>
            <w:tcW w:w="316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弯头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</w:p>
        </w:tc>
        <w:tc>
          <w:tcPr>
            <w:tcW w:w="177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18</w:t>
            </w:r>
          </w:p>
        </w:tc>
        <w:tc>
          <w:tcPr>
            <w:tcW w:w="316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角阀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</w:p>
        </w:tc>
        <w:tc>
          <w:tcPr>
            <w:tcW w:w="177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19</w:t>
            </w:r>
          </w:p>
        </w:tc>
        <w:tc>
          <w:tcPr>
            <w:tcW w:w="316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球阀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</w:p>
        </w:tc>
        <w:tc>
          <w:tcPr>
            <w:tcW w:w="177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20</w:t>
            </w:r>
          </w:p>
        </w:tc>
        <w:tc>
          <w:tcPr>
            <w:tcW w:w="316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脚踩球阀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</w:p>
        </w:tc>
        <w:tc>
          <w:tcPr>
            <w:tcW w:w="177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21</w:t>
            </w:r>
          </w:p>
        </w:tc>
        <w:tc>
          <w:tcPr>
            <w:tcW w:w="316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软管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</w:p>
        </w:tc>
        <w:tc>
          <w:tcPr>
            <w:tcW w:w="177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22</w:t>
            </w:r>
          </w:p>
        </w:tc>
        <w:tc>
          <w:tcPr>
            <w:tcW w:w="316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卫生间内漏水维修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</w:p>
        </w:tc>
        <w:tc>
          <w:tcPr>
            <w:tcW w:w="177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23</w:t>
            </w:r>
          </w:p>
        </w:tc>
        <w:tc>
          <w:tcPr>
            <w:tcW w:w="316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卫生间内渗水维修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</w:p>
        </w:tc>
        <w:tc>
          <w:tcPr>
            <w:tcW w:w="177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24</w:t>
            </w:r>
          </w:p>
        </w:tc>
        <w:tc>
          <w:tcPr>
            <w:tcW w:w="316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卫生间坐便器更换维修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</w:p>
        </w:tc>
        <w:tc>
          <w:tcPr>
            <w:tcW w:w="177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25</w:t>
            </w:r>
          </w:p>
        </w:tc>
        <w:tc>
          <w:tcPr>
            <w:tcW w:w="316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隔档损坏更换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</w:p>
        </w:tc>
        <w:tc>
          <w:tcPr>
            <w:tcW w:w="177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26</w:t>
            </w:r>
          </w:p>
        </w:tc>
        <w:tc>
          <w:tcPr>
            <w:tcW w:w="316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安全标志损坏更换维修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</w:p>
        </w:tc>
        <w:tc>
          <w:tcPr>
            <w:tcW w:w="177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27</w:t>
            </w:r>
          </w:p>
        </w:tc>
        <w:tc>
          <w:tcPr>
            <w:tcW w:w="316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吊顶更换维修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</w:p>
        </w:tc>
        <w:tc>
          <w:tcPr>
            <w:tcW w:w="177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7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28</w:t>
            </w:r>
          </w:p>
        </w:tc>
        <w:tc>
          <w:tcPr>
            <w:tcW w:w="316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顶灯更换维修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</w:p>
        </w:tc>
        <w:tc>
          <w:tcPr>
            <w:tcW w:w="177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29</w:t>
            </w:r>
          </w:p>
        </w:tc>
        <w:tc>
          <w:tcPr>
            <w:tcW w:w="316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线路更换维修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</w:p>
        </w:tc>
        <w:tc>
          <w:tcPr>
            <w:tcW w:w="177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30</w:t>
            </w:r>
          </w:p>
        </w:tc>
        <w:tc>
          <w:tcPr>
            <w:tcW w:w="316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洗地机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</w:p>
        </w:tc>
        <w:tc>
          <w:tcPr>
            <w:tcW w:w="177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31</w:t>
            </w:r>
          </w:p>
        </w:tc>
        <w:tc>
          <w:tcPr>
            <w:tcW w:w="316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螺丝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</w:p>
        </w:tc>
        <w:tc>
          <w:tcPr>
            <w:tcW w:w="177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32</w:t>
            </w:r>
          </w:p>
        </w:tc>
        <w:tc>
          <w:tcPr>
            <w:tcW w:w="316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换气扇更换清理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</w:p>
        </w:tc>
        <w:tc>
          <w:tcPr>
            <w:tcW w:w="177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33</w:t>
            </w:r>
          </w:p>
        </w:tc>
        <w:tc>
          <w:tcPr>
            <w:tcW w:w="316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换气扇更换维修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</w:p>
        </w:tc>
        <w:tc>
          <w:tcPr>
            <w:tcW w:w="177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34</w:t>
            </w:r>
          </w:p>
        </w:tc>
        <w:tc>
          <w:tcPr>
            <w:tcW w:w="316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小便池感应器维修更换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</w:p>
        </w:tc>
        <w:tc>
          <w:tcPr>
            <w:tcW w:w="177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35</w:t>
            </w:r>
          </w:p>
        </w:tc>
        <w:tc>
          <w:tcPr>
            <w:tcW w:w="316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拖把池维修更换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</w:p>
        </w:tc>
        <w:tc>
          <w:tcPr>
            <w:tcW w:w="177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36</w:t>
            </w:r>
          </w:p>
        </w:tc>
        <w:tc>
          <w:tcPr>
            <w:tcW w:w="316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灭蚊灯维修及更换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</w:p>
        </w:tc>
        <w:tc>
          <w:tcPr>
            <w:tcW w:w="177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37</w:t>
            </w:r>
          </w:p>
        </w:tc>
        <w:tc>
          <w:tcPr>
            <w:tcW w:w="316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小便池电子阀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</w:p>
        </w:tc>
        <w:tc>
          <w:tcPr>
            <w:tcW w:w="177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38</w:t>
            </w:r>
          </w:p>
        </w:tc>
        <w:tc>
          <w:tcPr>
            <w:tcW w:w="316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小便池电子阀基座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</w:p>
        </w:tc>
        <w:tc>
          <w:tcPr>
            <w:tcW w:w="177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39</w:t>
            </w:r>
          </w:p>
        </w:tc>
        <w:tc>
          <w:tcPr>
            <w:tcW w:w="316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蹲坑隔板更换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</w:p>
        </w:tc>
        <w:tc>
          <w:tcPr>
            <w:tcW w:w="177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40</w:t>
            </w:r>
          </w:p>
        </w:tc>
        <w:tc>
          <w:tcPr>
            <w:tcW w:w="316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卫生间墙面瓷砖更换维修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</w:p>
        </w:tc>
        <w:tc>
          <w:tcPr>
            <w:tcW w:w="177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41</w:t>
            </w:r>
          </w:p>
        </w:tc>
        <w:tc>
          <w:tcPr>
            <w:tcW w:w="316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卫生间下水管道检查口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</w:p>
        </w:tc>
        <w:tc>
          <w:tcPr>
            <w:tcW w:w="177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42</w:t>
            </w:r>
          </w:p>
        </w:tc>
        <w:tc>
          <w:tcPr>
            <w:tcW w:w="316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both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卫生间增压泵焊接更换维修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</w:p>
        </w:tc>
        <w:tc>
          <w:tcPr>
            <w:tcW w:w="177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43</w:t>
            </w:r>
          </w:p>
        </w:tc>
        <w:tc>
          <w:tcPr>
            <w:tcW w:w="316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闸阀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</w:p>
        </w:tc>
        <w:tc>
          <w:tcPr>
            <w:tcW w:w="177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44</w:t>
            </w:r>
          </w:p>
        </w:tc>
        <w:tc>
          <w:tcPr>
            <w:tcW w:w="316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铝合金门档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</w:p>
        </w:tc>
        <w:tc>
          <w:tcPr>
            <w:tcW w:w="177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45</w:t>
            </w:r>
          </w:p>
        </w:tc>
        <w:tc>
          <w:tcPr>
            <w:tcW w:w="316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化粪池清理疏通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</w:p>
        </w:tc>
        <w:tc>
          <w:tcPr>
            <w:tcW w:w="177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46</w:t>
            </w:r>
          </w:p>
        </w:tc>
        <w:tc>
          <w:tcPr>
            <w:tcW w:w="316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地漏更换维修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</w:p>
        </w:tc>
        <w:tc>
          <w:tcPr>
            <w:tcW w:w="177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47</w:t>
            </w:r>
          </w:p>
        </w:tc>
        <w:tc>
          <w:tcPr>
            <w:tcW w:w="316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蹲坑隔板底座更换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</w:p>
        </w:tc>
        <w:tc>
          <w:tcPr>
            <w:tcW w:w="177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48</w:t>
            </w:r>
          </w:p>
        </w:tc>
        <w:tc>
          <w:tcPr>
            <w:tcW w:w="316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PPR上水管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</w:p>
        </w:tc>
        <w:tc>
          <w:tcPr>
            <w:tcW w:w="177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49</w:t>
            </w:r>
          </w:p>
        </w:tc>
        <w:tc>
          <w:tcPr>
            <w:tcW w:w="316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PPR内外丝接头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</w:p>
        </w:tc>
        <w:tc>
          <w:tcPr>
            <w:tcW w:w="177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个</w:t>
            </w:r>
          </w:p>
        </w:tc>
      </w:tr>
    </w:tbl>
    <w:p>
      <w:pPr>
        <w:pStyle w:val="11"/>
        <w:spacing w:line="360" w:lineRule="auto"/>
        <w:ind w:firstLine="0" w:firstLineChars="0"/>
        <w:rPr>
          <w:rFonts w:hint="eastAsia" w:ascii="仿宋" w:hAnsi="仿宋" w:eastAsia="仿宋" w:cs="仿宋"/>
          <w:b/>
          <w:bCs/>
          <w:lang w:val="en-US" w:eastAsia="zh-CN"/>
        </w:rPr>
      </w:pPr>
    </w:p>
    <w:p>
      <w:pPr>
        <w:pStyle w:val="11"/>
        <w:spacing w:line="360" w:lineRule="auto"/>
        <w:ind w:firstLine="0" w:firstLineChars="0"/>
        <w:rPr>
          <w:rFonts w:hint="eastAsia" w:ascii="仿宋" w:hAnsi="仿宋" w:eastAsia="仿宋" w:cs="仿宋"/>
          <w:b/>
          <w:bCs/>
          <w:lang w:val="en-US" w:eastAsia="zh-CN"/>
        </w:rPr>
      </w:pPr>
    </w:p>
    <w:p>
      <w:pPr>
        <w:pStyle w:val="11"/>
        <w:spacing w:line="360" w:lineRule="auto"/>
        <w:ind w:firstLine="0" w:firstLineChars="0"/>
        <w:rPr>
          <w:rFonts w:hint="eastAsia" w:ascii="仿宋" w:hAnsi="仿宋" w:eastAsia="仿宋" w:cs="仿宋"/>
          <w:b/>
          <w:bCs/>
          <w:lang w:val="en-US" w:eastAsia="zh-CN"/>
        </w:rPr>
      </w:pPr>
    </w:p>
    <w:p>
      <w:pPr>
        <w:pStyle w:val="11"/>
        <w:spacing w:line="360" w:lineRule="auto"/>
        <w:ind w:firstLine="0" w:firstLineChars="0"/>
        <w:rPr>
          <w:rFonts w:hint="eastAsia" w:ascii="仿宋" w:hAnsi="仿宋" w:eastAsia="仿宋" w:cs="仿宋"/>
          <w:b/>
          <w:bCs/>
          <w:lang w:val="en-US" w:eastAsia="zh-CN"/>
        </w:rPr>
      </w:pPr>
    </w:p>
    <w:p>
      <w:pPr>
        <w:pStyle w:val="11"/>
        <w:spacing w:line="360" w:lineRule="auto"/>
        <w:ind w:firstLine="0" w:firstLineChars="0"/>
        <w:rPr>
          <w:rFonts w:hint="eastAsia" w:ascii="仿宋" w:hAnsi="仿宋" w:eastAsia="仿宋" w:cs="仿宋"/>
          <w:b/>
          <w:bCs/>
          <w:lang w:val="en-US" w:eastAsia="zh-CN"/>
        </w:rPr>
      </w:pPr>
      <w:bookmarkStart w:id="0" w:name="_GoBack"/>
      <w:bookmarkEnd w:id="0"/>
    </w:p>
    <w:p>
      <w:pPr>
        <w:pStyle w:val="11"/>
        <w:spacing w:line="360" w:lineRule="auto"/>
        <w:ind w:firstLine="0" w:firstLineChars="0"/>
        <w:rPr>
          <w:rFonts w:hint="eastAsia" w:ascii="仿宋" w:hAnsi="仿宋" w:eastAsia="仿宋" w:cs="仿宋"/>
          <w:b/>
          <w:bCs/>
          <w:lang w:val="en-US" w:eastAsia="zh-CN"/>
        </w:rPr>
      </w:pPr>
    </w:p>
    <w:p>
      <w:pPr>
        <w:pStyle w:val="11"/>
        <w:spacing w:line="360" w:lineRule="auto"/>
        <w:ind w:left="0" w:leftChars="0" w:firstLine="0" w:firstLineChars="0"/>
        <w:rPr>
          <w:rFonts w:eastAsia="仿宋_GB2312"/>
        </w:rPr>
      </w:pPr>
      <w:r>
        <w:rPr>
          <w:rFonts w:hint="eastAsia" w:ascii="仿宋" w:hAnsi="仿宋" w:eastAsia="仿宋" w:cs="仿宋"/>
          <w:b/>
          <w:bCs/>
          <w:lang w:val="en-US" w:eastAsia="zh-CN"/>
        </w:rPr>
        <w:t>2、</w:t>
      </w:r>
      <w:r>
        <w:rPr>
          <w:rFonts w:hint="eastAsia" w:eastAsia="仿宋_GB2312"/>
          <w:sz w:val="24"/>
          <w:lang w:val="en-US" w:eastAsia="zh-CN"/>
        </w:rPr>
        <w:t>地下</w:t>
      </w:r>
      <w:r>
        <w:rPr>
          <w:rFonts w:hint="eastAsia" w:eastAsia="仿宋_GB2312"/>
          <w:sz w:val="24"/>
        </w:rPr>
        <w:t>通道雨水地沟清理工程</w:t>
      </w:r>
    </w:p>
    <w:tbl>
      <w:tblPr>
        <w:tblStyle w:val="7"/>
        <w:tblW w:w="81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2948"/>
        <w:gridCol w:w="1380"/>
        <w:gridCol w:w="1230"/>
        <w:gridCol w:w="18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786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序号</w:t>
            </w:r>
          </w:p>
        </w:tc>
        <w:tc>
          <w:tcPr>
            <w:tcW w:w="2948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产品名称</w:t>
            </w:r>
          </w:p>
        </w:tc>
        <w:tc>
          <w:tcPr>
            <w:tcW w:w="1380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单价（元）</w:t>
            </w:r>
          </w:p>
        </w:tc>
        <w:tc>
          <w:tcPr>
            <w:tcW w:w="1230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小计（元）</w:t>
            </w:r>
          </w:p>
        </w:tc>
        <w:tc>
          <w:tcPr>
            <w:tcW w:w="1814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8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94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原钟楼地下通道排水地沟清理</w:t>
            </w:r>
          </w:p>
        </w:tc>
        <w:tc>
          <w:tcPr>
            <w:tcW w:w="138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3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81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8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2</w:t>
            </w:r>
          </w:p>
        </w:tc>
        <w:tc>
          <w:tcPr>
            <w:tcW w:w="294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十</w:t>
            </w:r>
            <w:r>
              <w:rPr>
                <w:rFonts w:hint="eastAsia" w:eastAsia="仿宋_GB2312"/>
                <w:sz w:val="24"/>
                <w:lang w:val="en-US" w:eastAsia="zh-CN"/>
              </w:rPr>
              <w:t>四</w:t>
            </w:r>
            <w:r>
              <w:rPr>
                <w:rFonts w:hint="eastAsia" w:eastAsia="仿宋_GB2312"/>
                <w:sz w:val="24"/>
              </w:rPr>
              <w:t>座通道排水地沟清理</w:t>
            </w:r>
          </w:p>
        </w:tc>
        <w:tc>
          <w:tcPr>
            <w:tcW w:w="138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3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81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8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3</w:t>
            </w:r>
          </w:p>
        </w:tc>
        <w:tc>
          <w:tcPr>
            <w:tcW w:w="294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管道疏通机</w:t>
            </w:r>
          </w:p>
        </w:tc>
        <w:tc>
          <w:tcPr>
            <w:tcW w:w="138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3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81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8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4</w:t>
            </w:r>
          </w:p>
        </w:tc>
        <w:tc>
          <w:tcPr>
            <w:tcW w:w="294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开孔机</w:t>
            </w:r>
          </w:p>
        </w:tc>
        <w:tc>
          <w:tcPr>
            <w:tcW w:w="138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3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81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8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5</w:t>
            </w:r>
          </w:p>
        </w:tc>
        <w:tc>
          <w:tcPr>
            <w:tcW w:w="294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压力机</w:t>
            </w:r>
          </w:p>
        </w:tc>
        <w:tc>
          <w:tcPr>
            <w:tcW w:w="138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3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81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8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6</w:t>
            </w:r>
          </w:p>
        </w:tc>
        <w:tc>
          <w:tcPr>
            <w:tcW w:w="294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合金钢开孔器</w:t>
            </w:r>
          </w:p>
        </w:tc>
        <w:tc>
          <w:tcPr>
            <w:tcW w:w="138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3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81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8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7</w:t>
            </w:r>
          </w:p>
        </w:tc>
        <w:tc>
          <w:tcPr>
            <w:tcW w:w="294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垃圾清运</w:t>
            </w:r>
          </w:p>
        </w:tc>
        <w:tc>
          <w:tcPr>
            <w:tcW w:w="138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3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81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</w:tbl>
    <w:p>
      <w:pPr>
        <w:pStyle w:val="11"/>
        <w:spacing w:line="360" w:lineRule="auto"/>
        <w:ind w:firstLine="0" w:firstLineChars="0"/>
        <w:rPr>
          <w:rFonts w:hint="eastAsia" w:ascii="仿宋" w:hAnsi="仿宋" w:eastAsia="仿宋" w:cs="仿宋"/>
          <w:b/>
          <w:bCs/>
          <w:color w:val="auto"/>
        </w:rPr>
      </w:pPr>
    </w:p>
    <w:p>
      <w:pPr>
        <w:pStyle w:val="11"/>
        <w:spacing w:line="360" w:lineRule="auto"/>
        <w:ind w:firstLine="0" w:firstLineChars="0"/>
        <w:rPr>
          <w:rFonts w:hint="eastAsia" w:ascii="仿宋" w:hAnsi="仿宋" w:eastAsia="仿宋" w:cs="仿宋"/>
          <w:b/>
          <w:bCs/>
          <w:color w:val="auto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</w:rPr>
        <w:t>说明：报价包含单次维修所需人工、材料、机械使用等全部费用</w:t>
      </w:r>
    </w:p>
    <w:p>
      <w:pPr>
        <w:pStyle w:val="11"/>
        <w:spacing w:line="360" w:lineRule="auto"/>
        <w:ind w:firstLine="0" w:firstLineChars="0"/>
        <w:rPr>
          <w:rFonts w:hint="eastAsia" w:ascii="仿宋" w:hAnsi="仿宋" w:eastAsia="仿宋" w:cs="仿宋"/>
          <w:b/>
          <w:bCs/>
          <w:lang w:val="en-US" w:eastAsia="zh-CN"/>
        </w:rPr>
      </w:pPr>
    </w:p>
    <w:p>
      <w:pPr>
        <w:wordWrap w:val="0"/>
        <w:spacing w:line="480" w:lineRule="auto"/>
        <w:jc w:val="right"/>
        <w:rPr>
          <w:rFonts w:hint="eastAsia" w:ascii="仿宋" w:hAnsi="仿宋" w:eastAsia="仿宋" w:cs="仿宋"/>
          <w:spacing w:val="4"/>
          <w:szCs w:val="24"/>
        </w:rPr>
      </w:pPr>
    </w:p>
    <w:p>
      <w:pPr>
        <w:wordWrap w:val="0"/>
        <w:spacing w:line="480" w:lineRule="auto"/>
        <w:jc w:val="right"/>
        <w:rPr>
          <w:rFonts w:hint="eastAsia" w:ascii="仿宋" w:hAnsi="仿宋" w:eastAsia="仿宋" w:cs="仿宋"/>
          <w:spacing w:val="4"/>
          <w:szCs w:val="24"/>
        </w:rPr>
      </w:pPr>
    </w:p>
    <w:p>
      <w:pPr>
        <w:wordWrap w:val="0"/>
        <w:spacing w:line="480" w:lineRule="auto"/>
        <w:jc w:val="right"/>
        <w:rPr>
          <w:rFonts w:ascii="仿宋" w:hAnsi="仿宋" w:eastAsia="仿宋" w:cs="仿宋"/>
          <w:spacing w:val="4"/>
          <w:szCs w:val="24"/>
          <w:u w:val="single"/>
        </w:rPr>
      </w:pPr>
      <w:r>
        <w:rPr>
          <w:rFonts w:hint="eastAsia" w:ascii="仿宋" w:hAnsi="仿宋" w:eastAsia="仿宋" w:cs="仿宋"/>
          <w:spacing w:val="4"/>
          <w:szCs w:val="24"/>
        </w:rPr>
        <w:t>供应商名称：</w:t>
      </w:r>
      <w:r>
        <w:rPr>
          <w:rFonts w:hint="eastAsia" w:ascii="仿宋" w:hAnsi="仿宋" w:eastAsia="仿宋" w:cs="仿宋"/>
          <w:spacing w:val="4"/>
          <w:szCs w:val="24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spacing w:val="4"/>
          <w:szCs w:val="24"/>
        </w:rPr>
        <w:t>（盖章）</w:t>
      </w:r>
    </w:p>
    <w:p>
      <w:pPr>
        <w:wordWrap w:val="0"/>
        <w:spacing w:line="480" w:lineRule="auto"/>
        <w:jc w:val="right"/>
        <w:rPr>
          <w:rFonts w:ascii="仿宋" w:hAnsi="仿宋" w:eastAsia="仿宋" w:cs="仿宋"/>
          <w:spacing w:val="4"/>
          <w:szCs w:val="24"/>
          <w:u w:val="single"/>
        </w:rPr>
      </w:pPr>
      <w:r>
        <w:rPr>
          <w:rFonts w:hint="eastAsia" w:ascii="仿宋" w:hAnsi="仿宋" w:eastAsia="仿宋" w:cs="仿宋"/>
          <w:spacing w:val="4"/>
          <w:szCs w:val="24"/>
        </w:rPr>
        <w:t>法定代表人或被授权人：</w:t>
      </w:r>
      <w:r>
        <w:rPr>
          <w:rFonts w:hint="eastAsia" w:ascii="仿宋" w:hAnsi="仿宋" w:eastAsia="仿宋" w:cs="仿宋"/>
          <w:spacing w:val="4"/>
          <w:szCs w:val="24"/>
          <w:u w:val="single"/>
        </w:rPr>
        <w:t xml:space="preserve">             </w:t>
      </w:r>
      <w:r>
        <w:rPr>
          <w:rFonts w:hint="eastAsia" w:ascii="仿宋" w:hAnsi="仿宋" w:eastAsia="仿宋" w:cs="仿宋"/>
          <w:spacing w:val="4"/>
          <w:szCs w:val="24"/>
        </w:rPr>
        <w:t>（签字或盖章）</w:t>
      </w:r>
    </w:p>
    <w:p>
      <w:pPr>
        <w:spacing w:line="480" w:lineRule="auto"/>
        <w:jc w:val="right"/>
        <w:rPr>
          <w:rFonts w:hint="eastAsia" w:ascii="仿宋" w:hAnsi="仿宋" w:eastAsia="仿宋" w:cs="仿宋"/>
          <w:spacing w:val="4"/>
          <w:szCs w:val="24"/>
        </w:rPr>
      </w:pPr>
      <w:r>
        <w:rPr>
          <w:rFonts w:hint="eastAsia" w:ascii="仿宋" w:hAnsi="仿宋" w:eastAsia="仿宋" w:cs="仿宋"/>
          <w:spacing w:val="4"/>
          <w:szCs w:val="24"/>
        </w:rPr>
        <w:t>日    期：</w:t>
      </w:r>
      <w:r>
        <w:rPr>
          <w:rFonts w:hint="eastAsia" w:ascii="仿宋" w:hAnsi="仿宋" w:eastAsia="仿宋" w:cs="仿宋"/>
          <w:spacing w:val="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spacing w:val="4"/>
          <w:szCs w:val="24"/>
        </w:rPr>
        <w:t>年</w:t>
      </w:r>
      <w:r>
        <w:rPr>
          <w:rFonts w:hint="eastAsia" w:ascii="仿宋" w:hAnsi="仿宋" w:eastAsia="仿宋" w:cs="仿宋"/>
          <w:spacing w:val="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spacing w:val="4"/>
          <w:szCs w:val="24"/>
        </w:rPr>
        <w:t>月</w:t>
      </w:r>
      <w:r>
        <w:rPr>
          <w:rFonts w:hint="eastAsia" w:ascii="仿宋" w:hAnsi="仿宋" w:eastAsia="仿宋" w:cs="仿宋"/>
          <w:spacing w:val="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spacing w:val="4"/>
          <w:szCs w:val="24"/>
        </w:rPr>
        <w:t>日</w:t>
      </w:r>
    </w:p>
    <w:p>
      <w:pPr>
        <w:spacing w:line="480" w:lineRule="auto"/>
        <w:jc w:val="both"/>
        <w:rPr>
          <w:rFonts w:hint="eastAsia" w:ascii="仿宋" w:hAnsi="仿宋" w:eastAsia="仿宋" w:cs="仿宋"/>
          <w:snapToGrid w:val="0"/>
          <w:spacing w:val="0"/>
          <w:kern w:val="0"/>
          <w:position w:val="0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1MTM0OWI5NDE5ODU3YWUyM2M0NjQwOGQ1ZTEwOGEifQ=="/>
  </w:docVars>
  <w:rsids>
    <w:rsidRoot w:val="0E2A727F"/>
    <w:rsid w:val="047C599F"/>
    <w:rsid w:val="065E74D9"/>
    <w:rsid w:val="06DA7FAC"/>
    <w:rsid w:val="07EB00BB"/>
    <w:rsid w:val="0E2A727F"/>
    <w:rsid w:val="0F0434D7"/>
    <w:rsid w:val="11FF551A"/>
    <w:rsid w:val="1529251B"/>
    <w:rsid w:val="173D5C98"/>
    <w:rsid w:val="19050EB1"/>
    <w:rsid w:val="1C5479AF"/>
    <w:rsid w:val="1D4D3296"/>
    <w:rsid w:val="1E803E86"/>
    <w:rsid w:val="21316A1F"/>
    <w:rsid w:val="262A19FE"/>
    <w:rsid w:val="26B20955"/>
    <w:rsid w:val="296E14AB"/>
    <w:rsid w:val="2D917F9C"/>
    <w:rsid w:val="2F1C09D2"/>
    <w:rsid w:val="32E7120B"/>
    <w:rsid w:val="3630712D"/>
    <w:rsid w:val="37CD2BEE"/>
    <w:rsid w:val="3A305611"/>
    <w:rsid w:val="3EA635C5"/>
    <w:rsid w:val="415671DF"/>
    <w:rsid w:val="427B3C9F"/>
    <w:rsid w:val="50FB4B23"/>
    <w:rsid w:val="53012040"/>
    <w:rsid w:val="5632320E"/>
    <w:rsid w:val="56C85B04"/>
    <w:rsid w:val="5D467A6D"/>
    <w:rsid w:val="601654D5"/>
    <w:rsid w:val="63D538F9"/>
    <w:rsid w:val="64942E6C"/>
    <w:rsid w:val="7C365205"/>
    <w:rsid w:val="7DA93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1"/>
    <w:basedOn w:val="1"/>
    <w:next w:val="1"/>
    <w:link w:val="9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36"/>
    </w:rPr>
  </w:style>
  <w:style w:type="paragraph" w:styleId="4">
    <w:name w:val="heading 2"/>
    <w:basedOn w:val="1"/>
    <w:next w:val="1"/>
    <w:link w:val="10"/>
    <w:autoRedefine/>
    <w:qFormat/>
    <w:uiPriority w:val="9"/>
    <w:pPr>
      <w:keepNext/>
      <w:keepLines/>
      <w:widowControl/>
      <w:spacing w:before="260" w:beforeLines="0" w:after="260" w:afterLines="0" w:line="360" w:lineRule="auto"/>
      <w:ind w:left="284"/>
      <w:jc w:val="center"/>
      <w:outlineLvl w:val="1"/>
    </w:pPr>
    <w:rPr>
      <w:rFonts w:ascii="Arial" w:hAnsi="Arial" w:eastAsia="仿宋"/>
      <w:b/>
      <w:bCs/>
      <w:sz w:val="28"/>
      <w:szCs w:val="32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toc 1"/>
    <w:basedOn w:val="1"/>
    <w:next w:val="1"/>
    <w:autoRedefine/>
    <w:unhideWhenUsed/>
    <w:qFormat/>
    <w:uiPriority w:val="0"/>
  </w:style>
  <w:style w:type="character" w:customStyle="1" w:styleId="9">
    <w:name w:val="标题 1 Char"/>
    <w:link w:val="3"/>
    <w:autoRedefine/>
    <w:qFormat/>
    <w:uiPriority w:val="0"/>
    <w:rPr>
      <w:b/>
      <w:kern w:val="44"/>
      <w:sz w:val="36"/>
    </w:rPr>
  </w:style>
  <w:style w:type="character" w:customStyle="1" w:styleId="10">
    <w:name w:val="标题 2 Char"/>
    <w:link w:val="4"/>
    <w:autoRedefine/>
    <w:qFormat/>
    <w:uiPriority w:val="9"/>
    <w:rPr>
      <w:rFonts w:ascii="Arial" w:hAnsi="Arial" w:eastAsia="仿宋"/>
      <w:b/>
      <w:bCs/>
      <w:sz w:val="28"/>
      <w:szCs w:val="32"/>
    </w:rPr>
  </w:style>
  <w:style w:type="paragraph" w:customStyle="1" w:styleId="11">
    <w:name w:val="正文缩进1"/>
    <w:basedOn w:val="1"/>
    <w:autoRedefine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4313</Words>
  <Characters>5063</Characters>
  <Lines>0</Lines>
  <Paragraphs>0</Paragraphs>
  <TotalTime>4</TotalTime>
  <ScaleCrop>false</ScaleCrop>
  <LinksUpToDate>false</LinksUpToDate>
  <CharactersWithSpaces>5131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2023-10-19T05:24:00Z</dcterms:created>
  <dc:creator>冰糖葫芦</dc:creator>
  <cp:lastModifiedBy>WPS_1698309818</cp:lastModifiedBy>
  <dcterms:modified xsi:type="dcterms:W3CDTF">2025-06-08T14:36:07Z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B43A804B319D4901B12D3D0B59EF340B_11</vt:lpwstr>
  </property>
</Properties>
</file>