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F7FC8">
      <w:pPr>
        <w:jc w:val="center"/>
        <w:outlineLvl w:val="2"/>
        <w:rPr>
          <w:rFonts w:hAnsi="宋体" w:cs="宋体"/>
        </w:rPr>
      </w:pPr>
      <w:bookmarkStart w:id="0" w:name="_GoBack"/>
      <w:r>
        <w:rPr>
          <w:rFonts w:hint="eastAsia" w:ascii="宋体" w:hAnsi="宋体" w:eastAsia="宋体" w:cs="宋体"/>
          <w:b/>
          <w:kern w:val="2"/>
          <w:sz w:val="36"/>
          <w:szCs w:val="36"/>
          <w:lang w:val="en-US" w:eastAsia="zh-CN" w:bidi="ar-SA"/>
        </w:rPr>
        <w:t>六、陕西省政府采购供应商拒绝政府采购领域商业贿赂承诺书</w:t>
      </w:r>
    </w:p>
    <w:bookmarkEnd w:id="0"/>
    <w:p w14:paraId="078502C8">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为响应党中央、国务院关于治理政府采购领域商业贿赂行为的号召，我公司在此庄严承诺：</w:t>
      </w:r>
    </w:p>
    <w:p w14:paraId="011FA32D">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1、在参与政府采购活动中遵纪守法、诚信经营、公平竞标。</w:t>
      </w:r>
    </w:p>
    <w:p w14:paraId="01CCC9A8">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2、不向政府采购人、采购代理机构和政府采购评审专家进行任何形式的商业贿赂以谋取交易机会。</w:t>
      </w:r>
    </w:p>
    <w:p w14:paraId="5560605F">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3、不向政府采购代理机构和采购人提供虚假资质文件或采用虚假应标方式参与政府采购市场竞争并谋取中标、成交。</w:t>
      </w:r>
    </w:p>
    <w:p w14:paraId="64658251">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4、不采取“围标、陪标”等商业欺诈手段获得政府采购定单。</w:t>
      </w:r>
    </w:p>
    <w:p w14:paraId="32834D21">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5、不采取不正当手段诋毁、排挤其他供应商。</w:t>
      </w:r>
    </w:p>
    <w:p w14:paraId="572E9451">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6、不在提供商品和服务时“偷梁换柱、以次充好”损害采购人的合法权益。</w:t>
      </w:r>
    </w:p>
    <w:p w14:paraId="480C12B3">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7、不与采购人、采购代理机构政府采购评审专家或其它供应商恶意串通，进行质疑和投诉，维护政府采购市场秩序。</w:t>
      </w:r>
    </w:p>
    <w:p w14:paraId="2CEB47D2">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8、尊重和接受政府采购监督管理部门的监督和政府采购代理机构招标采购要求，承担因违约行为给采购人造成的损失。</w:t>
      </w:r>
    </w:p>
    <w:p w14:paraId="10CBAE54">
      <w:pPr>
        <w:widowControl/>
        <w:spacing w:line="360" w:lineRule="auto"/>
        <w:ind w:left="274" w:leftChars="114" w:firstLine="411" w:firstLineChars="196"/>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9、不发生其他有悖于政府采购公开、公平、公正和诚信原则的行为。</w:t>
      </w:r>
    </w:p>
    <w:p w14:paraId="225D6ADC">
      <w:pPr>
        <w:pStyle w:val="2"/>
        <w:spacing w:line="360" w:lineRule="auto"/>
        <w:rPr>
          <w:rFonts w:hint="eastAsia" w:asciiTheme="minorEastAsia" w:hAnsiTheme="minorEastAsia" w:eastAsiaTheme="minorEastAsia" w:cstheme="minorEastAsia"/>
          <w:sz w:val="21"/>
          <w:szCs w:val="21"/>
        </w:rPr>
      </w:pPr>
    </w:p>
    <w:p w14:paraId="07DAB763">
      <w:pPr>
        <w:widowControl/>
        <w:spacing w:line="360" w:lineRule="auto"/>
        <w:ind w:left="274" w:leftChars="114"/>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承诺单位：（盖章）</w:t>
      </w:r>
    </w:p>
    <w:p w14:paraId="1D1B1F17">
      <w:pPr>
        <w:widowControl/>
        <w:spacing w:line="360" w:lineRule="auto"/>
        <w:ind w:left="274" w:leftChars="114"/>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法定代表人或被授权人（签字</w:t>
      </w:r>
      <w:r>
        <w:rPr>
          <w:rFonts w:hint="eastAsia" w:asciiTheme="minorEastAsia" w:hAnsiTheme="minorEastAsia" w:eastAsiaTheme="minorEastAsia" w:cstheme="minorEastAsia"/>
          <w:sz w:val="21"/>
          <w:szCs w:val="21"/>
          <w:lang w:val="en-US" w:eastAsia="zh-CN"/>
        </w:rPr>
        <w:t>或盖章</w:t>
      </w:r>
      <w:r>
        <w:rPr>
          <w:rFonts w:hint="eastAsia" w:asciiTheme="minorEastAsia" w:hAnsiTheme="minorEastAsia" w:eastAsiaTheme="minorEastAsia" w:cstheme="minorEastAsia"/>
          <w:sz w:val="21"/>
          <w:szCs w:val="21"/>
        </w:rPr>
        <w:t>）：</w:t>
      </w:r>
    </w:p>
    <w:p w14:paraId="7A0BFDF0">
      <w:pPr>
        <w:widowControl/>
        <w:spacing w:line="360" w:lineRule="auto"/>
        <w:ind w:left="274" w:leftChars="114"/>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  址：                        </w:t>
      </w:r>
    </w:p>
    <w:p w14:paraId="1C7FCDA1">
      <w:pPr>
        <w:widowControl/>
        <w:spacing w:line="360" w:lineRule="auto"/>
        <w:ind w:left="274" w:leftChars="114"/>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  编：</w:t>
      </w:r>
    </w:p>
    <w:p w14:paraId="04F0BD76">
      <w:pPr>
        <w:widowControl/>
        <w:spacing w:line="360" w:lineRule="auto"/>
        <w:ind w:left="274" w:leftChars="114"/>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电  话：                           </w:t>
      </w:r>
    </w:p>
    <w:p w14:paraId="139CE982">
      <w:pPr>
        <w:widowControl/>
        <w:spacing w:line="360" w:lineRule="auto"/>
        <w:ind w:left="274" w:leftChars="114"/>
        <w:jc w:val="left"/>
        <w:rPr>
          <w:rFonts w:hint="eastAsia" w:asciiTheme="minorEastAsia" w:hAnsiTheme="minorEastAsia" w:eastAsiaTheme="minorEastAsia" w:cstheme="minorEastAsia"/>
          <w:sz w:val="21"/>
          <w:szCs w:val="21"/>
        </w:rPr>
      </w:pPr>
    </w:p>
    <w:p w14:paraId="2BA76BAC">
      <w:pPr>
        <w:widowControl/>
        <w:spacing w:line="360" w:lineRule="auto"/>
        <w:ind w:left="274" w:leftChars="114"/>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年  月  日</w:t>
      </w:r>
    </w:p>
    <w:p w14:paraId="61E71BB6">
      <w:pPr>
        <w:rPr>
          <w:rFonts w:hint="eastAsia" w:ascii="宋体" w:hAnsi="宋体" w:cs="宋体"/>
          <w:sz w:val="32"/>
          <w:szCs w:val="32"/>
        </w:rPr>
      </w:pPr>
      <w:r>
        <w:rPr>
          <w:rFonts w:hint="eastAsia" w:ascii="宋体" w:hAnsi="宋体" w:cs="宋体"/>
          <w:sz w:val="32"/>
          <w:szCs w:val="32"/>
        </w:rPr>
        <w:br w:type="page"/>
      </w:r>
    </w:p>
    <w:p w14:paraId="0CEF97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F14CD"/>
    <w:rsid w:val="79CF1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2025-07-01T03:06:00Z</dcterms:created>
  <dc:creator>Administrator</dc:creator>
  <cp:lastModifiedBy>Administrator</cp:lastModifiedBy>
  <dcterms:modified xsi:type="dcterms:W3CDTF">2025-07-01T03:06:41Z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3301F5FA3FBF4F1A84D2ECD32210D2E7_11</vt:lpwstr>
  </property>
</Properties>
</file>