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4C71D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服务要求应答表</w:t>
      </w:r>
    </w:p>
    <w:bookmarkEnd w:id="0"/>
    <w:p w14:paraId="07FECCF2">
      <w:pPr>
        <w:spacing w:line="360" w:lineRule="auto"/>
        <w:ind w:left="1334" w:hanging="1313" w:hangingChars="545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采购项目名称：</w:t>
      </w:r>
      <w:r>
        <w:rPr>
          <w:rFonts w:hint="eastAsia" w:asciiTheme="minorEastAsia" w:hAnsiTheme="minorEastAsia" w:cstheme="minorEastAsia"/>
          <w:sz w:val="24"/>
        </w:rPr>
        <w:t>{</w:t>
      </w:r>
      <w:r>
        <w:rPr>
          <w:rFonts w:hint="eastAsia" w:asciiTheme="minorEastAsia" w:hAnsiTheme="minorEastAsia" w:cstheme="minorEastAsia"/>
          <w:sz w:val="24"/>
          <w:lang w:eastAsia="zh-Hans"/>
        </w:rPr>
        <w:t>请填写采购项目名称</w:t>
      </w:r>
      <w:r>
        <w:rPr>
          <w:rFonts w:hint="eastAsia" w:asciiTheme="minorEastAsia" w:hAnsiTheme="minorEastAsia" w:cstheme="minorEastAsia"/>
          <w:sz w:val="24"/>
        </w:rPr>
        <w:t>}</w:t>
      </w:r>
    </w:p>
    <w:p w14:paraId="71EDFFC5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采购项目编号：</w:t>
      </w:r>
      <w:r>
        <w:rPr>
          <w:rFonts w:hint="eastAsia" w:asciiTheme="minorEastAsia" w:hAnsiTheme="minorEastAsia" w:cstheme="minorEastAsia"/>
          <w:sz w:val="24"/>
        </w:rPr>
        <w:t>{</w:t>
      </w:r>
      <w:r>
        <w:rPr>
          <w:rFonts w:hint="eastAsia" w:asciiTheme="minorEastAsia" w:hAnsiTheme="minorEastAsia" w:cstheme="minorEastAsia"/>
          <w:sz w:val="24"/>
          <w:lang w:eastAsia="zh-Hans"/>
        </w:rPr>
        <w:t>请填写采购项目编号</w:t>
      </w:r>
      <w:r>
        <w:rPr>
          <w:rFonts w:hint="eastAsia" w:asciiTheme="minorEastAsia" w:hAnsiTheme="minorEastAsia" w:cstheme="minorEastAsia"/>
          <w:sz w:val="24"/>
        </w:rPr>
        <w:t>}</w:t>
      </w:r>
    </w:p>
    <w:tbl>
      <w:tblPr>
        <w:tblStyle w:val="6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265"/>
        <w:gridCol w:w="2906"/>
        <w:gridCol w:w="2320"/>
        <w:gridCol w:w="1042"/>
      </w:tblGrid>
      <w:tr w14:paraId="4F076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664" w:type="dxa"/>
            <w:vAlign w:val="center"/>
          </w:tcPr>
          <w:p w14:paraId="32791A3F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265" w:type="dxa"/>
            <w:vAlign w:val="center"/>
          </w:tcPr>
          <w:p w14:paraId="3ED892B7">
            <w:pPr>
              <w:pStyle w:val="9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招标</w:t>
            </w:r>
            <w:r>
              <w:rPr>
                <w:sz w:val="24"/>
              </w:rPr>
              <w:t>文件的</w:t>
            </w:r>
          </w:p>
          <w:p w14:paraId="7EE2B0E9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服务要求</w:t>
            </w:r>
          </w:p>
        </w:tc>
        <w:tc>
          <w:tcPr>
            <w:tcW w:w="2906" w:type="dxa"/>
            <w:vAlign w:val="center"/>
          </w:tcPr>
          <w:p w14:paraId="16C62ECF">
            <w:pPr>
              <w:pStyle w:val="9"/>
              <w:rPr>
                <w:rFonts w:hint="eastAsia"/>
                <w:sz w:val="24"/>
                <w:lang w:val="en-US" w:eastAsia="zh-CN"/>
              </w:rPr>
            </w:pPr>
            <w:r>
              <w:rPr>
                <w:sz w:val="24"/>
              </w:rPr>
              <w:t>投标响应</w:t>
            </w:r>
            <w:r>
              <w:rPr>
                <w:rFonts w:hint="eastAsia"/>
                <w:sz w:val="24"/>
                <w:lang w:val="en-US" w:eastAsia="zh-CN"/>
              </w:rPr>
              <w:t>的</w:t>
            </w:r>
          </w:p>
          <w:p w14:paraId="7F161537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服务要求</w:t>
            </w:r>
          </w:p>
        </w:tc>
        <w:tc>
          <w:tcPr>
            <w:tcW w:w="2320" w:type="dxa"/>
            <w:vAlign w:val="center"/>
          </w:tcPr>
          <w:p w14:paraId="18E215F1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偏离情况（正偏离/完全响应）</w:t>
            </w:r>
          </w:p>
        </w:tc>
        <w:tc>
          <w:tcPr>
            <w:tcW w:w="1042" w:type="dxa"/>
            <w:vAlign w:val="center"/>
          </w:tcPr>
          <w:p w14:paraId="4842F1ED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14AE1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5B2AA864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3252B05C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16B8FB0E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45C14CE1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6DA583FC">
            <w:pPr>
              <w:pStyle w:val="9"/>
              <w:rPr>
                <w:rFonts w:hint="default"/>
                <w:sz w:val="24"/>
              </w:rPr>
            </w:pPr>
          </w:p>
        </w:tc>
      </w:tr>
      <w:tr w14:paraId="77068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279161B3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4C655B6B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7753164B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562E8BB3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124174D1">
            <w:pPr>
              <w:pStyle w:val="9"/>
              <w:rPr>
                <w:rFonts w:hint="default"/>
                <w:sz w:val="24"/>
              </w:rPr>
            </w:pPr>
          </w:p>
        </w:tc>
      </w:tr>
      <w:tr w14:paraId="58318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78F24D4F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0DCE4974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2A5EE9E4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074CA978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22723F8A">
            <w:pPr>
              <w:pStyle w:val="9"/>
              <w:rPr>
                <w:rFonts w:hint="default"/>
                <w:sz w:val="24"/>
              </w:rPr>
            </w:pPr>
          </w:p>
        </w:tc>
      </w:tr>
      <w:tr w14:paraId="7A702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5061F269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2DED81F1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6616B080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0C2851CF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29E79E5A">
            <w:pPr>
              <w:pStyle w:val="9"/>
              <w:rPr>
                <w:rFonts w:hint="default"/>
                <w:sz w:val="24"/>
              </w:rPr>
            </w:pPr>
          </w:p>
        </w:tc>
      </w:tr>
      <w:tr w14:paraId="33522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01DF3598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60DDF549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79BF9CAE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6987E697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7EB298B2">
            <w:pPr>
              <w:pStyle w:val="9"/>
              <w:rPr>
                <w:rFonts w:hint="default"/>
                <w:sz w:val="24"/>
              </w:rPr>
            </w:pPr>
          </w:p>
        </w:tc>
      </w:tr>
      <w:tr w14:paraId="7D26F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73E51F17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64DB9F3E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56BC0120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6CBD462C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142154B2">
            <w:pPr>
              <w:pStyle w:val="9"/>
              <w:rPr>
                <w:rFonts w:hint="default"/>
                <w:sz w:val="24"/>
              </w:rPr>
            </w:pPr>
          </w:p>
        </w:tc>
      </w:tr>
      <w:tr w14:paraId="4D984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64" w:type="dxa"/>
            <w:vAlign w:val="center"/>
          </w:tcPr>
          <w:p w14:paraId="1189DFF7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083FC392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080DBCC5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2F1D7462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6AB86289">
            <w:pPr>
              <w:pStyle w:val="9"/>
              <w:rPr>
                <w:rFonts w:hint="default"/>
                <w:sz w:val="24"/>
              </w:rPr>
            </w:pPr>
          </w:p>
        </w:tc>
      </w:tr>
    </w:tbl>
    <w:p w14:paraId="4103CE74">
      <w:pPr>
        <w:widowControl/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注：1.以上表格格式行、列可增减。</w:t>
      </w:r>
    </w:p>
    <w:p w14:paraId="4C403513">
      <w:pPr>
        <w:widowControl/>
        <w:spacing w:line="360" w:lineRule="auto"/>
        <w:ind w:left="588" w:leftChars="280"/>
        <w:jc w:val="left"/>
        <w:rPr>
          <w:rFonts w:hint="default" w:asciiTheme="minorEastAsia" w:hAnsiTheme="minorEastAsia" w:eastAsiaTheme="minorEastAsia" w:cstheme="minorEastAsia"/>
          <w:b w:val="0"/>
          <w:bCs w:val="0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</w:rPr>
        <w:t>2.应商应按照第三章</w:t>
      </w:r>
      <w:r>
        <w:rPr>
          <w:rFonts w:hint="eastAsia" w:asciiTheme="minorEastAsia" w:hAnsiTheme="minorEastAsia" w:cstheme="minorEastAsia"/>
          <w:sz w:val="24"/>
          <w:lang w:eastAsia="zh-CN"/>
        </w:rPr>
        <w:t>招标</w:t>
      </w:r>
      <w:r>
        <w:rPr>
          <w:rFonts w:hint="eastAsia" w:asciiTheme="minorEastAsia" w:hAnsiTheme="minorEastAsia" w:cstheme="minorEastAsia"/>
          <w:sz w:val="24"/>
        </w:rPr>
        <w:t>项目技术、服务、商务及其他要求中“</w:t>
      </w:r>
      <w:r>
        <w:rPr>
          <w:rFonts w:hint="eastAsia" w:asciiTheme="minorEastAsia" w:hAnsiTheme="minorEastAsia" w:cstheme="minorEastAsia"/>
          <w:b/>
          <w:bCs/>
          <w:sz w:val="24"/>
          <w:highlight w:val="none"/>
        </w:rPr>
        <w:t>3.2</w:t>
      </w:r>
      <w:r>
        <w:rPr>
          <w:rFonts w:hint="eastAsia" w:asciiTheme="minorEastAsia" w:hAnsiTheme="minorEastAsia" w:cstheme="minorEastAsia"/>
          <w:b/>
          <w:bCs/>
          <w:sz w:val="24"/>
          <w:highlight w:val="none"/>
          <w:lang w:val="en-US" w:eastAsia="zh-CN"/>
        </w:rPr>
        <w:t>.2</w:t>
      </w:r>
      <w:r>
        <w:rPr>
          <w:rFonts w:hint="eastAsia" w:asciiTheme="minorEastAsia" w:hAnsiTheme="minorEastAsia" w:cstheme="minorEastAsia"/>
          <w:b/>
          <w:bCs/>
          <w:sz w:val="24"/>
          <w:highlight w:val="none"/>
        </w:rPr>
        <w:t xml:space="preserve"> 服务要求</w:t>
      </w:r>
      <w:r>
        <w:rPr>
          <w:rFonts w:hint="eastAsia" w:asciiTheme="minorEastAsia" w:hAnsiTheme="minorEastAsia" w:cstheme="minorEastAsia"/>
          <w:sz w:val="24"/>
        </w:rPr>
        <w:t>”内容进行逐条响应，</w:t>
      </w:r>
      <w:r>
        <w:rPr>
          <w:rFonts w:hint="eastAsia" w:asciiTheme="minorEastAsia" w:hAnsiTheme="minorEastAsia" w:cstheme="minorEastAsia"/>
          <w:b/>
          <w:bCs/>
          <w:sz w:val="24"/>
        </w:rPr>
        <w:t>服务要求不允许负偏离。</w:t>
      </w:r>
      <w:r>
        <w:rPr>
          <w:rFonts w:hint="eastAsia" w:asciiTheme="minorEastAsia" w:hAnsiTheme="minorEastAsia" w:cstheme="minorEastAsia"/>
          <w:b w:val="0"/>
          <w:bCs w:val="0"/>
          <w:sz w:val="24"/>
          <w:lang w:val="en-US" w:eastAsia="zh-CN"/>
        </w:rPr>
        <w:t>并按招标文件要求提供证明材料。</w:t>
      </w:r>
    </w:p>
    <w:p w14:paraId="2A210195">
      <w:pPr>
        <w:rPr>
          <w:rFonts w:ascii="宋体" w:hAnsi="宋体" w:eastAsia="宋体" w:cs="宋体"/>
        </w:rPr>
      </w:pPr>
    </w:p>
    <w:p w14:paraId="659DC58E">
      <w:pPr>
        <w:rPr>
          <w:rFonts w:ascii="宋体" w:hAnsi="宋体" w:eastAsia="宋体" w:cs="宋体"/>
        </w:rPr>
      </w:pPr>
    </w:p>
    <w:p w14:paraId="4D64B30C">
      <w:pPr>
        <w:pStyle w:val="5"/>
        <w:ind w:firstLine="480"/>
        <w:rPr>
          <w:bCs/>
          <w:u w:val="single"/>
        </w:rPr>
      </w:pPr>
      <w:r>
        <w:rPr>
          <w:rFonts w:hint="eastAsia"/>
          <w:bCs/>
        </w:rPr>
        <w:t>投标人名称（公章）：</w:t>
      </w:r>
      <w:r>
        <w:rPr>
          <w:rFonts w:hint="eastAsia"/>
          <w:bCs/>
          <w:u w:val="single"/>
        </w:rPr>
        <w:t xml:space="preserve">                     </w:t>
      </w:r>
    </w:p>
    <w:p w14:paraId="48E5A851">
      <w:pPr>
        <w:pStyle w:val="5"/>
        <w:ind w:firstLine="480"/>
        <w:rPr>
          <w:bCs/>
        </w:rPr>
      </w:pPr>
      <w:r>
        <w:rPr>
          <w:rFonts w:hint="eastAsia"/>
          <w:bCs/>
        </w:rPr>
        <w:t>日期：</w:t>
      </w:r>
      <w:r>
        <w:rPr>
          <w:rFonts w:hint="eastAsia"/>
          <w:bCs/>
          <w:u w:val="single"/>
        </w:rPr>
        <w:t xml:space="preserve">       </w:t>
      </w:r>
      <w:r>
        <w:rPr>
          <w:rFonts w:hint="eastAsia"/>
          <w:bCs/>
        </w:rPr>
        <w:t>年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月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日</w:t>
      </w:r>
    </w:p>
    <w:p w14:paraId="58618A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C0EC3"/>
    <w:rsid w:val="0EC2207B"/>
    <w:rsid w:val="185B7540"/>
    <w:rsid w:val="213E2F0F"/>
    <w:rsid w:val="26841133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"/>
    <w:basedOn w:val="3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2025-07-10T01:35:29Z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