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版本号：HYTH-20250503720250711001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西安市智能化水质监测实验室建设项目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HYTH-202505037</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西安市智能化水质监测实验室建设项目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HYTH-202505037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西安市智能化水质监测实验室建设项目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建设全自动智能化水质标准分析实验室和全自动智能化水质快速分析实验室，分2个采购包。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采购包1：4,060,000.00元</w:t>
            </w:r>
          </w:p>
          <w:p>
            <w:pPr>
              <w:pStyle w:val="null3"/>
            </w:pPr>
            <w:r>
              <w:rPr>
                <w:rFonts w:ascii="仿宋_GB2312" w:hAnsi="仿宋_GB2312" w:cs="仿宋_GB2312" w:eastAsia="仿宋_GB2312"/>
              </w:rPr>
              <w:t>采购包2：4,865,000.00元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）文件规定的标准分包收取。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建设全自动智能化水质标准分析实验室和全自动智能化水质快速分析实验室，分2个采 购包。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4,060,000.00</w:t>
      </w:r>
    </w:p>
    <w:p>
      <w:pPr>
        <w:pStyle w:val="null3"/>
      </w:pPr>
      <w:r>
        <w:rPr>
          <w:rFonts w:ascii="仿宋_GB2312" w:hAnsi="仿宋_GB2312" w:cs="仿宋_GB2312" w:eastAsia="仿宋_GB2312"/>
        </w:rPr>
        <w:t>采购包最高限价（元）: 4,060,000.00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4,865,000.00</w:t>
      </w:r>
    </w:p>
    <w:p>
      <w:pPr>
        <w:pStyle w:val="null3"/>
      </w:pPr>
      <w:r>
        <w:rPr>
          <w:rFonts w:ascii="仿宋_GB2312" w:hAnsi="仿宋_GB2312" w:cs="仿宋_GB2312" w:eastAsia="仿宋_GB2312"/>
        </w:rPr>
        <w:t>采购包最高限价（元）: 4,865,000.00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一、技术参数</w:t>
            </w:r>
            <w:r>
              <w:rPr>
                <w:rFonts w:ascii="仿宋_GB2312" w:hAnsi="仿宋_GB2312" w:cs="仿宋_GB2312" w:eastAsia="仿宋_GB2312"/>
                <w:b/>
              </w:rPr>
              <w:t xml:space="preserve">                           </w:t>
            </w:r>
          </w:p>
          <w:p>
            <w:pPr>
              <w:pStyle w:val="null3"/>
              <w:ind w:firstLine="480"/>
              <w:jc w:val="both"/>
            </w:pPr>
            <w:r>
              <w:rPr>
                <w:rFonts w:ascii="仿宋_GB2312" w:hAnsi="仿宋_GB2312" w:cs="仿宋_GB2312" w:eastAsia="仿宋_GB2312"/>
                <w:sz w:val="24"/>
              </w:rPr>
              <w:t>项目包含化学需氧量、高锰酸盐指数、挥发酚、阴离子表面活性剂、石油类、总磷、总氮、氨氮、氰化物、硫化物、六价铬</w:t>
            </w:r>
            <w:r>
              <w:rPr>
                <w:rFonts w:ascii="仿宋_GB2312" w:hAnsi="仿宋_GB2312" w:cs="仿宋_GB2312" w:eastAsia="仿宋_GB2312"/>
                <w:sz w:val="24"/>
              </w:rPr>
              <w:t>11项参数的全自动水质标准分析检测系统。其中高锰酸盐指数、阴离子表面活性剂、挥发酚、石油类4个参数的分析仪器采用西安市环境监测站已有自动化仪器改造后接入。此11项参数分析方法原理要求均为国家或生态环境保护行业标准。分析数据可用于出具资质认定报告。项目从设备采购、建成投入使用并通过验收，整个周期约12个月。</w:t>
            </w:r>
          </w:p>
          <w:p>
            <w:pPr>
              <w:pStyle w:val="null3"/>
              <w:ind w:firstLine="480"/>
              <w:jc w:val="both"/>
            </w:pPr>
            <w:r>
              <w:rPr>
                <w:rFonts w:ascii="仿宋_GB2312" w:hAnsi="仿宋_GB2312" w:cs="仿宋_GB2312" w:eastAsia="仿宋_GB2312"/>
                <w:sz w:val="24"/>
              </w:rPr>
              <w:t>水质智能实验室系统是针对地表水水质开发的从样品交接</w:t>
            </w:r>
            <w:r>
              <w:rPr>
                <w:rFonts w:ascii="仿宋_GB2312" w:hAnsi="仿宋_GB2312" w:cs="仿宋_GB2312" w:eastAsia="仿宋_GB2312"/>
                <w:sz w:val="24"/>
              </w:rPr>
              <w:t>-送样-分样-流转-前处理与分析检测-上传数据-清洗全过程自动化的分析检测系统；致力于通过深度融合自动化、物联网、人工智能和大数据技术，打造高度集成、智能高效、安全可靠的无人智慧化实验室解决方案。</w:t>
            </w:r>
          </w:p>
          <w:p>
            <w:pPr>
              <w:pStyle w:val="null3"/>
              <w:ind w:firstLine="480"/>
              <w:jc w:val="both"/>
            </w:pPr>
            <w:r>
              <w:rPr>
                <w:rFonts w:ascii="仿宋_GB2312" w:hAnsi="仿宋_GB2312" w:cs="仿宋_GB2312" w:eastAsia="仿宋_GB2312"/>
                <w:sz w:val="24"/>
              </w:rPr>
              <w:t>系统具备智能化、模块化组装、标准化分析与管控的特点；核心目标是解放实验人员双手，提升实验数据的准确性与可追溯性，优化实验室资源管理和对大批量样品分析的时效要求。</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375"/>
              <w:gridCol w:w="203"/>
              <w:gridCol w:w="190"/>
              <w:gridCol w:w="1328"/>
              <w:gridCol w:w="456"/>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全自动样品智能控制系统</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智能样品分样系统</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393"/>
                  <w:gridSpan w:val="2"/>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中央控制及管理系统</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393"/>
                  <w:gridSpan w:val="2"/>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AGV复合机器人（带一个6轴机械臂）或轨道机器人</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p>
                  <w:pPr>
                    <w:pStyle w:val="null3"/>
                    <w:jc w:val="center"/>
                  </w:pPr>
                </w:p>
              </w:tc>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新购</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w:t>
                  </w:r>
                  <w:r>
                    <w:rPr>
                      <w:rFonts w:ascii="仿宋_GB2312" w:hAnsi="仿宋_GB2312" w:cs="仿宋_GB2312" w:eastAsia="仿宋_GB2312"/>
                      <w:sz w:val="24"/>
                    </w:rPr>
                    <w:t>CODcr智能分析单元</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全自动总磷总氮分析仪</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全自动氨氮分析单元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全自动氰化物分析单元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全自动硫化物分析单元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全自动六价铬分析单元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利旧</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高锰酸盐指数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阴离子表面活性剂</w:t>
                  </w:r>
                  <w:r>
                    <w:rPr>
                      <w:rFonts w:ascii="仿宋_GB2312" w:hAnsi="仿宋_GB2312" w:cs="仿宋_GB2312" w:eastAsia="仿宋_GB2312"/>
                      <w:sz w:val="24"/>
                    </w:rPr>
                    <w:t>、</w:t>
                  </w:r>
                  <w:r>
                    <w:rPr>
                      <w:rFonts w:ascii="仿宋_GB2312" w:hAnsi="仿宋_GB2312" w:cs="仿宋_GB2312" w:eastAsia="仿宋_GB2312"/>
                      <w:sz w:val="24"/>
                    </w:rPr>
                    <w:t>挥发酚</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石油类</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标准方法智能实验室改造</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1间</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全自动样品智能控制系统</w:t>
            </w:r>
          </w:p>
          <w:p>
            <w:pPr>
              <w:pStyle w:val="null3"/>
              <w:jc w:val="both"/>
            </w:pPr>
            <w:r>
              <w:rPr>
                <w:rFonts w:ascii="仿宋_GB2312" w:hAnsi="仿宋_GB2312" w:cs="仿宋_GB2312" w:eastAsia="仿宋_GB2312"/>
                <w:sz w:val="24"/>
                <w:b/>
              </w:rPr>
              <w:t>2.1智能样品分样系统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2.1.1 具有全自动样品扫码、分拣、混匀、开盖、定量取样、关盖、系统清洗等动作流程，实现样品分取、样品稀释、平行样及质控样分取等。</w:t>
            </w:r>
          </w:p>
          <w:p>
            <w:pPr>
              <w:pStyle w:val="null3"/>
              <w:ind w:firstLine="240"/>
              <w:jc w:val="both"/>
            </w:pPr>
            <w:r>
              <w:rPr>
                <w:rFonts w:ascii="仿宋_GB2312" w:hAnsi="仿宋_GB2312" w:cs="仿宋_GB2312" w:eastAsia="仿宋_GB2312"/>
                <w:sz w:val="24"/>
              </w:rPr>
              <w:t>2.1.2 智能分样单元每个功能区均兼容250ml、500ml、1000ml旋盖玻璃瓶，250ml、500ml、1000ml塑料瓶，各规格样品瓶均采用自动化混匀方式，保证样品混匀充分。</w:t>
            </w:r>
          </w:p>
          <w:p>
            <w:pPr>
              <w:pStyle w:val="null3"/>
              <w:ind w:firstLine="240"/>
              <w:jc w:val="both"/>
            </w:pPr>
            <w:r>
              <w:rPr>
                <w:rFonts w:ascii="仿宋_GB2312" w:hAnsi="仿宋_GB2312" w:cs="仿宋_GB2312" w:eastAsia="仿宋_GB2312"/>
                <w:sz w:val="24"/>
              </w:rPr>
              <w:t>2.1.3 分取范围及精密度：2mL≤分样体积≤500mL，精密度≤2%，分样速率≥1mL/s。</w:t>
            </w:r>
          </w:p>
          <w:p>
            <w:pPr>
              <w:pStyle w:val="null3"/>
              <w:ind w:firstLine="240"/>
              <w:jc w:val="both"/>
            </w:pPr>
            <w:r>
              <w:rPr>
                <w:rFonts w:ascii="仿宋_GB2312" w:hAnsi="仿宋_GB2312" w:cs="仿宋_GB2312" w:eastAsia="仿宋_GB2312"/>
                <w:sz w:val="24"/>
              </w:rPr>
              <w:t>2.1.4 根据方法标准要求对待测指标的样品进行pH调节，pH可调节至5-9的范围，包含至少2个加液通道。</w:t>
            </w:r>
          </w:p>
          <w:p>
            <w:pPr>
              <w:pStyle w:val="null3"/>
              <w:ind w:firstLine="240"/>
              <w:jc w:val="both"/>
            </w:pPr>
            <w:r>
              <w:rPr>
                <w:rFonts w:ascii="仿宋_GB2312" w:hAnsi="仿宋_GB2312" w:cs="仿宋_GB2312" w:eastAsia="仿宋_GB2312"/>
                <w:sz w:val="24"/>
              </w:rPr>
              <w:t>2.1.5 采用样品绑定盘架或者智能夹爪抓取样品，并能智能扫码读取样品信息码，保证其稳定性。</w:t>
            </w:r>
          </w:p>
          <w:p>
            <w:pPr>
              <w:pStyle w:val="null3"/>
              <w:ind w:firstLine="240"/>
              <w:jc w:val="both"/>
            </w:pPr>
            <w:r>
              <w:rPr>
                <w:rFonts w:ascii="仿宋_GB2312" w:hAnsi="仿宋_GB2312" w:cs="仿宋_GB2312" w:eastAsia="仿宋_GB2312"/>
                <w:sz w:val="24"/>
              </w:rPr>
              <w:t>2.1.6 采用智能机械臂组件或者AGV机器人实现自动上下料，实现宽覆盖样品瓶的开盖、关盖、抓取、放置的动作和样品杯的抓取、放置的动作。分液完成后可自动进行润洗、排空。</w:t>
            </w:r>
          </w:p>
          <w:p>
            <w:pPr>
              <w:pStyle w:val="null3"/>
              <w:jc w:val="both"/>
            </w:pPr>
            <w:r>
              <w:rPr>
                <w:rFonts w:ascii="仿宋_GB2312" w:hAnsi="仿宋_GB2312" w:cs="仿宋_GB2312" w:eastAsia="仿宋_GB2312"/>
                <w:sz w:val="24"/>
                <w:b/>
              </w:rPr>
              <w:t>2.2 中央控制及管理系统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2.2.1 样品登记</w:t>
            </w:r>
          </w:p>
          <w:p>
            <w:pPr>
              <w:pStyle w:val="null3"/>
              <w:ind w:firstLine="480"/>
              <w:jc w:val="both"/>
            </w:pPr>
            <w:r>
              <w:rPr>
                <w:rFonts w:ascii="仿宋_GB2312" w:hAnsi="仿宋_GB2312" w:cs="仿宋_GB2312" w:eastAsia="仿宋_GB2312"/>
                <w:sz w:val="24"/>
              </w:rPr>
              <w:t>系统操作人员根据控制权限输入样品信息和分析指标并选择对应方法标准。通过扫描样品容器自带条形码，生成样品初始信息，通过扫描样品容器自带条形码，生成样品流转信息或者样品分样信息。</w:t>
            </w:r>
          </w:p>
          <w:p>
            <w:pPr>
              <w:pStyle w:val="null3"/>
              <w:jc w:val="both"/>
            </w:pPr>
            <w:r>
              <w:rPr>
                <w:rFonts w:ascii="仿宋_GB2312" w:hAnsi="仿宋_GB2312" w:cs="仿宋_GB2312" w:eastAsia="仿宋_GB2312"/>
                <w:sz w:val="24"/>
              </w:rPr>
              <w:t>2.2.2 分样信息</w:t>
            </w:r>
          </w:p>
          <w:p>
            <w:pPr>
              <w:pStyle w:val="null3"/>
              <w:ind w:firstLine="480"/>
              <w:jc w:val="both"/>
            </w:pPr>
            <w:r>
              <w:rPr>
                <w:rFonts w:ascii="仿宋_GB2312" w:hAnsi="仿宋_GB2312" w:cs="仿宋_GB2312" w:eastAsia="仿宋_GB2312"/>
                <w:sz w:val="24"/>
              </w:rPr>
              <w:t>样品分取容器自带信息码，并与分取前的样品容器信息码进行信息绑定。通过扫码绑定样品检测信息，信息码可伴随样品至检测完成。</w:t>
            </w:r>
          </w:p>
          <w:p>
            <w:pPr>
              <w:pStyle w:val="null3"/>
              <w:jc w:val="both"/>
            </w:pPr>
            <w:r>
              <w:rPr>
                <w:rFonts w:ascii="仿宋_GB2312" w:hAnsi="仿宋_GB2312" w:cs="仿宋_GB2312" w:eastAsia="仿宋_GB2312"/>
                <w:sz w:val="24"/>
              </w:rPr>
              <w:t>2.2.3 物料匹配功能：自动估算待测样品所需的耗材，并自检余量，余量不足时予以提醒。</w:t>
            </w:r>
          </w:p>
          <w:p>
            <w:pPr>
              <w:pStyle w:val="null3"/>
              <w:jc w:val="both"/>
            </w:pPr>
            <w:r>
              <w:rPr>
                <w:rFonts w:ascii="仿宋_GB2312" w:hAnsi="仿宋_GB2312" w:cs="仿宋_GB2312" w:eastAsia="仿宋_GB2312"/>
                <w:sz w:val="24"/>
              </w:rPr>
              <w:t>2.2.4 方法匹配：可将方法标准所规定的实验流程和内容自动转化为系统工作流程，并可进行编辑和调整。</w:t>
            </w:r>
          </w:p>
          <w:p>
            <w:pPr>
              <w:pStyle w:val="null3"/>
              <w:jc w:val="both"/>
            </w:pPr>
            <w:r>
              <w:rPr>
                <w:rFonts w:ascii="仿宋_GB2312" w:hAnsi="仿宋_GB2312" w:cs="仿宋_GB2312" w:eastAsia="仿宋_GB2312"/>
                <w:sz w:val="24"/>
              </w:rPr>
              <w:t>2.2.5 检测序列：可确定待测样品、待测指标的检测优先级，确定执行的系统工作流程（含不同的样品前处理方式），编辑样品检测序列。分析过程中可对临时添加的样品进行优先分析。</w:t>
            </w:r>
          </w:p>
          <w:p>
            <w:pPr>
              <w:pStyle w:val="null3"/>
              <w:jc w:val="both"/>
            </w:pPr>
            <w:r>
              <w:rPr>
                <w:rFonts w:ascii="仿宋_GB2312" w:hAnsi="仿宋_GB2312" w:cs="仿宋_GB2312" w:eastAsia="仿宋_GB2312"/>
                <w:sz w:val="24"/>
              </w:rPr>
              <w:t>2.2.6 中央控制系统的数据可生成一定格式的数据报告（包括PDF、 EXCEL、CSV等常见格式）。</w:t>
            </w:r>
          </w:p>
          <w:p>
            <w:pPr>
              <w:pStyle w:val="null3"/>
              <w:jc w:val="both"/>
            </w:pPr>
            <w:r>
              <w:rPr>
                <w:rFonts w:ascii="仿宋_GB2312" w:hAnsi="仿宋_GB2312" w:cs="仿宋_GB2312" w:eastAsia="仿宋_GB2312"/>
                <w:sz w:val="24"/>
              </w:rPr>
              <w:t>2.2.7 可提供种类丰富的质控手段，包括：空白样、质控样、校准点、回测样、加标回收样、平行样等。其中实验室空白样、校准点、回测样、平行样，可由自动化系统配制。</w:t>
            </w:r>
          </w:p>
          <w:p>
            <w:pPr>
              <w:pStyle w:val="null3"/>
              <w:jc w:val="both"/>
            </w:pPr>
            <w:r>
              <w:rPr>
                <w:rFonts w:ascii="仿宋_GB2312" w:hAnsi="仿宋_GB2312" w:cs="仿宋_GB2312" w:eastAsia="仿宋_GB2312"/>
                <w:sz w:val="24"/>
              </w:rPr>
              <w:t>2.2.8 中控系统配套电脑显示器屏幕≥27英寸。</w:t>
            </w:r>
          </w:p>
          <w:p>
            <w:pPr>
              <w:pStyle w:val="null3"/>
              <w:jc w:val="both"/>
            </w:pPr>
            <w:r>
              <w:rPr>
                <w:rFonts w:ascii="仿宋_GB2312" w:hAnsi="仿宋_GB2312" w:cs="仿宋_GB2312" w:eastAsia="仿宋_GB2312"/>
                <w:sz w:val="24"/>
              </w:rPr>
              <w:t>2.2.9 中控系统具备追溯功能，可自动记录样品、分析仪器、系统运行过程中的关键参数，方便进行问题追溯、排查，质控检查等。</w:t>
            </w:r>
          </w:p>
          <w:p>
            <w:pPr>
              <w:pStyle w:val="null3"/>
              <w:jc w:val="both"/>
            </w:pPr>
            <w:r>
              <w:rPr>
                <w:rFonts w:ascii="仿宋_GB2312" w:hAnsi="仿宋_GB2312" w:cs="仿宋_GB2312" w:eastAsia="仿宋_GB2312"/>
                <w:sz w:val="24"/>
                <w:b/>
              </w:rPr>
              <w:t>2.3 AGV复合</w:t>
            </w:r>
            <w:r>
              <w:rPr>
                <w:rFonts w:ascii="仿宋_GB2312" w:hAnsi="仿宋_GB2312" w:cs="仿宋_GB2312" w:eastAsia="仿宋_GB2312"/>
                <w:sz w:val="24"/>
                <w:b/>
              </w:rPr>
              <w:t>机器人或轨道机器人</w:t>
            </w:r>
          </w:p>
          <w:p>
            <w:pPr>
              <w:pStyle w:val="null3"/>
              <w:jc w:val="both"/>
            </w:pPr>
            <w:r>
              <w:rPr>
                <w:rFonts w:ascii="仿宋_GB2312" w:hAnsi="仿宋_GB2312" w:cs="仿宋_GB2312" w:eastAsia="仿宋_GB2312"/>
                <w:sz w:val="24"/>
                <w:b/>
              </w:rPr>
              <w:t>2.3.1 AGV复合机器人</w:t>
            </w:r>
          </w:p>
          <w:p>
            <w:pPr>
              <w:pStyle w:val="null3"/>
              <w:ind w:firstLine="480"/>
              <w:jc w:val="both"/>
            </w:pPr>
            <w:r>
              <w:rPr>
                <w:rFonts w:ascii="仿宋_GB2312" w:hAnsi="仿宋_GB2312" w:cs="仿宋_GB2312" w:eastAsia="仿宋_GB2312"/>
                <w:sz w:val="24"/>
              </w:rPr>
              <w:t>配备高精度智能定位导航、智能识别等系统。可搭载不同样品和耗材等，以适应不同的运输目标。</w:t>
            </w:r>
          </w:p>
          <w:p>
            <w:pPr>
              <w:pStyle w:val="null3"/>
              <w:ind w:firstLine="480"/>
              <w:jc w:val="both"/>
            </w:pPr>
            <w:r>
              <w:rPr>
                <w:rFonts w:ascii="仿宋_GB2312" w:hAnsi="仿宋_GB2312" w:cs="仿宋_GB2312" w:eastAsia="仿宋_GB2312"/>
                <w:sz w:val="24"/>
              </w:rPr>
              <w:t>运输要求：单次运输</w:t>
            </w:r>
            <w:r>
              <w:rPr>
                <w:rFonts w:ascii="仿宋_GB2312" w:hAnsi="仿宋_GB2312" w:cs="仿宋_GB2312" w:eastAsia="仿宋_GB2312"/>
                <w:sz w:val="24"/>
              </w:rPr>
              <w:t>≥32个500ml样品瓶。为本项目中11个分析项目均配备5个盘架，总共配备55盘架。</w:t>
            </w:r>
          </w:p>
          <w:p>
            <w:pPr>
              <w:pStyle w:val="null3"/>
              <w:ind w:firstLine="480"/>
              <w:jc w:val="both"/>
            </w:pPr>
            <w:r>
              <w:rPr>
                <w:rFonts w:ascii="仿宋_GB2312" w:hAnsi="仿宋_GB2312" w:cs="仿宋_GB2312" w:eastAsia="仿宋_GB2312"/>
                <w:sz w:val="24"/>
              </w:rPr>
              <w:t>转运设备可根据设备的位置规划路线，转运不受限于固定位置、固定场所和固定路径。转运模块采用激光雷达和视觉图像传感器实现避障和定位，定位精度</w:t>
            </w:r>
            <w:r>
              <w:rPr>
                <w:rFonts w:ascii="仿宋_GB2312" w:hAnsi="仿宋_GB2312" w:cs="仿宋_GB2312" w:eastAsia="仿宋_GB2312"/>
                <w:sz w:val="24"/>
              </w:rPr>
              <w:t>≤0.5mm，转运最大速度：≥30m/min。</w:t>
            </w:r>
          </w:p>
          <w:p>
            <w:pPr>
              <w:pStyle w:val="null3"/>
              <w:ind w:firstLine="480"/>
              <w:jc w:val="both"/>
            </w:pPr>
            <w:r>
              <w:rPr>
                <w:rFonts w:ascii="仿宋_GB2312" w:hAnsi="仿宋_GB2312" w:cs="仿宋_GB2312" w:eastAsia="仿宋_GB2312"/>
                <w:sz w:val="24"/>
              </w:rPr>
              <w:t>1个自动充电桩，最大输出电流：≥20A，最大输出功率：≥1000W。执行器工作空间长≥1000mm，宽≥800mm，通过空间通道左右各需要留≥150mm作为激光雷达识别宽度，因此需要预留≥1100mm的宽度；六轴机械臂末端负载≥10kg。</w:t>
            </w:r>
          </w:p>
          <w:p>
            <w:pPr>
              <w:pStyle w:val="null3"/>
              <w:jc w:val="both"/>
            </w:pPr>
            <w:r>
              <w:rPr>
                <w:rFonts w:ascii="仿宋_GB2312" w:hAnsi="仿宋_GB2312" w:cs="仿宋_GB2312" w:eastAsia="仿宋_GB2312"/>
                <w:sz w:val="24"/>
                <w:b/>
              </w:rPr>
              <w:t>2.3.2 轨道机器人</w:t>
            </w:r>
          </w:p>
          <w:p>
            <w:pPr>
              <w:pStyle w:val="null3"/>
              <w:ind w:firstLine="480"/>
              <w:jc w:val="both"/>
            </w:pPr>
            <w:r>
              <w:rPr>
                <w:rFonts w:ascii="仿宋_GB2312" w:hAnsi="仿宋_GB2312" w:cs="仿宋_GB2312" w:eastAsia="仿宋_GB2312"/>
                <w:sz w:val="24"/>
              </w:rPr>
              <w:t>具备智能调度流转功能：根据各全自动分析仪器的分析检测效率，智能调度分取样后的样品容器在智能样品分样系统和全自动分析仪器之间流转与进出功能；智能机械臂可全方位覆盖智能样品分样系统和全自动分析仪器进样作业区域：机械臂的技术参数要求如下：</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自由度：</w:t>
                  </w:r>
                  <w:r>
                    <w:rPr>
                      <w:rFonts w:ascii="仿宋_GB2312" w:hAnsi="仿宋_GB2312" w:cs="仿宋_GB2312" w:eastAsia="仿宋_GB2312"/>
                      <w:sz w:val="24"/>
                    </w:rPr>
                    <w:t>≥6</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标准负载：</w:t>
                  </w:r>
                  <w:r>
                    <w:rPr>
                      <w:rFonts w:ascii="仿宋_GB2312" w:hAnsi="仿宋_GB2312" w:cs="仿宋_GB2312" w:eastAsia="仿宋_GB2312"/>
                      <w:sz w:val="24"/>
                    </w:rPr>
                    <w:t>≥5kg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重复定位精度：</w:t>
                  </w:r>
                  <w:r>
                    <w:rPr>
                      <w:rFonts w:ascii="仿宋_GB2312" w:hAnsi="仿宋_GB2312" w:cs="仿宋_GB2312" w:eastAsia="仿宋_GB2312"/>
                      <w:sz w:val="24"/>
                    </w:rPr>
                    <w:t>≤±0.03mm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工作半径：</w:t>
                  </w:r>
                  <w:r>
                    <w:rPr>
                      <w:rFonts w:ascii="仿宋_GB2312" w:hAnsi="仿宋_GB2312" w:cs="仿宋_GB2312" w:eastAsia="仿宋_GB2312"/>
                      <w:sz w:val="24"/>
                    </w:rPr>
                    <w:t>≥900mm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每个关节最快速度：</w:t>
                  </w:r>
                  <w:r>
                    <w:rPr>
                      <w:rFonts w:ascii="仿宋_GB2312" w:hAnsi="仿宋_GB2312" w:cs="仿宋_GB2312" w:eastAsia="仿宋_GB2312"/>
                      <w:sz w:val="24"/>
                    </w:rPr>
                    <w:t>≥180度/s</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6自由度机械臂数量：≥2个；</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一次性搬运分取样后的样品容器数量：</w:t>
                  </w:r>
                  <w:r>
                    <w:rPr>
                      <w:rFonts w:ascii="仿宋_GB2312" w:hAnsi="仿宋_GB2312" w:cs="仿宋_GB2312" w:eastAsia="仿宋_GB2312"/>
                      <w:sz w:val="24"/>
                    </w:rPr>
                    <w:t>≥8个样品杯/管；</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智能上下样：抓取携带不同直径的分取样后的样品容器自动流转，可同时实现样品容器自动上下样功能；</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智能夹爪：以模拟人手的抓取方式控制夹爪，确保不同样品容器的抓取保持竖直，同时夹爪具有断电保持功能。</w:t>
                  </w:r>
                </w:p>
              </w:tc>
            </w:tr>
          </w:tbl>
          <w:p>
            <w:pPr>
              <w:pStyle w:val="null3"/>
              <w:jc w:val="left"/>
            </w:pPr>
            <w:r>
              <w:rPr>
                <w:rFonts w:ascii="仿宋_GB2312" w:hAnsi="仿宋_GB2312" w:cs="仿宋_GB2312" w:eastAsia="仿宋_GB2312"/>
                <w:sz w:val="24"/>
                <w:b/>
              </w:rPr>
              <w:t>3、十一项水质标准方法全自动分析仪器技术要求</w:t>
            </w:r>
          </w:p>
          <w:p>
            <w:pPr>
              <w:pStyle w:val="null3"/>
              <w:jc w:val="both"/>
            </w:pPr>
            <w:r>
              <w:rPr>
                <w:rFonts w:ascii="仿宋_GB2312" w:hAnsi="仿宋_GB2312" w:cs="仿宋_GB2312" w:eastAsia="仿宋_GB2312"/>
                <w:sz w:val="24"/>
                <w:b/>
              </w:rPr>
              <w:t>3.1 全自动高锰酸盐指数分析单元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设备要求：满足已有全自动高锰酸盐指数自动分析仪</w:t>
            </w:r>
            <w:r>
              <w:rPr>
                <w:rFonts w:ascii="仿宋_GB2312" w:hAnsi="仿宋_GB2312" w:cs="仿宋_GB2312" w:eastAsia="仿宋_GB2312"/>
                <w:sz w:val="24"/>
              </w:rPr>
              <w:t>(安杰APA-500)接入全自动智能化水质标准分析实验室进行全自动化分析的要求。配备辅助四轴机械臂（技术参数：覆盖角度为≥1080°，运行线速度为≥1m/s；重复定位精度：±0.02mm；标准负载为≥0.5kg，负载≥1kg；样品位为≥240mm*240mm，可以放置一个标准进样盘架。）</w:t>
            </w:r>
          </w:p>
          <w:p>
            <w:pPr>
              <w:pStyle w:val="null3"/>
              <w:jc w:val="both"/>
            </w:pPr>
            <w:r>
              <w:rPr>
                <w:rFonts w:ascii="仿宋_GB2312" w:hAnsi="仿宋_GB2312" w:cs="仿宋_GB2312" w:eastAsia="仿宋_GB2312"/>
                <w:sz w:val="24"/>
                <w:b/>
              </w:rPr>
              <w:t>3.2 全自动紫外测油仪分析单元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设备要求：满足已有全自动紫外测油仪分析单元</w:t>
            </w:r>
            <w:r>
              <w:rPr>
                <w:rFonts w:ascii="仿宋_GB2312" w:hAnsi="仿宋_GB2312" w:cs="仿宋_GB2312" w:eastAsia="仿宋_GB2312"/>
                <w:sz w:val="24"/>
              </w:rPr>
              <w:t>(昂林OL1040）接入全自动智能化水质标准分析实验室进行全自动化分析的要求。配备辅助四轴机械臂（技术参数：覆盖角度为≥1080°，运行线速度为≥1m/s；重复定位精度：±0.02mm；标准负载为≥0.5kg，负载≥1kg；样品位为≥240mm*240mm，可以放置一个标准进样盘架。）</w:t>
            </w:r>
          </w:p>
          <w:p>
            <w:pPr>
              <w:pStyle w:val="null3"/>
              <w:jc w:val="both"/>
            </w:pPr>
            <w:r>
              <w:rPr>
                <w:rFonts w:ascii="仿宋_GB2312" w:hAnsi="仿宋_GB2312" w:cs="仿宋_GB2312" w:eastAsia="仿宋_GB2312"/>
                <w:sz w:val="24"/>
                <w:b/>
              </w:rPr>
              <w:t>3.3 全自动挥发酚阴离子表面活性剂分析单元</w:t>
            </w:r>
          </w:p>
          <w:p>
            <w:pPr>
              <w:pStyle w:val="null3"/>
              <w:ind w:firstLine="480"/>
              <w:jc w:val="both"/>
            </w:pPr>
            <w:r>
              <w:rPr>
                <w:rFonts w:ascii="仿宋_GB2312" w:hAnsi="仿宋_GB2312" w:cs="仿宋_GB2312" w:eastAsia="仿宋_GB2312"/>
                <w:sz w:val="24"/>
              </w:rPr>
              <w:t>设备要求：满足已有全自动挥发酚阴离子表面活性剂分析单元</w:t>
            </w:r>
            <w:r>
              <w:rPr>
                <w:rFonts w:ascii="仿宋_GB2312" w:hAnsi="仿宋_GB2312" w:cs="仿宋_GB2312" w:eastAsia="仿宋_GB2312"/>
                <w:sz w:val="24"/>
              </w:rPr>
              <w:t>(昂林 OL2030N）接入全自动智能化水质标准分析实验室进行全自动化分析的要求。配备辅助四轴机械臂（技术参数：覆盖角度为≥1080°，运行线速度为≥1m/s；重复定位精度：±0.02mm；标准负载为≥0.5kg，负载为≥1kg；样品位为≥240mm*240mm，可以放置一个标准进样盘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3.4 全自动CODcr智能分析单元</w:t>
            </w:r>
          </w:p>
          <w:p>
            <w:pPr>
              <w:pStyle w:val="null3"/>
              <w:ind w:firstLine="240"/>
              <w:jc w:val="both"/>
            </w:pPr>
            <w:r>
              <w:rPr>
                <w:rFonts w:ascii="仿宋_GB2312" w:hAnsi="仿宋_GB2312" w:cs="仿宋_GB2312" w:eastAsia="仿宋_GB2312"/>
                <w:sz w:val="24"/>
              </w:rPr>
              <w:t>设备特点用途：自动添加试剂、自动加热回流、自动滴定、自动分析、自动出报告，</w:t>
            </w:r>
            <w:r>
              <w:rPr>
                <w:rFonts w:ascii="仿宋_GB2312" w:hAnsi="仿宋_GB2312" w:cs="仿宋_GB2312" w:eastAsia="仿宋_GB2312"/>
                <w:sz w:val="24"/>
              </w:rPr>
              <w:t>“消解-滴定”全过程完全自动化，无需人工干预，无需人工转移样品。</w:t>
            </w:r>
          </w:p>
          <w:tbl>
            <w:tblPr>
              <w:tblBorders>
                <w:top w:val="none" w:color="000000" w:sz="4"/>
                <w:left w:val="none" w:color="000000" w:sz="4"/>
                <w:bottom w:val="none" w:color="000000" w:sz="4"/>
                <w:right w:val="none" w:color="000000" w:sz="4"/>
                <w:insideH w:val="none"/>
                <w:insideV w:val="none"/>
              </w:tblBorders>
            </w:tblPr>
            <w:tblGrid>
              <w:gridCol w:w="965"/>
              <w:gridCol w:w="1582"/>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1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分析方法</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HJ828-2017重铬酸盐法</w:t>
                  </w:r>
                </w:p>
                <w:p>
                  <w:pPr>
                    <w:pStyle w:val="null3"/>
                    <w:ind w:firstLine="420"/>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测定范围</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4mg/L～700mg/L（超量程可自动稀释）</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检出限</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≤4mg/L</w:t>
                  </w:r>
                </w:p>
              </w:tc>
            </w:tr>
            <w:tr>
              <w:tc>
                <w:tcPr>
                  <w:tcW w:type="dxa" w:w="9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准</w:t>
                  </w:r>
                  <w:r>
                    <w:rPr>
                      <w:rFonts w:ascii="仿宋_GB2312" w:hAnsi="仿宋_GB2312" w:cs="仿宋_GB2312" w:eastAsia="仿宋_GB2312"/>
                      <w:sz w:val="24"/>
                    </w:rPr>
                    <w:t>确</w:t>
                  </w:r>
                  <w:r>
                    <w:rPr>
                      <w:rFonts w:ascii="仿宋_GB2312" w:hAnsi="仿宋_GB2312" w:cs="仿宋_GB2312" w:eastAsia="仿宋_GB2312"/>
                      <w:sz w:val="24"/>
                    </w:rPr>
                    <w:t>度</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4mg/L≤样品含量≤20mg/L时，准确度±2mg/L</w:t>
                  </w:r>
                </w:p>
              </w:tc>
            </w:tr>
            <w:tr>
              <w:tc>
                <w:tcPr>
                  <w:tcW w:type="dxa" w:w="965"/>
                  <w:vMerge/>
                  <w:tcBorders>
                    <w:top w:val="none" w:color="000000" w:sz="4"/>
                    <w:left w:val="single" w:color="000000" w:sz="4"/>
                    <w:bottom w:val="single" w:color="000000" w:sz="4"/>
                    <w:right w:val="single" w:color="000000" w:sz="4"/>
                  </w:tcBorders>
                </w:tcP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20mg/L＜样品含量≤700mg/L时，准确度≤5%</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精</w:t>
                  </w:r>
                  <w:r>
                    <w:rPr>
                      <w:rFonts w:ascii="仿宋_GB2312" w:hAnsi="仿宋_GB2312" w:cs="仿宋_GB2312" w:eastAsia="仿宋_GB2312"/>
                      <w:sz w:val="24"/>
                    </w:rPr>
                    <w:t>密</w:t>
                  </w:r>
                  <w:r>
                    <w:rPr>
                      <w:rFonts w:ascii="仿宋_GB2312" w:hAnsi="仿宋_GB2312" w:cs="仿宋_GB2312" w:eastAsia="仿宋_GB2312"/>
                      <w:sz w:val="24"/>
                    </w:rPr>
                    <w:t>度</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RSD≤3%</w:t>
                  </w:r>
                </w:p>
                <w:p>
                  <w:pPr>
                    <w:pStyle w:val="null3"/>
                    <w:ind w:firstLine="420"/>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消解位数</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≥20位</w:t>
                  </w:r>
                </w:p>
                <w:p>
                  <w:pPr>
                    <w:pStyle w:val="null3"/>
                    <w:ind w:firstLine="420"/>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滴定位</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≥2位</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样品位数</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≥100位</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3.5 全自动总磷总氮分析仪</w:t>
            </w:r>
          </w:p>
          <w:tbl>
            <w:tblPr>
              <w:tblBorders>
                <w:top w:val="none" w:color="000000" w:sz="4"/>
                <w:left w:val="none" w:color="000000" w:sz="4"/>
                <w:bottom w:val="none" w:color="000000" w:sz="4"/>
                <w:right w:val="none" w:color="000000" w:sz="4"/>
                <w:insideH w:val="none"/>
                <w:insideV w:val="none"/>
              </w:tblBorders>
            </w:tblPr>
            <w:tblGrid>
              <w:gridCol w:w="503"/>
              <w:gridCol w:w="2045"/>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总磷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2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40"/>
                    <w:jc w:val="both"/>
                  </w:pPr>
                  <w:r>
                    <w:rPr>
                      <w:rFonts w:ascii="仿宋_GB2312" w:hAnsi="仿宋_GB2312" w:cs="仿宋_GB2312" w:eastAsia="仿宋_GB2312"/>
                      <w:sz w:val="24"/>
                    </w:rPr>
                    <w:t>技术指标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分析方法</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《水质总磷的测定钼酸铵分光光度法》（</w:t>
                  </w:r>
                  <w:r>
                    <w:rPr>
                      <w:rFonts w:ascii="仿宋_GB2312" w:hAnsi="仿宋_GB2312" w:cs="仿宋_GB2312" w:eastAsia="仿宋_GB2312"/>
                      <w:sz w:val="24"/>
                    </w:rPr>
                    <w:t>GB 11893-89）</w:t>
                  </w:r>
                </w:p>
                <w:p>
                  <w:pPr>
                    <w:pStyle w:val="null3"/>
                    <w:jc w:val="both"/>
                  </w:pPr>
                  <w:r>
                    <w:rPr>
                      <w:rFonts w:ascii="仿宋_GB2312" w:hAnsi="仿宋_GB2312" w:cs="仿宋_GB2312" w:eastAsia="仿宋_GB2312"/>
                      <w:sz w:val="24"/>
                    </w:rPr>
                    <w:t>《国家地表水环境质量监测网监测任务作业指导书》</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测定范围</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r>
                    <w:rPr>
                      <w:rFonts w:ascii="仿宋_GB2312" w:hAnsi="仿宋_GB2312" w:cs="仿宋_GB2312" w:eastAsia="仿宋_GB2312"/>
                      <w:sz w:val="24"/>
                    </w:rPr>
                    <w:t>～</w:t>
                  </w:r>
                  <w:r>
                    <w:rPr>
                      <w:rFonts w:ascii="仿宋_GB2312" w:hAnsi="仿宋_GB2312" w:cs="仿宋_GB2312" w:eastAsia="仿宋_GB2312"/>
                      <w:sz w:val="24"/>
                    </w:rPr>
                    <w:t>1.2mg/L</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检出限</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p>
              </w:tc>
            </w:tr>
            <w:tr>
              <w:tc>
                <w:tcPr>
                  <w:tcW w:type="dxa" w:w="5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0.01mg/L≤样品含量≤0.12mg/L时，准确度≤5%</w:t>
                  </w:r>
                </w:p>
              </w:tc>
            </w:tr>
            <w:tr>
              <w:tc>
                <w:tcPr>
                  <w:tcW w:type="dxa" w:w="503"/>
                  <w:vMerge/>
                  <w:tcBorders>
                    <w:top w:val="none" w:color="000000" w:sz="4"/>
                    <w:left w:val="single" w:color="000000" w:sz="4"/>
                    <w:bottom w:val="single" w:color="000000" w:sz="4"/>
                    <w:right w:val="single" w:color="000000" w:sz="4"/>
                  </w:tcBorders>
                </w:tcP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0.12mg/L＜样品含量≤1.2mg/L时，准确度≤2%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精密度</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分辨率</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≥0.001mg/L</w:t>
                  </w:r>
                </w:p>
                <w:p>
                  <w:pPr>
                    <w:pStyle w:val="null3"/>
                    <w:ind w:firstLine="420"/>
                  </w:pP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线性</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≥0.999</w:t>
                  </w:r>
                </w:p>
              </w:tc>
            </w:tr>
          </w:tbl>
          <w:tbl>
            <w:tblPr>
              <w:tblBorders>
                <w:top w:val="none" w:color="000000" w:sz="4"/>
                <w:left w:val="none" w:color="000000" w:sz="4"/>
                <w:bottom w:val="none" w:color="000000" w:sz="4"/>
                <w:right w:val="none" w:color="000000" w:sz="4"/>
                <w:insideH w:val="none"/>
                <w:insideV w:val="none"/>
              </w:tblBorders>
            </w:tblPr>
            <w:tblGrid>
              <w:gridCol w:w="488"/>
              <w:gridCol w:w="2060"/>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总氮</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w:t>
                  </w:r>
                </w:p>
              </w:tc>
              <w:tc>
                <w:tcPr>
                  <w:tcW w:type="dxa" w:w="2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0"/>
                    <w:jc w:val="both"/>
                  </w:pPr>
                  <w:r>
                    <w:rPr>
                      <w:rFonts w:ascii="仿宋_GB2312" w:hAnsi="仿宋_GB2312" w:cs="仿宋_GB2312" w:eastAsia="仿宋_GB2312"/>
                      <w:sz w:val="24"/>
                    </w:rPr>
                    <w:t>技术指标</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分析方法</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《水质总氮的测定</w:t>
                  </w:r>
                  <w:r>
                    <w:rPr>
                      <w:rFonts w:ascii="仿宋_GB2312" w:hAnsi="仿宋_GB2312" w:cs="仿宋_GB2312" w:eastAsia="仿宋_GB2312"/>
                      <w:sz w:val="24"/>
                    </w:rPr>
                    <w:t>碱性过硫酸钾消解紫外分光光度法》（</w:t>
                  </w:r>
                  <w:r>
                    <w:rPr>
                      <w:rFonts w:ascii="仿宋_GB2312" w:hAnsi="仿宋_GB2312" w:cs="仿宋_GB2312" w:eastAsia="仿宋_GB2312"/>
                      <w:sz w:val="24"/>
                    </w:rPr>
                    <w:t>HJ 636-2012）、《国家地表水环境质量监测网监测任务作业指导书》</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测定范围</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0.05mg/L</w:t>
                  </w:r>
                  <w:r>
                    <w:rPr>
                      <w:rFonts w:ascii="仿宋_GB2312" w:hAnsi="仿宋_GB2312" w:cs="仿宋_GB2312" w:eastAsia="仿宋_GB2312"/>
                      <w:sz w:val="24"/>
                    </w:rPr>
                    <w:t>～</w:t>
                  </w:r>
                  <w:r>
                    <w:rPr>
                      <w:rFonts w:ascii="仿宋_GB2312" w:hAnsi="仿宋_GB2312" w:cs="仿宋_GB2312" w:eastAsia="仿宋_GB2312"/>
                      <w:sz w:val="24"/>
                    </w:rPr>
                    <w:t>7.00mg/L</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检出限</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≤0.05mg/L</w:t>
                  </w:r>
                </w:p>
              </w:tc>
            </w:tr>
            <w:tr>
              <w:tc>
                <w:tcPr>
                  <w:tcW w:type="dxa" w:w="4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0.2mg/L≤样品含量≤1.0mg/L时，相对偏差≤±15%</w:t>
                  </w:r>
                </w:p>
              </w:tc>
            </w:tr>
            <w:tr>
              <w:tc>
                <w:tcPr>
                  <w:tcW w:type="dxa" w:w="488"/>
                  <w:vMerge/>
                  <w:tcBorders>
                    <w:top w:val="none" w:color="000000" w:sz="4"/>
                    <w:left w:val="single" w:color="000000" w:sz="4"/>
                    <w:bottom w:val="single" w:color="000000" w:sz="4"/>
                    <w:right w:val="single" w:color="000000" w:sz="4"/>
                  </w:tcBorders>
                </w:tcP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1.0mg/L＜样品含量，相对偏差≤±10%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精密度</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RSD≤5%</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线性</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≥0.999</w:t>
                  </w:r>
                </w:p>
              </w:tc>
            </w:tr>
          </w:tbl>
          <w:p>
            <w:pPr>
              <w:pStyle w:val="null3"/>
              <w:jc w:val="both"/>
            </w:pPr>
            <w:r>
              <w:rPr>
                <w:rFonts w:ascii="仿宋_GB2312" w:hAnsi="仿宋_GB2312" w:cs="仿宋_GB2312" w:eastAsia="仿宋_GB2312"/>
                <w:sz w:val="24"/>
                <w:b/>
              </w:rPr>
              <w:t>3.6 全自动氨氮分析单元</w:t>
            </w:r>
          </w:p>
          <w:tbl>
            <w:tblPr>
              <w:tblBorders>
                <w:top w:val="none" w:color="000000" w:sz="4"/>
                <w:left w:val="none" w:color="000000" w:sz="4"/>
                <w:bottom w:val="none" w:color="000000" w:sz="4"/>
                <w:right w:val="none" w:color="000000" w:sz="4"/>
                <w:insideH w:val="none"/>
                <w:insideV w:val="none"/>
              </w:tblBorders>
            </w:tblPr>
            <w:tblGrid>
              <w:gridCol w:w="536"/>
              <w:gridCol w:w="2007"/>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技术指标</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分析方法</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《水质氨氮的测定</w:t>
                  </w:r>
                  <w:r>
                    <w:rPr>
                      <w:rFonts w:ascii="仿宋_GB2312" w:hAnsi="仿宋_GB2312" w:cs="仿宋_GB2312" w:eastAsia="仿宋_GB2312"/>
                      <w:sz w:val="24"/>
                    </w:rPr>
                    <w:t>纳氏试剂分光光度法》（</w:t>
                  </w:r>
                  <w:r>
                    <w:rPr>
                      <w:rFonts w:ascii="仿宋_GB2312" w:hAnsi="仿宋_GB2312" w:cs="仿宋_GB2312" w:eastAsia="仿宋_GB2312"/>
                      <w:sz w:val="24"/>
                    </w:rPr>
                    <w:t>HJ535）</w:t>
                  </w:r>
                </w:p>
                <w:p>
                  <w:pPr>
                    <w:pStyle w:val="null3"/>
                  </w:pPr>
                  <w:r>
                    <w:rPr>
                      <w:rFonts w:ascii="仿宋_GB2312" w:hAnsi="仿宋_GB2312" w:cs="仿宋_GB2312" w:eastAsia="仿宋_GB2312"/>
                      <w:sz w:val="24"/>
                    </w:rPr>
                    <w:t>《国家地表水环境质量监测网监测任务作业指导书》</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样品前处理方法</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满足直接法和蒸馏法</w:t>
                  </w:r>
                </w:p>
                <w:p>
                  <w:pPr>
                    <w:pStyle w:val="null3"/>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测量范围</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2.0mg/L</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检出限</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≤0.025mg/L</w:t>
                  </w:r>
                </w:p>
              </w:tc>
            </w:tr>
            <w:tr>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0.025mg/L≤样品含量≤0.2mg/L</w:t>
                  </w:r>
                  <w:r>
                    <w:rPr>
                      <w:rFonts w:ascii="仿宋_GB2312" w:hAnsi="仿宋_GB2312" w:cs="仿宋_GB2312" w:eastAsia="仿宋_GB2312"/>
                      <w:sz w:val="24"/>
                    </w:rPr>
                    <w:t>时</w:t>
                  </w:r>
                  <w:r>
                    <w:rPr>
                      <w:rFonts w:ascii="仿宋_GB2312" w:hAnsi="仿宋_GB2312" w:cs="仿宋_GB2312" w:eastAsia="仿宋_GB2312"/>
                      <w:sz w:val="24"/>
                    </w:rPr>
                    <w:t>,准确度≤5%</w:t>
                  </w:r>
                </w:p>
                <w:p>
                  <w:pPr>
                    <w:pStyle w:val="null3"/>
                  </w:pPr>
                </w:p>
              </w:tc>
            </w:tr>
            <w:tr>
              <w:tc>
                <w:tcPr>
                  <w:tcW w:type="dxa" w:w="536"/>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0.2mg/L＜样品含量≤2.0mg/L</w:t>
                  </w:r>
                  <w:r>
                    <w:rPr>
                      <w:rFonts w:ascii="仿宋_GB2312" w:hAnsi="仿宋_GB2312" w:cs="仿宋_GB2312" w:eastAsia="仿宋_GB2312"/>
                      <w:sz w:val="24"/>
                    </w:rPr>
                    <w:t>时</w:t>
                  </w:r>
                  <w:r>
                    <w:rPr>
                      <w:rFonts w:ascii="仿宋_GB2312" w:hAnsi="仿宋_GB2312" w:cs="仿宋_GB2312" w:eastAsia="仿宋_GB2312"/>
                      <w:sz w:val="24"/>
                    </w:rPr>
                    <w:t>,准确度≤2%</w:t>
                  </w:r>
                </w:p>
                <w:p>
                  <w:pPr>
                    <w:pStyle w:val="null3"/>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精密度</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RSD≤3%</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回收率</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110%</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线性系数</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0.999</w:t>
                  </w:r>
                </w:p>
                <w:p>
                  <w:pPr>
                    <w:pStyle w:val="null3"/>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蒸</w:t>
                  </w:r>
                  <w:r>
                    <w:rPr>
                      <w:rFonts w:ascii="仿宋_GB2312" w:hAnsi="仿宋_GB2312" w:cs="仿宋_GB2312" w:eastAsia="仿宋_GB2312"/>
                      <w:sz w:val="24"/>
                    </w:rPr>
                    <w:t>馏</w:t>
                  </w:r>
                  <w:r>
                    <w:rPr>
                      <w:rFonts w:ascii="仿宋_GB2312" w:hAnsi="仿宋_GB2312" w:cs="仿宋_GB2312" w:eastAsia="仿宋_GB2312"/>
                      <w:sz w:val="24"/>
                    </w:rPr>
                    <w:t>位</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≥8位（全自动进样、蒸馏、收集）</w:t>
                  </w:r>
                </w:p>
                <w:p>
                  <w:pPr>
                    <w:pStyle w:val="null3"/>
                  </w:pPr>
                </w:p>
              </w:tc>
            </w:tr>
          </w:tbl>
          <w:p>
            <w:pPr>
              <w:pStyle w:val="null3"/>
              <w:jc w:val="both"/>
            </w:pPr>
            <w:r>
              <w:rPr>
                <w:rFonts w:ascii="仿宋_GB2312" w:hAnsi="仿宋_GB2312" w:cs="仿宋_GB2312" w:eastAsia="仿宋_GB2312"/>
                <w:sz w:val="24"/>
                <w:b/>
              </w:rPr>
              <w:t>3.7 全自动氰化物分析单元</w:t>
            </w:r>
          </w:p>
          <w:tbl>
            <w:tblPr>
              <w:tblBorders>
                <w:top w:val="none" w:color="000000" w:sz="4"/>
                <w:left w:val="none" w:color="000000" w:sz="4"/>
                <w:bottom w:val="none" w:color="000000" w:sz="4"/>
                <w:right w:val="none" w:color="000000" w:sz="4"/>
                <w:insideH w:val="none"/>
                <w:insideV w:val="none"/>
              </w:tblBorders>
            </w:tblPr>
            <w:tblGrid>
              <w:gridCol w:w="418"/>
              <w:gridCol w:w="553"/>
              <w:gridCol w:w="1571"/>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21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分析方法</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HJ484-2009水质氰化物的测定分光光度法》</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测量范围</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-吡唑啉酮法：0.004mg/L</w:t>
                  </w:r>
                  <w:r>
                    <w:rPr>
                      <w:rFonts w:ascii="仿宋_GB2312" w:hAnsi="仿宋_GB2312" w:cs="仿宋_GB2312" w:eastAsia="仿宋_GB2312"/>
                      <w:sz w:val="24"/>
                    </w:rPr>
                    <w:t>～</w:t>
                  </w:r>
                  <w:r>
                    <w:rPr>
                      <w:rFonts w:ascii="仿宋_GB2312" w:hAnsi="仿宋_GB2312" w:cs="仿宋_GB2312" w:eastAsia="仿宋_GB2312"/>
                      <w:sz w:val="24"/>
                    </w:rPr>
                    <w:t>0.25mg/L</w:t>
                  </w:r>
                </w:p>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-巴比妥酸：0.001mg/L</w:t>
                  </w:r>
                  <w:r>
                    <w:rPr>
                      <w:rFonts w:ascii="仿宋_GB2312" w:hAnsi="仿宋_GB2312" w:cs="仿宋_GB2312" w:eastAsia="仿宋_GB2312"/>
                      <w:sz w:val="24"/>
                    </w:rPr>
                    <w:t>～</w:t>
                  </w:r>
                  <w:r>
                    <w:rPr>
                      <w:rFonts w:ascii="仿宋_GB2312" w:hAnsi="仿宋_GB2312" w:cs="仿宋_GB2312" w:eastAsia="仿宋_GB2312"/>
                      <w:sz w:val="24"/>
                    </w:rPr>
                    <w:t>0.45 mg/L</w:t>
                  </w:r>
                </w:p>
                <w:p>
                  <w:pPr>
                    <w:pStyle w:val="null3"/>
                  </w:p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检出限</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-吡唑啉酮法：≤0.004mg/L</w:t>
                  </w:r>
                </w:p>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-巴比妥酸：≤0.001mg/L</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测量波长</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-吡唑啉酮法：638nm</w:t>
                  </w:r>
                </w:p>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-巴比妥酸法：600nm</w:t>
                  </w:r>
                </w:p>
                <w:p>
                  <w:pPr>
                    <w:pStyle w:val="null3"/>
                  </w:pPr>
                </w:p>
              </w:tc>
            </w:tr>
            <w:tr>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异烟酸</w:t>
                  </w:r>
                  <w:r>
                    <w:rPr>
                      <w:rFonts w:ascii="仿宋_GB2312" w:hAnsi="仿宋_GB2312" w:cs="仿宋_GB2312" w:eastAsia="仿宋_GB2312"/>
                      <w:sz w:val="24"/>
                    </w:rPr>
                    <w:t>-吡唑啉酮法</w:t>
                  </w:r>
                </w:p>
              </w:tc>
              <w:tc>
                <w:tcPr>
                  <w:tcW w:type="dxa" w:w="1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0.004mg/L≤样品含量≤0.025mg/L</w:t>
                  </w:r>
                  <w:r>
                    <w:rPr>
                      <w:rFonts w:ascii="仿宋_GB2312" w:hAnsi="仿宋_GB2312" w:cs="仿宋_GB2312" w:eastAsia="仿宋_GB2312"/>
                      <w:sz w:val="24"/>
                    </w:rPr>
                    <w:t>时</w:t>
                  </w:r>
                  <w:r>
                    <w:rPr>
                      <w:rFonts w:ascii="仿宋_GB2312" w:hAnsi="仿宋_GB2312" w:cs="仿宋_GB2312" w:eastAsia="仿宋_GB2312"/>
                      <w:sz w:val="24"/>
                    </w:rPr>
                    <w:t>,准确度≤5%</w:t>
                  </w:r>
                </w:p>
              </w:tc>
            </w:tr>
            <w:tr>
              <w:tc>
                <w:tcPr>
                  <w:tcW w:type="dxa" w:w="418"/>
                  <w:vMerge/>
                  <w:tcBorders>
                    <w:top w:val="none" w:color="000000" w:sz="4"/>
                    <w:left w:val="single" w:color="000000" w:sz="4"/>
                    <w:bottom w:val="single" w:color="000000" w:sz="4"/>
                    <w:right w:val="single" w:color="000000" w:sz="4"/>
                  </w:tcBorders>
                </w:tcPr>
                <w:p/>
              </w:tc>
              <w:tc>
                <w:tcPr>
                  <w:tcW w:type="dxa" w:w="553"/>
                  <w:vMerge/>
                  <w:tcBorders>
                    <w:top w:val="none" w:color="000000" w:sz="4"/>
                    <w:left w:val="single" w:color="000000" w:sz="4"/>
                    <w:bottom w:val="single" w:color="000000" w:sz="4"/>
                    <w:right w:val="single" w:color="000000" w:sz="4"/>
                  </w:tcBorders>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0.025mg/L＜样品含量≤0.25mg/L</w:t>
                  </w:r>
                  <w:r>
                    <w:rPr>
                      <w:rFonts w:ascii="仿宋_GB2312" w:hAnsi="仿宋_GB2312" w:cs="仿宋_GB2312" w:eastAsia="仿宋_GB2312"/>
                      <w:sz w:val="24"/>
                    </w:rPr>
                    <w:t>时</w:t>
                  </w:r>
                  <w:r>
                    <w:rPr>
                      <w:rFonts w:ascii="仿宋_GB2312" w:hAnsi="仿宋_GB2312" w:cs="仿宋_GB2312" w:eastAsia="仿宋_GB2312"/>
                      <w:sz w:val="24"/>
                    </w:rPr>
                    <w:t>,准确度≤2%</w:t>
                  </w:r>
                </w:p>
              </w:tc>
            </w:tr>
            <w:tr>
              <w:tc>
                <w:tcPr>
                  <w:tcW w:type="dxa" w:w="418"/>
                  <w:vMerge/>
                  <w:tcBorders>
                    <w:top w:val="none" w:color="000000" w:sz="4"/>
                    <w:left w:val="single" w:color="000000" w:sz="4"/>
                    <w:bottom w:val="single" w:color="000000" w:sz="4"/>
                    <w:right w:val="single" w:color="000000" w:sz="4"/>
                  </w:tcBorders>
                </w:tcPr>
                <w:p/>
              </w:tc>
              <w:tc>
                <w:tcPr>
                  <w:tcW w:type="dxa" w:w="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异烟酸</w:t>
                  </w:r>
                  <w:r>
                    <w:rPr>
                      <w:rFonts w:ascii="仿宋_GB2312" w:hAnsi="仿宋_GB2312" w:cs="仿宋_GB2312" w:eastAsia="仿宋_GB2312"/>
                      <w:sz w:val="24"/>
                    </w:rPr>
                    <w:t>-巴比妥酸</w:t>
                  </w: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0.001mg/L≤样品含量≤0.045）mg/L</w:t>
                  </w:r>
                  <w:r>
                    <w:rPr>
                      <w:rFonts w:ascii="仿宋_GB2312" w:hAnsi="仿宋_GB2312" w:cs="仿宋_GB2312" w:eastAsia="仿宋_GB2312"/>
                      <w:sz w:val="24"/>
                    </w:rPr>
                    <w:t>时</w:t>
                  </w:r>
                  <w:r>
                    <w:rPr>
                      <w:rFonts w:ascii="仿宋_GB2312" w:hAnsi="仿宋_GB2312" w:cs="仿宋_GB2312" w:eastAsia="仿宋_GB2312"/>
                      <w:sz w:val="24"/>
                    </w:rPr>
                    <w:t>,准确度≤5%</w:t>
                  </w:r>
                </w:p>
              </w:tc>
            </w:tr>
            <w:tr>
              <w:tc>
                <w:tcPr>
                  <w:tcW w:type="dxa" w:w="418"/>
                  <w:vMerge/>
                  <w:tcBorders>
                    <w:top w:val="none" w:color="000000" w:sz="4"/>
                    <w:left w:val="single" w:color="000000" w:sz="4"/>
                    <w:bottom w:val="single" w:color="000000" w:sz="4"/>
                    <w:right w:val="single" w:color="000000" w:sz="4"/>
                  </w:tcBorders>
                </w:tcPr>
                <w:p/>
              </w:tc>
              <w:tc>
                <w:tcPr>
                  <w:tcW w:type="dxa" w:w="553"/>
                  <w:vMerge/>
                  <w:tcBorders>
                    <w:top w:val="none" w:color="000000" w:sz="4"/>
                    <w:left w:val="single" w:color="000000" w:sz="4"/>
                    <w:bottom w:val="single" w:color="000000" w:sz="4"/>
                    <w:right w:val="single" w:color="000000" w:sz="4"/>
                  </w:tcBorders>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0.045mg/L＜样品含量≤0.45）mg/L</w:t>
                  </w:r>
                  <w:r>
                    <w:rPr>
                      <w:rFonts w:ascii="仿宋_GB2312" w:hAnsi="仿宋_GB2312" w:cs="仿宋_GB2312" w:eastAsia="仿宋_GB2312"/>
                      <w:sz w:val="24"/>
                    </w:rPr>
                    <w:t>时</w:t>
                  </w:r>
                  <w:r>
                    <w:rPr>
                      <w:rFonts w:ascii="仿宋_GB2312" w:hAnsi="仿宋_GB2312" w:cs="仿宋_GB2312" w:eastAsia="仿宋_GB2312"/>
                      <w:sz w:val="24"/>
                    </w:rPr>
                    <w:t>,准确度≤2%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精密度</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回收率</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110%</w:t>
                  </w:r>
                </w:p>
                <w:p>
                  <w:pPr>
                    <w:pStyle w:val="null3"/>
                  </w:p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线性系数</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≥0.999</w:t>
                  </w:r>
                </w:p>
                <w:p>
                  <w:pPr>
                    <w:pStyle w:val="null3"/>
                  </w:p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蒸馏位</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≥8位（全自动进样、蒸馏、收集）</w:t>
                  </w:r>
                </w:p>
              </w:tc>
            </w:tr>
          </w:tbl>
          <w:p>
            <w:pPr>
              <w:pStyle w:val="null3"/>
              <w:jc w:val="both"/>
            </w:pPr>
            <w:r>
              <w:rPr>
                <w:rFonts w:ascii="仿宋_GB2312" w:hAnsi="仿宋_GB2312" w:cs="仿宋_GB2312" w:eastAsia="仿宋_GB2312"/>
                <w:sz w:val="34"/>
              </w:rPr>
              <w:t xml:space="preserve"> </w:t>
            </w:r>
          </w:p>
          <w:p>
            <w:pPr>
              <w:pStyle w:val="null3"/>
              <w:jc w:val="both"/>
            </w:pPr>
            <w:r>
              <w:rPr>
                <w:rFonts w:ascii="仿宋_GB2312" w:hAnsi="仿宋_GB2312" w:cs="仿宋_GB2312" w:eastAsia="仿宋_GB2312"/>
                <w:sz w:val="24"/>
                <w:b/>
              </w:rPr>
              <w:t>3.8 全自动硫化物分析单元</w:t>
            </w:r>
          </w:p>
          <w:tbl>
            <w:tblPr>
              <w:tblInd w:type="dxa" w:w="390"/>
              <w:tblBorders>
                <w:top w:val="none" w:color="000000" w:sz="4"/>
                <w:left w:val="none" w:color="000000" w:sz="4"/>
                <w:bottom w:val="none" w:color="000000" w:sz="4"/>
                <w:right w:val="none" w:color="000000" w:sz="4"/>
                <w:insideH w:val="none"/>
                <w:insideV w:val="none"/>
              </w:tblBorders>
            </w:tblPr>
            <w:tblGrid>
              <w:gridCol w:w="441"/>
              <w:gridCol w:w="459"/>
              <w:gridCol w:w="1643"/>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210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分析方法</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《亚甲基蓝分光光度法</w:t>
                  </w:r>
                  <w:r>
                    <w:rPr>
                      <w:rFonts w:ascii="仿宋_GB2312" w:hAnsi="仿宋_GB2312" w:cs="仿宋_GB2312" w:eastAsia="仿宋_GB2312"/>
                      <w:sz w:val="24"/>
                    </w:rPr>
                    <w:t>HJ1226-2021》</w:t>
                  </w:r>
                </w:p>
                <w:p>
                  <w:pPr>
                    <w:pStyle w:val="null3"/>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测定范围</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0.01mg/L</w:t>
                  </w:r>
                  <w:r>
                    <w:rPr>
                      <w:rFonts w:ascii="仿宋_GB2312" w:hAnsi="仿宋_GB2312" w:cs="仿宋_GB2312" w:eastAsia="仿宋_GB2312"/>
                      <w:sz w:val="24"/>
                    </w:rPr>
                    <w:t>～</w:t>
                  </w:r>
                  <w:r>
                    <w:rPr>
                      <w:rFonts w:ascii="仿宋_GB2312" w:hAnsi="仿宋_GB2312" w:cs="仿宋_GB2312" w:eastAsia="仿宋_GB2312"/>
                      <w:sz w:val="24"/>
                    </w:rPr>
                    <w:t>0.35mg/L（1cm比色皿）</w:t>
                  </w:r>
                </w:p>
                <w:p>
                  <w:pPr>
                    <w:pStyle w:val="null3"/>
                    <w:jc w:val="center"/>
                  </w:pPr>
                  <w:r>
                    <w:rPr>
                      <w:rFonts w:ascii="仿宋_GB2312" w:hAnsi="仿宋_GB2312" w:cs="仿宋_GB2312" w:eastAsia="仿宋_GB2312"/>
                      <w:sz w:val="24"/>
                    </w:rPr>
                    <w:t>0.003mg/L</w:t>
                  </w:r>
                  <w:r>
                    <w:rPr>
                      <w:rFonts w:ascii="仿宋_GB2312" w:hAnsi="仿宋_GB2312" w:cs="仿宋_GB2312" w:eastAsia="仿宋_GB2312"/>
                      <w:sz w:val="24"/>
                    </w:rPr>
                    <w:t>～</w:t>
                  </w:r>
                  <w:r>
                    <w:rPr>
                      <w:rFonts w:ascii="仿宋_GB2312" w:hAnsi="仿宋_GB2312" w:cs="仿宋_GB2312" w:eastAsia="仿宋_GB2312"/>
                      <w:sz w:val="24"/>
                    </w:rPr>
                    <w:t>0.1mg/L（3cm比色皿）</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检出限</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≤0.01mg/L（1cm比色皿）</w:t>
                  </w:r>
                </w:p>
                <w:p>
                  <w:pPr>
                    <w:pStyle w:val="null3"/>
                    <w:jc w:val="center"/>
                  </w:pPr>
                  <w:r>
                    <w:rPr>
                      <w:rFonts w:ascii="仿宋_GB2312" w:hAnsi="仿宋_GB2312" w:cs="仿宋_GB2312" w:eastAsia="仿宋_GB2312"/>
                      <w:sz w:val="24"/>
                    </w:rPr>
                    <w:t>≤0.003mg/L（3cm比色皿）</w:t>
                  </w:r>
                </w:p>
                <w:p>
                  <w:pPr>
                    <w:pStyle w:val="null3"/>
                  </w:pPr>
                </w:p>
              </w:tc>
            </w:tr>
            <w:tr>
              <w:tc>
                <w:tcPr>
                  <w:tcW w:type="dxa" w:w="4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1cm比色皿</w:t>
                  </w:r>
                </w:p>
              </w:tc>
              <w:tc>
                <w:tcPr>
                  <w:tcW w:type="dxa" w:w="1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r>
                    <w:rPr>
                      <w:rFonts w:ascii="仿宋_GB2312" w:hAnsi="仿宋_GB2312" w:cs="仿宋_GB2312" w:eastAsia="仿宋_GB2312"/>
                      <w:sz w:val="24"/>
                    </w:rPr>
                    <w:t>≤样品含量≤</w:t>
                  </w:r>
                  <w:r>
                    <w:rPr>
                      <w:rFonts w:ascii="仿宋_GB2312" w:hAnsi="仿宋_GB2312" w:cs="仿宋_GB2312" w:eastAsia="仿宋_GB2312"/>
                      <w:sz w:val="24"/>
                    </w:rPr>
                    <w:t>0.035mg/L时，准确度≤5%</w:t>
                  </w:r>
                </w:p>
              </w:tc>
            </w:tr>
            <w:tr>
              <w:tc>
                <w:tcPr>
                  <w:tcW w:type="dxa" w:w="441"/>
                  <w:vMerge/>
                  <w:tcBorders>
                    <w:top w:val="none" w:color="000000" w:sz="4"/>
                    <w:left w:val="single" w:color="000000" w:sz="4"/>
                    <w:bottom w:val="single" w:color="000000" w:sz="4"/>
                    <w:right w:val="single" w:color="000000" w:sz="4"/>
                  </w:tcBorders>
                </w:tcPr>
                <w:p/>
              </w:tc>
              <w:tc>
                <w:tcPr>
                  <w:tcW w:type="dxa" w:w="459"/>
                  <w:vMerge/>
                  <w:tcBorders>
                    <w:top w:val="none" w:color="000000" w:sz="4"/>
                    <w:left w:val="single" w:color="000000" w:sz="4"/>
                    <w:bottom w:val="single" w:color="000000" w:sz="4"/>
                    <w:right w:val="single" w:color="000000" w:sz="4"/>
                  </w:tcBorders>
                </w:tcPr>
                <w:p/>
              </w:tc>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0.035mg/L</w:t>
                  </w:r>
                  <w:r>
                    <w:rPr>
                      <w:rFonts w:ascii="仿宋_GB2312" w:hAnsi="仿宋_GB2312" w:cs="仿宋_GB2312" w:eastAsia="仿宋_GB2312"/>
                      <w:sz w:val="24"/>
                    </w:rPr>
                    <w:t>＜样品含量</w:t>
                  </w:r>
                  <w:r>
                    <w:rPr>
                      <w:rFonts w:ascii="仿宋_GB2312" w:hAnsi="仿宋_GB2312" w:cs="仿宋_GB2312" w:eastAsia="仿宋_GB2312"/>
                      <w:sz w:val="24"/>
                    </w:rPr>
                    <w:t>≤</w:t>
                  </w:r>
                  <w:r>
                    <w:rPr>
                      <w:rFonts w:ascii="仿宋_GB2312" w:hAnsi="仿宋_GB2312" w:cs="仿宋_GB2312" w:eastAsia="仿宋_GB2312"/>
                      <w:sz w:val="24"/>
                    </w:rPr>
                    <w:t>0.35mg/L时，准确度≤2%</w:t>
                  </w:r>
                </w:p>
              </w:tc>
            </w:tr>
            <w:tr>
              <w:tc>
                <w:tcPr>
                  <w:tcW w:type="dxa" w:w="441"/>
                  <w:vMerge/>
                  <w:tcBorders>
                    <w:top w:val="none" w:color="000000" w:sz="4"/>
                    <w:left w:val="single" w:color="000000" w:sz="4"/>
                    <w:bottom w:val="single" w:color="000000" w:sz="4"/>
                    <w:right w:val="single" w:color="000000" w:sz="4"/>
                  </w:tcBorders>
                </w:tcP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3cm比色皿</w:t>
                  </w:r>
                </w:p>
              </w:tc>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0.003mg/L</w:t>
                  </w:r>
                  <w:r>
                    <w:rPr>
                      <w:rFonts w:ascii="仿宋_GB2312" w:hAnsi="仿宋_GB2312" w:cs="仿宋_GB2312" w:eastAsia="仿宋_GB2312"/>
                      <w:sz w:val="24"/>
                    </w:rPr>
                    <w:t>≤样品含量≤</w:t>
                  </w:r>
                  <w:r>
                    <w:rPr>
                      <w:rFonts w:ascii="仿宋_GB2312" w:hAnsi="仿宋_GB2312" w:cs="仿宋_GB2312" w:eastAsia="仿宋_GB2312"/>
                      <w:sz w:val="24"/>
                    </w:rPr>
                    <w:t>0.01g/L时，准确度≤5%</w:t>
                  </w:r>
                </w:p>
              </w:tc>
            </w:tr>
            <w:tr>
              <w:tc>
                <w:tcPr>
                  <w:tcW w:type="dxa" w:w="441"/>
                  <w:vMerge/>
                  <w:tcBorders>
                    <w:top w:val="none" w:color="000000" w:sz="4"/>
                    <w:left w:val="single" w:color="000000" w:sz="4"/>
                    <w:bottom w:val="single" w:color="000000" w:sz="4"/>
                    <w:right w:val="single" w:color="000000" w:sz="4"/>
                  </w:tcBorders>
                </w:tcPr>
                <w:p/>
              </w:tc>
              <w:tc>
                <w:tcPr>
                  <w:tcW w:type="dxa" w:w="459"/>
                  <w:vMerge/>
                  <w:tcBorders>
                    <w:top w:val="none" w:color="000000" w:sz="4"/>
                    <w:left w:val="single" w:color="000000" w:sz="4"/>
                    <w:bottom w:val="single" w:color="000000" w:sz="4"/>
                    <w:right w:val="single" w:color="000000" w:sz="4"/>
                  </w:tcBorders>
                </w:tcPr>
                <w:p/>
              </w:tc>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r>
                    <w:rPr>
                      <w:rFonts w:ascii="仿宋_GB2312" w:hAnsi="仿宋_GB2312" w:cs="仿宋_GB2312" w:eastAsia="仿宋_GB2312"/>
                      <w:sz w:val="24"/>
                    </w:rPr>
                    <w:t>＜样品含量</w:t>
                  </w:r>
                  <w:r>
                    <w:rPr>
                      <w:rFonts w:ascii="仿宋_GB2312" w:hAnsi="仿宋_GB2312" w:cs="仿宋_GB2312" w:eastAsia="仿宋_GB2312"/>
                      <w:sz w:val="24"/>
                    </w:rPr>
                    <w:t>≤</w:t>
                  </w:r>
                  <w:r>
                    <w:rPr>
                      <w:rFonts w:ascii="仿宋_GB2312" w:hAnsi="仿宋_GB2312" w:cs="仿宋_GB2312" w:eastAsia="仿宋_GB2312"/>
                      <w:sz w:val="24"/>
                    </w:rPr>
                    <w:t>0.1mg/L时，准确度≤2%</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4"/>
                    </w:rPr>
                    <w:t>精密度</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RSD≤3%</w:t>
                  </w:r>
                </w:p>
                <w:p>
                  <w:pPr>
                    <w:pStyle w:val="null3"/>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回收率</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120%</w:t>
                  </w:r>
                </w:p>
                <w:p>
                  <w:pPr>
                    <w:pStyle w:val="null3"/>
                    <w:ind w:firstLine="420"/>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线性</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0.999</w:t>
                  </w:r>
                </w:p>
                <w:p>
                  <w:pPr>
                    <w:pStyle w:val="null3"/>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蒸馏位</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≥8位（全自动进样、蒸馏、收集）</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3.9 全自动六价铬分析单元</w:t>
            </w:r>
          </w:p>
          <w:tbl>
            <w:tblPr>
              <w:tblBorders>
                <w:top w:val="none" w:color="000000" w:sz="4"/>
                <w:left w:val="none" w:color="000000" w:sz="4"/>
                <w:bottom w:val="none" w:color="000000" w:sz="4"/>
                <w:right w:val="none" w:color="000000" w:sz="4"/>
                <w:insideH w:val="none"/>
                <w:insideV w:val="none"/>
              </w:tblBorders>
            </w:tblPr>
            <w:tblGrid>
              <w:gridCol w:w="647"/>
              <w:gridCol w:w="426"/>
              <w:gridCol w:w="1474"/>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19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分析方法</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《二苯碳酰二肼分光光度法</w:t>
                  </w:r>
                  <w:r>
                    <w:rPr>
                      <w:rFonts w:ascii="仿宋_GB2312" w:hAnsi="仿宋_GB2312" w:cs="仿宋_GB2312" w:eastAsia="仿宋_GB2312"/>
                      <w:sz w:val="24"/>
                    </w:rPr>
                    <w:t>GB/T 7467-1987》</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测定范围</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1.0mg/L</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检出限</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≤0.004mg/L</w:t>
                  </w:r>
                </w:p>
              </w:tc>
            </w:tr>
            <w:tr>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准确度</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10mm比色皿</w:t>
                  </w:r>
                </w:p>
              </w:tc>
              <w:tc>
                <w:tcPr>
                  <w:tcW w:type="dxa" w:w="1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0.012</w:t>
                  </w:r>
                  <w:r>
                    <w:rPr>
                      <w:rFonts w:ascii="仿宋_GB2312" w:hAnsi="仿宋_GB2312" w:cs="仿宋_GB2312" w:eastAsia="仿宋_GB2312"/>
                      <w:sz w:val="24"/>
                    </w:rPr>
                    <w:t>mg/L</w:t>
                  </w:r>
                  <w:r>
                    <w:rPr>
                      <w:rFonts w:ascii="仿宋_GB2312" w:hAnsi="仿宋_GB2312" w:cs="仿宋_GB2312" w:eastAsia="仿宋_GB2312"/>
                      <w:sz w:val="24"/>
                    </w:rPr>
                    <w:t>≤样品含量≤0.1mg/L时，准确度≤5%</w:t>
                  </w:r>
                </w:p>
              </w:tc>
            </w:tr>
            <w:tr>
              <w:tc>
                <w:tcPr>
                  <w:tcW w:type="dxa" w:w="647"/>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w:t>
                  </w:r>
                  <w:r>
                    <w:rPr>
                      <w:rFonts w:ascii="仿宋_GB2312" w:hAnsi="仿宋_GB2312" w:cs="仿宋_GB2312" w:eastAsia="仿宋_GB2312"/>
                      <w:sz w:val="24"/>
                    </w:rPr>
                    <w:t>mg/L＜</w:t>
                  </w:r>
                  <w:r>
                    <w:rPr>
                      <w:rFonts w:ascii="仿宋_GB2312" w:hAnsi="仿宋_GB2312" w:cs="仿宋_GB2312" w:eastAsia="仿宋_GB2312"/>
                      <w:sz w:val="24"/>
                    </w:rPr>
                    <w:t>样品含量</w:t>
                  </w:r>
                  <w:r>
                    <w:rPr>
                      <w:rFonts w:ascii="仿宋_GB2312" w:hAnsi="仿宋_GB2312" w:cs="仿宋_GB2312" w:eastAsia="仿宋_GB2312"/>
                      <w:sz w:val="24"/>
                    </w:rPr>
                    <w:t>≤1.0mg/L时，准确度≤2%</w:t>
                  </w:r>
                </w:p>
              </w:tc>
            </w:tr>
            <w:tr>
              <w:tc>
                <w:tcPr>
                  <w:tcW w:type="dxa" w:w="647"/>
                  <w:vMerge/>
                  <w:tcBorders>
                    <w:top w:val="none" w:color="000000" w:sz="4"/>
                    <w:left w:val="single" w:color="000000" w:sz="4"/>
                    <w:bottom w:val="single" w:color="000000" w:sz="4"/>
                    <w:right w:val="single" w:color="000000" w:sz="4"/>
                  </w:tcBorders>
                </w:tcP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30mm比色皿</w:t>
                  </w:r>
                </w:p>
                <w:p>
                  <w:pPr>
                    <w:pStyle w:val="null3"/>
                    <w:jc w:val="both"/>
                  </w:p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0.003</w:t>
                  </w:r>
                  <w:r>
                    <w:rPr>
                      <w:rFonts w:ascii="仿宋_GB2312" w:hAnsi="仿宋_GB2312" w:cs="仿宋_GB2312" w:eastAsia="仿宋_GB2312"/>
                      <w:sz w:val="24"/>
                    </w:rPr>
                    <w:t>mg/L</w:t>
                  </w:r>
                  <w:r>
                    <w:rPr>
                      <w:rFonts w:ascii="仿宋_GB2312" w:hAnsi="仿宋_GB2312" w:cs="仿宋_GB2312" w:eastAsia="仿宋_GB2312"/>
                      <w:sz w:val="24"/>
                    </w:rPr>
                    <w:t>≤样品含量≤0.02mg/L时，准确度≤5%；</w:t>
                  </w:r>
                </w:p>
              </w:tc>
            </w:tr>
            <w:tr>
              <w:tc>
                <w:tcPr>
                  <w:tcW w:type="dxa" w:w="647"/>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w:t>
                  </w:r>
                  <w:r>
                    <w:rPr>
                      <w:rFonts w:ascii="仿宋_GB2312" w:hAnsi="仿宋_GB2312" w:cs="仿宋_GB2312" w:eastAsia="仿宋_GB2312"/>
                      <w:sz w:val="24"/>
                    </w:rPr>
                    <w:t>mg/L＜</w:t>
                  </w:r>
                  <w:r>
                    <w:rPr>
                      <w:rFonts w:ascii="仿宋_GB2312" w:hAnsi="仿宋_GB2312" w:cs="仿宋_GB2312" w:eastAsia="仿宋_GB2312"/>
                      <w:sz w:val="24"/>
                    </w:rPr>
                    <w:t>样品含量</w:t>
                  </w:r>
                  <w:r>
                    <w:rPr>
                      <w:rFonts w:ascii="仿宋_GB2312" w:hAnsi="仿宋_GB2312" w:cs="仿宋_GB2312" w:eastAsia="仿宋_GB2312"/>
                      <w:sz w:val="24"/>
                    </w:rPr>
                    <w:t>≤0.2mg/L时，准确度≤2%</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精密度</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RSD≤3%</w:t>
                  </w:r>
                </w:p>
                <w:p>
                  <w:pPr>
                    <w:pStyle w:val="null3"/>
                  </w:p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回收率</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110%</w:t>
                  </w:r>
                </w:p>
                <w:p>
                  <w:pPr>
                    <w:pStyle w:val="null3"/>
                    <w:ind w:firstLine="420"/>
                  </w:p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线性</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0.999</w:t>
                  </w:r>
                </w:p>
                <w:p>
                  <w:pPr>
                    <w:pStyle w:val="null3"/>
                  </w:pPr>
                </w:p>
              </w:tc>
            </w:tr>
          </w:tbl>
          <w:p>
            <w:pPr>
              <w:pStyle w:val="null3"/>
              <w:jc w:val="left"/>
            </w:pPr>
            <w:r>
              <w:rPr>
                <w:rFonts w:ascii="仿宋_GB2312" w:hAnsi="仿宋_GB2312" w:cs="仿宋_GB2312" w:eastAsia="仿宋_GB2312"/>
                <w:sz w:val="24"/>
                <w:b/>
              </w:rPr>
              <w:t>二、技术服务及其它</w:t>
            </w:r>
          </w:p>
          <w:p>
            <w:pPr>
              <w:pStyle w:val="null3"/>
              <w:jc w:val="left"/>
            </w:pPr>
            <w:r>
              <w:rPr>
                <w:rFonts w:ascii="仿宋_GB2312" w:hAnsi="仿宋_GB2312" w:cs="仿宋_GB2312" w:eastAsia="仿宋_GB2312"/>
                <w:sz w:val="24"/>
              </w:rPr>
              <w:t>1. 实验室改造：实验室改造面积≥ 85 平方米，包含上下水系统改造（含废液分类收集系统建设）、电路系统改造、地面修复等工程。需完成实验台安装、通风系统安装；配备 1 台尺寸≥ 65 英寸的触控一体化显示屏</w:t>
            </w:r>
            <w:r>
              <w:rPr>
                <w:rFonts w:ascii="仿宋_GB2312" w:hAnsi="仿宋_GB2312" w:cs="仿宋_GB2312" w:eastAsia="仿宋_GB2312"/>
                <w:sz w:val="24"/>
              </w:rPr>
              <w:t>；安装智能门禁系统及玻璃隔断设施。所有改造及安装工程需符合实验室安装技术规范；通风系统运行后，实验室内应无明显异味；实验室需具备独立空调设施。（投标方需提供实验室设计方案，实验室尺寸</w:t>
            </w:r>
            <w:r>
              <w:rPr>
                <w:rFonts w:ascii="仿宋_GB2312" w:hAnsi="仿宋_GB2312" w:cs="仿宋_GB2312" w:eastAsia="仿宋_GB2312"/>
                <w:sz w:val="24"/>
              </w:rPr>
              <w:t>15m*8m*3m）</w:t>
            </w:r>
          </w:p>
          <w:p>
            <w:pPr>
              <w:pStyle w:val="null3"/>
              <w:jc w:val="both"/>
            </w:pPr>
            <w:r>
              <w:rPr>
                <w:rFonts w:ascii="仿宋_GB2312" w:hAnsi="仿宋_GB2312" w:cs="仿宋_GB2312" w:eastAsia="仿宋_GB2312"/>
                <w:sz w:val="24"/>
              </w:rPr>
              <w:t>2.中标方需安排1名驻站人员，提供2年驻站服务、2年的全自动实验室运行所需试剂耗材（包括但不限于各种瓶子器皿、各种试剂等），该期间试剂耗材、人员工资等一切费用由中标方负责。</w:t>
            </w:r>
          </w:p>
          <w:p>
            <w:pPr>
              <w:pStyle w:val="null3"/>
              <w:jc w:val="both"/>
            </w:pPr>
            <w:r>
              <w:rPr>
                <w:rFonts w:ascii="仿宋_GB2312" w:hAnsi="仿宋_GB2312" w:cs="仿宋_GB2312" w:eastAsia="仿宋_GB2312"/>
                <w:sz w:val="24"/>
              </w:rPr>
              <w:t>3.人员培训：中标人根据实际情况提供培训服务，培训内容包括仪器原理、调试、操作和维护等。</w:t>
            </w:r>
          </w:p>
          <w:p>
            <w:pPr>
              <w:pStyle w:val="null3"/>
              <w:spacing w:after="120"/>
              <w:jc w:val="both"/>
            </w:pPr>
            <w:r>
              <w:rPr>
                <w:rFonts w:ascii="仿宋_GB2312" w:hAnsi="仿宋_GB2312" w:cs="仿宋_GB2312" w:eastAsia="仿宋_GB2312"/>
                <w:sz w:val="24"/>
              </w:rPr>
              <w:t>4.利旧的石油类设备和新购设备验收后2年内，有标准更新且原有方法不能使用时，承诺免费更新最新方法的设备。</w:t>
            </w:r>
          </w:p>
          <w:p>
            <w:pPr>
              <w:pStyle w:val="null3"/>
              <w:spacing w:after="120"/>
              <w:jc w:val="both"/>
            </w:pPr>
            <w:r>
              <w:rPr>
                <w:rFonts w:ascii="仿宋_GB2312" w:hAnsi="仿宋_GB2312" w:cs="仿宋_GB2312" w:eastAsia="仿宋_GB2312"/>
                <w:sz w:val="24"/>
              </w:rPr>
              <w:t>★5. 样品的日通量见下表</w:t>
            </w:r>
          </w:p>
          <w:tbl>
            <w:tblPr>
              <w:tblBorders>
                <w:top w:val="none" w:color="000000" w:sz="4"/>
                <w:left w:val="none" w:color="000000" w:sz="4"/>
                <w:bottom w:val="none" w:color="000000" w:sz="4"/>
                <w:right w:val="none" w:color="000000" w:sz="4"/>
                <w:insideH w:val="none"/>
                <w:insideV w:val="none"/>
              </w:tblBorders>
            </w:tblPr>
            <w:tblGrid>
              <w:gridCol w:w="1085"/>
              <w:gridCol w:w="1462"/>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利旧</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项目</w:t>
                  </w:r>
                </w:p>
              </w:tc>
              <w:tc>
                <w:tcPr>
                  <w:tcW w:type="dxa" w:w="1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日通量</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石油类（紫外）</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≥100个样品/24小时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阴离子表面活性剂</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≥70个样品/24小时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挥发酚</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≥50个样品/24小时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高锰酸盐指数</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根据单机效率确认样品日处理量</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新增仪器</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项目</w:t>
                  </w:r>
                </w:p>
              </w:tc>
              <w:tc>
                <w:tcPr>
                  <w:tcW w:type="dxa" w:w="1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日通量</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CODcr</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≥80个样品/24小时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氰化物、硫化物</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≥50个样品/24小时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总磷、总氮</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≥100个样品/24小时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氨氮</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≥50个样品/24小时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六价铬</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≥100个样品/24小时</w:t>
                  </w:r>
                </w:p>
              </w:tc>
            </w:tr>
          </w:tbl>
          <w:p>
            <w:pPr>
              <w:pStyle w:val="null3"/>
              <w:spacing w:after="120"/>
              <w:jc w:val="both"/>
            </w:pPr>
            <w:r>
              <w:rPr>
                <w:rFonts w:ascii="仿宋_GB2312" w:hAnsi="仿宋_GB2312" w:cs="仿宋_GB2312" w:eastAsia="仿宋_GB2312"/>
                <w:sz w:val="24"/>
              </w:rPr>
              <w:t>6. 高锰酸盐指数、石油类、挥发酚、阴离子表面活性剂若无法利旧时，由中标方提供满足国标要求的新设备。</w:t>
            </w:r>
          </w:p>
          <w:p>
            <w:pPr>
              <w:pStyle w:val="null3"/>
              <w:spacing w:after="120"/>
              <w:jc w:val="both"/>
            </w:pPr>
            <w:r>
              <w:rPr>
                <w:rFonts w:ascii="仿宋_GB2312" w:hAnsi="仿宋_GB2312" w:cs="仿宋_GB2312" w:eastAsia="仿宋_GB2312"/>
                <w:sz w:val="24"/>
              </w:rPr>
              <w:t>7. 中标方对中标仪器应有一套长期稳定运行率和容错率的保障规定，保证仪器至少360h连续无故障运行。</w:t>
            </w:r>
          </w:p>
          <w:p>
            <w:pPr>
              <w:pStyle w:val="null3"/>
              <w:spacing w:after="120"/>
              <w:jc w:val="both"/>
            </w:pPr>
            <w:r>
              <w:rPr>
                <w:rFonts w:ascii="仿宋_GB2312" w:hAnsi="仿宋_GB2312" w:cs="仿宋_GB2312" w:eastAsia="仿宋_GB2312"/>
                <w:sz w:val="24"/>
              </w:rPr>
              <w:t>8. 要求中标方中控系统接口开放，整个系统不能留有秘钥。系统需具有LIMS双向对接能力，能够接受LIMS实验室管控系统的数据和任务调度，并能够上传设备和系统运行数据。系统软硬件端口完全开放、不主动对后续其他设备或系统的软硬件接入实施限制。</w:t>
            </w:r>
          </w:p>
          <w:p>
            <w:pPr>
              <w:pStyle w:val="null3"/>
              <w:spacing w:after="120"/>
              <w:jc w:val="both"/>
            </w:pPr>
            <w:r>
              <w:rPr>
                <w:rFonts w:ascii="仿宋_GB2312" w:hAnsi="仿宋_GB2312" w:cs="仿宋_GB2312" w:eastAsia="仿宋_GB2312"/>
                <w:sz w:val="24"/>
              </w:rPr>
              <w:t>9. 防飞溅防交叉污染：通过采样瓶直接上样、统一分液及加强清洗，避免样品间交叉</w:t>
            </w:r>
            <w:r>
              <w:rPr>
                <w:rFonts w:ascii="仿宋_GB2312" w:hAnsi="仿宋_GB2312" w:cs="仿宋_GB2312" w:eastAsia="仿宋_GB2312"/>
                <w:sz w:val="24"/>
              </w:rPr>
              <w:t>污染；通过气流控制、密闭操作、防飞溅设计及自动清洁流程降低样品飞溅损失。</w:t>
            </w:r>
          </w:p>
          <w:p>
            <w:pPr>
              <w:pStyle w:val="null3"/>
              <w:jc w:val="both"/>
            </w:pPr>
            <w:r>
              <w:rPr>
                <w:rFonts w:ascii="仿宋_GB2312" w:hAnsi="仿宋_GB2312" w:cs="仿宋_GB2312" w:eastAsia="仿宋_GB2312"/>
                <w:sz w:val="24"/>
              </w:rPr>
              <w:t>10.系统可自动生成合乎甲方规定要求的监测报告(包含原始记录),报告模式包括PDF、 EXCEL、CSV等常见格式。</w:t>
            </w:r>
          </w:p>
          <w:p>
            <w:pPr>
              <w:pStyle w:val="null3"/>
              <w:jc w:val="both"/>
            </w:pPr>
            <w:r>
              <w:rPr>
                <w:rFonts w:ascii="仿宋_GB2312" w:hAnsi="仿宋_GB2312" w:cs="仿宋_GB2312" w:eastAsia="仿宋_GB2312"/>
                <w:sz w:val="24"/>
              </w:rPr>
              <w:t>11.新购设备须经检定校准合格后方可投入使用，初次检定校准工作由中标方承担（所有分析项目模块在正式启用前均需完成检定校准并达到合格标准）。</w:t>
            </w:r>
          </w:p>
          <w:p>
            <w:pPr>
              <w:pStyle w:val="null3"/>
              <w:jc w:val="both"/>
            </w:pPr>
            <w:r>
              <w:rPr>
                <w:rFonts w:ascii="仿宋_GB2312" w:hAnsi="仿宋_GB2312" w:cs="仿宋_GB2312" w:eastAsia="仿宋_GB2312"/>
                <w:sz w:val="24"/>
              </w:rPr>
              <w:t>12.中标方需提供一份软件安装包备份（技术资料电子版）。</w:t>
            </w:r>
          </w:p>
          <w:p>
            <w:pPr>
              <w:pStyle w:val="null3"/>
              <w:jc w:val="both"/>
            </w:pPr>
            <w:r>
              <w:rPr>
                <w:rFonts w:ascii="仿宋_GB2312" w:hAnsi="仿宋_GB2312" w:cs="仿宋_GB2312" w:eastAsia="仿宋_GB2312"/>
                <w:sz w:val="24"/>
              </w:rPr>
              <w:t>13.配备至少2个容积≥600L的冷藏柜。</w:t>
            </w:r>
          </w:p>
          <w:p>
            <w:pPr>
              <w:pStyle w:val="null3"/>
              <w:jc w:val="both"/>
            </w:pPr>
            <w:r>
              <w:rPr>
                <w:rFonts w:ascii="仿宋_GB2312" w:hAnsi="仿宋_GB2312" w:cs="仿宋_GB2312" w:eastAsia="仿宋_GB2312"/>
                <w:sz w:val="24"/>
              </w:rPr>
              <w:t>14.本项目所需仪器的零配件及耗材供货</w:t>
            </w:r>
            <w:r>
              <w:rPr>
                <w:rFonts w:ascii="仿宋_GB2312" w:hAnsi="仿宋_GB2312" w:cs="仿宋_GB2312" w:eastAsia="仿宋_GB2312"/>
                <w:sz w:val="24"/>
              </w:rPr>
              <w:t>年限</w:t>
            </w:r>
            <w:r>
              <w:rPr>
                <w:rFonts w:ascii="仿宋_GB2312" w:hAnsi="仿宋_GB2312" w:cs="仿宋_GB2312" w:eastAsia="仿宋_GB2312"/>
                <w:sz w:val="24"/>
              </w:rPr>
              <w:t>需保证</w:t>
            </w:r>
            <w:r>
              <w:rPr>
                <w:rFonts w:ascii="仿宋_GB2312" w:hAnsi="仿宋_GB2312" w:cs="仿宋_GB2312" w:eastAsia="仿宋_GB2312"/>
                <w:sz w:val="24"/>
              </w:rPr>
              <w:t>≥10年。</w:t>
            </w:r>
          </w:p>
          <w:p>
            <w:pPr>
              <w:pStyle w:val="null3"/>
              <w:jc w:val="both"/>
            </w:pPr>
            <w:r>
              <w:rPr>
                <w:rFonts w:ascii="仿宋_GB2312" w:hAnsi="仿宋_GB2312" w:cs="仿宋_GB2312" w:eastAsia="仿宋_GB2312"/>
                <w:sz w:val="24"/>
              </w:rPr>
              <w:t>15.设备</w:t>
            </w:r>
            <w:r>
              <w:rPr>
                <w:rFonts w:ascii="仿宋_GB2312" w:hAnsi="仿宋_GB2312" w:cs="仿宋_GB2312" w:eastAsia="仿宋_GB2312"/>
                <w:sz w:val="24"/>
              </w:rPr>
              <w:t>安装调试后经测试达到合同要求，符合试运行条件时，中标方向采购人申请进行项目初验，由采购人组织进行项目初验（必要时邀请专家进行验收，费用中标方承担）。初验通过后进行</w:t>
            </w:r>
            <w:r>
              <w:rPr>
                <w:rFonts w:ascii="仿宋_GB2312" w:hAnsi="仿宋_GB2312" w:cs="仿宋_GB2312" w:eastAsia="仿宋_GB2312"/>
                <w:sz w:val="24"/>
              </w:rPr>
              <w:t>3个月的试运行，试运行期满，达到采购人要求后，中标方向采购人申请进行项目终验，由采购人组织进行项目终验（必要时邀请专家进行验收，费用中标方承担）。项目质保期自项目通过终验之日起计算。</w:t>
            </w:r>
          </w:p>
          <w:p>
            <w:pPr>
              <w:pStyle w:val="null3"/>
              <w:jc w:val="both"/>
            </w:pPr>
            <w:r>
              <w:rPr>
                <w:rFonts w:ascii="仿宋_GB2312" w:hAnsi="仿宋_GB2312" w:cs="仿宋_GB2312" w:eastAsia="仿宋_GB2312"/>
                <w:sz w:val="24"/>
              </w:rPr>
              <w:t>16.需确</w:t>
            </w:r>
            <w:r>
              <w:rPr>
                <w:rFonts w:ascii="仿宋_GB2312" w:hAnsi="仿宋_GB2312" w:cs="仿宋_GB2312" w:eastAsia="仿宋_GB2312"/>
                <w:sz w:val="24"/>
              </w:rPr>
              <w:t>保所有样品检测信息日志可溯源，包括单机和中控系统的主要步骤信息。应建立完善的信息记录与存储机制，保证日志信息的完整性、准确性和连续性，以便在需要时能够对检测过程进行有效追溯和核查。</w:t>
            </w:r>
          </w:p>
          <w:p>
            <w:pPr>
              <w:pStyle w:val="null3"/>
              <w:jc w:val="both"/>
            </w:pPr>
            <w:r>
              <w:rPr>
                <w:rFonts w:ascii="仿宋_GB2312" w:hAnsi="仿宋_GB2312" w:cs="仿宋_GB2312" w:eastAsia="仿宋_GB2312"/>
                <w:sz w:val="24"/>
              </w:rPr>
              <w:t>17.其他未尽事宜，出现争议以相关国家或生态环境保护行业标准为准。</w:t>
            </w:r>
          </w:p>
          <w:p>
            <w:pPr>
              <w:pStyle w:val="null3"/>
              <w:jc w:val="both"/>
            </w:pPr>
            <w:r>
              <w:rPr>
                <w:rFonts w:ascii="仿宋_GB2312" w:hAnsi="仿宋_GB2312" w:cs="仿宋_GB2312" w:eastAsia="仿宋_GB2312"/>
                <w:sz w:val="24"/>
              </w:rPr>
              <w:t>18.本项目建设内容实施后，甲方不再提供任何配套设施和协助，乙方应确保可实现该项目约定的所有功能。</w:t>
            </w:r>
          </w:p>
          <w:p>
            <w:pPr>
              <w:pStyle w:val="null3"/>
            </w:pPr>
            <w:r>
              <w:rPr>
                <w:rFonts w:ascii="仿宋_GB2312" w:hAnsi="仿宋_GB2312" w:cs="仿宋_GB2312" w:eastAsia="仿宋_GB2312"/>
                <w:sz w:val="24"/>
                <w:b/>
              </w:rPr>
              <w:t>本包核心产品为：</w:t>
            </w:r>
            <w:r>
              <w:rPr>
                <w:rFonts w:ascii="仿宋_GB2312" w:hAnsi="仿宋_GB2312" w:cs="仿宋_GB2312" w:eastAsia="仿宋_GB2312"/>
                <w:sz w:val="24"/>
                <w:b/>
              </w:rPr>
              <w:t>智能样品分样系统，全自动</w:t>
            </w:r>
            <w:r>
              <w:rPr>
                <w:rFonts w:ascii="仿宋_GB2312" w:hAnsi="仿宋_GB2312" w:cs="仿宋_GB2312" w:eastAsia="仿宋_GB2312"/>
                <w:sz w:val="24"/>
                <w:b/>
              </w:rPr>
              <w:t>CODcr智能分析单元</w:t>
            </w:r>
          </w:p>
        </w:tc>
      </w:tr>
    </w:tbl>
    <w:p>
      <w:pPr>
        <w:pStyle w:val="null3"/>
      </w:pPr>
      <w:r>
        <w:rPr>
          <w:rFonts w:ascii="仿宋_GB2312" w:hAnsi="仿宋_GB2312" w:cs="仿宋_GB2312" w:eastAsia="仿宋_GB2312"/>
        </w:rPr>
        <w:t>标的名称：维修服务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一、技术参数</w:t>
            </w:r>
            <w:r>
              <w:rPr>
                <w:rFonts w:ascii="仿宋_GB2312" w:hAnsi="仿宋_GB2312" w:cs="仿宋_GB2312" w:eastAsia="仿宋_GB2312"/>
                <w:b/>
              </w:rPr>
              <w:t xml:space="preserve">                           </w:t>
            </w:r>
          </w:p>
          <w:p>
            <w:pPr>
              <w:pStyle w:val="null3"/>
              <w:ind w:firstLine="480"/>
              <w:jc w:val="both"/>
            </w:pPr>
            <w:r>
              <w:rPr>
                <w:rFonts w:ascii="仿宋_GB2312" w:hAnsi="仿宋_GB2312" w:cs="仿宋_GB2312" w:eastAsia="仿宋_GB2312"/>
                <w:sz w:val="24"/>
              </w:rPr>
              <w:t>项目包含化学需氧量、高锰酸盐指数、挥发酚、阴离子表面活性剂、石油类、总磷、总氮、氨氮、氰化物、硫化物、六价铬</w:t>
            </w:r>
            <w:r>
              <w:rPr>
                <w:rFonts w:ascii="仿宋_GB2312" w:hAnsi="仿宋_GB2312" w:cs="仿宋_GB2312" w:eastAsia="仿宋_GB2312"/>
                <w:sz w:val="24"/>
              </w:rPr>
              <w:t>11项参数的全自动水质标准分析检测系统。其中高锰酸盐指数、阴离子表面活性剂、挥发酚、石油类4个参数的分析仪器采用西安市环境监测站已有自动化仪器改造后接入。此11项参数分析方法原理要求均为国家或生态环境保护行业标准。分析数据可用于出具资质认定报告。项目从设备采购、建成投入使用并通过验收，整个周期约12个月。</w:t>
            </w:r>
          </w:p>
          <w:p>
            <w:pPr>
              <w:pStyle w:val="null3"/>
              <w:ind w:firstLine="480"/>
              <w:jc w:val="both"/>
            </w:pPr>
            <w:r>
              <w:rPr>
                <w:rFonts w:ascii="仿宋_GB2312" w:hAnsi="仿宋_GB2312" w:cs="仿宋_GB2312" w:eastAsia="仿宋_GB2312"/>
                <w:sz w:val="24"/>
              </w:rPr>
              <w:t>水质智能实验室系统是针对地表水水质开发的从样品交接</w:t>
            </w:r>
            <w:r>
              <w:rPr>
                <w:rFonts w:ascii="仿宋_GB2312" w:hAnsi="仿宋_GB2312" w:cs="仿宋_GB2312" w:eastAsia="仿宋_GB2312"/>
                <w:sz w:val="24"/>
              </w:rPr>
              <w:t>-送样-分样-流转-前处理与分析检测-上传数据-清洗全过程自动化的分析检测系统；致力于通过深度融合自动化、物联网、人工智能和大数据技术，打造高度集成、智能高效、安全可靠的无人智慧化实验室解决方案。</w:t>
            </w:r>
          </w:p>
          <w:p>
            <w:pPr>
              <w:pStyle w:val="null3"/>
              <w:ind w:firstLine="480"/>
              <w:jc w:val="both"/>
            </w:pPr>
            <w:r>
              <w:rPr>
                <w:rFonts w:ascii="仿宋_GB2312" w:hAnsi="仿宋_GB2312" w:cs="仿宋_GB2312" w:eastAsia="仿宋_GB2312"/>
                <w:sz w:val="24"/>
              </w:rPr>
              <w:t>系统具备智能化、模块化组装、标准化分析与管控的特点；核心目标是解放实验人员双手，提升实验数据的准确性与可追溯性，优化实验室资源管理和对大批量样品分析的时效要求。</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375"/>
              <w:gridCol w:w="203"/>
              <w:gridCol w:w="190"/>
              <w:gridCol w:w="1328"/>
              <w:gridCol w:w="456"/>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全自动样品智能控制系统</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智能样品分样系统</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393"/>
                  <w:gridSpan w:val="2"/>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中央控制及管理系统</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393"/>
                  <w:gridSpan w:val="2"/>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AGV复合机器人（带一个6轴机械臂）或轨道机器人</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p>
                  <w:pPr>
                    <w:pStyle w:val="null3"/>
                    <w:jc w:val="center"/>
                  </w:pPr>
                </w:p>
              </w:tc>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新购</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w:t>
                  </w:r>
                  <w:r>
                    <w:rPr>
                      <w:rFonts w:ascii="仿宋_GB2312" w:hAnsi="仿宋_GB2312" w:cs="仿宋_GB2312" w:eastAsia="仿宋_GB2312"/>
                      <w:sz w:val="24"/>
                    </w:rPr>
                    <w:t>CODcr智能分析单元</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全自动总磷总氮分析仪</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全自动氨氮分析单元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全自动氰化物分析单元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全自动硫化物分析单元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全自动六价铬分析单元</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利旧</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高锰酸盐指数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阴离子表面活性剂</w:t>
                  </w:r>
                  <w:r>
                    <w:rPr>
                      <w:rFonts w:ascii="仿宋_GB2312" w:hAnsi="仿宋_GB2312" w:cs="仿宋_GB2312" w:eastAsia="仿宋_GB2312"/>
                      <w:sz w:val="24"/>
                    </w:rPr>
                    <w:t>、</w:t>
                  </w:r>
                  <w:r>
                    <w:rPr>
                      <w:rFonts w:ascii="仿宋_GB2312" w:hAnsi="仿宋_GB2312" w:cs="仿宋_GB2312" w:eastAsia="仿宋_GB2312"/>
                      <w:sz w:val="24"/>
                    </w:rPr>
                    <w:t>挥发酚</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vMerge/>
                  <w:tcBorders>
                    <w:top w:val="none" w:color="000000" w:sz="4"/>
                    <w:left w:val="single" w:color="000000" w:sz="4"/>
                    <w:bottom w:val="single" w:color="000000" w:sz="4"/>
                    <w:right w:val="single" w:color="000000" w:sz="4"/>
                  </w:tcBorders>
                </w:tcPr>
                <w:p/>
              </w:tc>
              <w:tc>
                <w:tcPr>
                  <w:tcW w:type="dxa" w:w="20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石油类</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标准方法智能实验室改造</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1间</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全自动样品智能控制系统</w:t>
            </w:r>
          </w:p>
          <w:p>
            <w:pPr>
              <w:pStyle w:val="null3"/>
              <w:jc w:val="both"/>
            </w:pPr>
            <w:r>
              <w:rPr>
                <w:rFonts w:ascii="仿宋_GB2312" w:hAnsi="仿宋_GB2312" w:cs="仿宋_GB2312" w:eastAsia="仿宋_GB2312"/>
                <w:sz w:val="24"/>
                <w:b/>
              </w:rPr>
              <w:t>2.1智能样品分样系统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2.1.1 具有全自动样品扫码、分拣、混匀、开盖、定量取样、关盖、系统清洗等动作流程，实现样品分取、样品稀释、平行样及质控样分取等。</w:t>
            </w:r>
          </w:p>
          <w:p>
            <w:pPr>
              <w:pStyle w:val="null3"/>
              <w:ind w:firstLine="240"/>
              <w:jc w:val="both"/>
            </w:pPr>
            <w:r>
              <w:rPr>
                <w:rFonts w:ascii="仿宋_GB2312" w:hAnsi="仿宋_GB2312" w:cs="仿宋_GB2312" w:eastAsia="仿宋_GB2312"/>
                <w:sz w:val="24"/>
              </w:rPr>
              <w:t>2.1.2 智能分样单元每个功能区均兼容250ml、500ml、1000ml旋盖玻璃瓶，250ml、500ml、1000ml塑料瓶，各规格样品瓶均采用自动化混匀方式，保证样品混匀充分。</w:t>
            </w:r>
          </w:p>
          <w:p>
            <w:pPr>
              <w:pStyle w:val="null3"/>
              <w:ind w:firstLine="240"/>
              <w:jc w:val="both"/>
            </w:pPr>
            <w:r>
              <w:rPr>
                <w:rFonts w:ascii="仿宋_GB2312" w:hAnsi="仿宋_GB2312" w:cs="仿宋_GB2312" w:eastAsia="仿宋_GB2312"/>
                <w:sz w:val="24"/>
              </w:rPr>
              <w:t>2.1.3 分取范围及精密度：2mL≤分样体积≤500mL，精密度≤2%，分样速率≥1mL/s。</w:t>
            </w:r>
          </w:p>
          <w:p>
            <w:pPr>
              <w:pStyle w:val="null3"/>
              <w:ind w:firstLine="240"/>
              <w:jc w:val="both"/>
            </w:pPr>
            <w:r>
              <w:rPr>
                <w:rFonts w:ascii="仿宋_GB2312" w:hAnsi="仿宋_GB2312" w:cs="仿宋_GB2312" w:eastAsia="仿宋_GB2312"/>
                <w:sz w:val="24"/>
              </w:rPr>
              <w:t>2.1.4 根据方法标准要求对待测指标的样品进行pH调节，pH可调节至5-9的范围，包含至少2个加液通道。</w:t>
            </w:r>
          </w:p>
          <w:p>
            <w:pPr>
              <w:pStyle w:val="null3"/>
              <w:ind w:firstLine="240"/>
              <w:jc w:val="both"/>
            </w:pPr>
            <w:r>
              <w:rPr>
                <w:rFonts w:ascii="仿宋_GB2312" w:hAnsi="仿宋_GB2312" w:cs="仿宋_GB2312" w:eastAsia="仿宋_GB2312"/>
                <w:sz w:val="24"/>
              </w:rPr>
              <w:t>2.1.5 采用样品绑定盘架或者智能夹爪抓取样品，并能智能扫码读取样品信息码，保证其稳定性。</w:t>
            </w:r>
          </w:p>
          <w:p>
            <w:pPr>
              <w:pStyle w:val="null3"/>
              <w:ind w:firstLine="240"/>
              <w:jc w:val="both"/>
            </w:pPr>
            <w:r>
              <w:rPr>
                <w:rFonts w:ascii="仿宋_GB2312" w:hAnsi="仿宋_GB2312" w:cs="仿宋_GB2312" w:eastAsia="仿宋_GB2312"/>
                <w:sz w:val="24"/>
              </w:rPr>
              <w:t>2.1.6 采用智能机械臂组件或者AGV机器人实现自动上下料，实现宽覆盖样品瓶的开盖、关盖、抓取、放置的动作和样品杯的抓取、放置的动作。分液完成后可自动进行润洗、排空。</w:t>
            </w:r>
          </w:p>
          <w:p>
            <w:pPr>
              <w:pStyle w:val="null3"/>
              <w:jc w:val="both"/>
            </w:pPr>
            <w:r>
              <w:rPr>
                <w:rFonts w:ascii="仿宋_GB2312" w:hAnsi="仿宋_GB2312" w:cs="仿宋_GB2312" w:eastAsia="仿宋_GB2312"/>
                <w:sz w:val="24"/>
                <w:b/>
              </w:rPr>
              <w:t>2.2 中央控制及管理系统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2.2.1 样品登记</w:t>
            </w:r>
          </w:p>
          <w:p>
            <w:pPr>
              <w:pStyle w:val="null3"/>
              <w:ind w:firstLine="480"/>
              <w:jc w:val="both"/>
            </w:pPr>
            <w:r>
              <w:rPr>
                <w:rFonts w:ascii="仿宋_GB2312" w:hAnsi="仿宋_GB2312" w:cs="仿宋_GB2312" w:eastAsia="仿宋_GB2312"/>
                <w:sz w:val="24"/>
              </w:rPr>
              <w:t>系统操作人员根据控制权限输入样品信息和分析指标并选择对应方法标准。通过扫描样品容器自带条形码，生成样品初始信息，通过扫描样品容器自带条形码，生成样品流转信息或者样品分样信息。</w:t>
            </w:r>
          </w:p>
          <w:p>
            <w:pPr>
              <w:pStyle w:val="null3"/>
              <w:jc w:val="both"/>
            </w:pPr>
            <w:r>
              <w:rPr>
                <w:rFonts w:ascii="仿宋_GB2312" w:hAnsi="仿宋_GB2312" w:cs="仿宋_GB2312" w:eastAsia="仿宋_GB2312"/>
                <w:sz w:val="24"/>
              </w:rPr>
              <w:t>2.2.2 分样信息</w:t>
            </w:r>
          </w:p>
          <w:p>
            <w:pPr>
              <w:pStyle w:val="null3"/>
              <w:ind w:firstLine="480"/>
              <w:jc w:val="both"/>
            </w:pPr>
            <w:r>
              <w:rPr>
                <w:rFonts w:ascii="仿宋_GB2312" w:hAnsi="仿宋_GB2312" w:cs="仿宋_GB2312" w:eastAsia="仿宋_GB2312"/>
                <w:sz w:val="24"/>
              </w:rPr>
              <w:t>样品分取容器自带信息码，并与分取前的样品容器信息码进行信息绑定。通过扫码绑定样品检测信息，信息码可伴随样品至检测完成。</w:t>
            </w:r>
          </w:p>
          <w:p>
            <w:pPr>
              <w:pStyle w:val="null3"/>
              <w:jc w:val="both"/>
            </w:pPr>
            <w:r>
              <w:rPr>
                <w:rFonts w:ascii="仿宋_GB2312" w:hAnsi="仿宋_GB2312" w:cs="仿宋_GB2312" w:eastAsia="仿宋_GB2312"/>
                <w:sz w:val="24"/>
              </w:rPr>
              <w:t>2.2.3 物料匹配功能：自动估算待测样品所需的耗材，并自检余量，余量不足时予以提醒。</w:t>
            </w:r>
          </w:p>
          <w:p>
            <w:pPr>
              <w:pStyle w:val="null3"/>
              <w:jc w:val="both"/>
            </w:pPr>
            <w:r>
              <w:rPr>
                <w:rFonts w:ascii="仿宋_GB2312" w:hAnsi="仿宋_GB2312" w:cs="仿宋_GB2312" w:eastAsia="仿宋_GB2312"/>
                <w:sz w:val="24"/>
              </w:rPr>
              <w:t>2.2.4 方法匹配：可将方法标准所规定的实验流程和内容自动转化为系统工作流程，并可进行编辑和调整。</w:t>
            </w:r>
          </w:p>
          <w:p>
            <w:pPr>
              <w:pStyle w:val="null3"/>
              <w:jc w:val="both"/>
            </w:pPr>
            <w:r>
              <w:rPr>
                <w:rFonts w:ascii="仿宋_GB2312" w:hAnsi="仿宋_GB2312" w:cs="仿宋_GB2312" w:eastAsia="仿宋_GB2312"/>
                <w:sz w:val="24"/>
              </w:rPr>
              <w:t>2.2.5 检测序列：可确定待测样品、待测指标的检测优先级，确定执行的系统工作流程（含不同的样品前处理方式），编辑样品检测序列。分析过程中可对临时添加的样品进行优先分析。</w:t>
            </w:r>
          </w:p>
          <w:p>
            <w:pPr>
              <w:pStyle w:val="null3"/>
              <w:jc w:val="both"/>
            </w:pPr>
            <w:r>
              <w:rPr>
                <w:rFonts w:ascii="仿宋_GB2312" w:hAnsi="仿宋_GB2312" w:cs="仿宋_GB2312" w:eastAsia="仿宋_GB2312"/>
                <w:sz w:val="24"/>
              </w:rPr>
              <w:t>2.2.6 中央控制系统的数据可生成一定格式的数据报告（包括PDF、 EXCEL、CSV等常见格式）。</w:t>
            </w:r>
          </w:p>
          <w:p>
            <w:pPr>
              <w:pStyle w:val="null3"/>
              <w:jc w:val="both"/>
            </w:pPr>
            <w:r>
              <w:rPr>
                <w:rFonts w:ascii="仿宋_GB2312" w:hAnsi="仿宋_GB2312" w:cs="仿宋_GB2312" w:eastAsia="仿宋_GB2312"/>
                <w:sz w:val="24"/>
              </w:rPr>
              <w:t>2.2.7 可提供种类丰富的质控手段，包括：空白样、质控样、校准点、回测样、加标回收样、平行样等。其中实验室空白样、校准点、回测样、平行样，可由自动化系统配制。</w:t>
            </w:r>
          </w:p>
          <w:p>
            <w:pPr>
              <w:pStyle w:val="null3"/>
              <w:jc w:val="both"/>
            </w:pPr>
            <w:r>
              <w:rPr>
                <w:rFonts w:ascii="仿宋_GB2312" w:hAnsi="仿宋_GB2312" w:cs="仿宋_GB2312" w:eastAsia="仿宋_GB2312"/>
                <w:sz w:val="24"/>
              </w:rPr>
              <w:t>2.2.8 中控系统配套电脑显示器屏幕≥27英寸。</w:t>
            </w:r>
          </w:p>
          <w:p>
            <w:pPr>
              <w:pStyle w:val="null3"/>
              <w:jc w:val="both"/>
            </w:pPr>
            <w:r>
              <w:rPr>
                <w:rFonts w:ascii="仿宋_GB2312" w:hAnsi="仿宋_GB2312" w:cs="仿宋_GB2312" w:eastAsia="仿宋_GB2312"/>
                <w:sz w:val="24"/>
              </w:rPr>
              <w:t>2.2.9 中控系统具备追溯功能，可自动记录样品、分析仪器、系统运行过程中的关键参数，方便进行问题追溯、排查，质控检查等。</w:t>
            </w:r>
          </w:p>
          <w:p>
            <w:pPr>
              <w:pStyle w:val="null3"/>
              <w:jc w:val="both"/>
            </w:pPr>
            <w:r>
              <w:rPr>
                <w:rFonts w:ascii="仿宋_GB2312" w:hAnsi="仿宋_GB2312" w:cs="仿宋_GB2312" w:eastAsia="仿宋_GB2312"/>
                <w:sz w:val="24"/>
                <w:b/>
              </w:rPr>
              <w:t>2.3 AGV复合</w:t>
            </w:r>
            <w:r>
              <w:rPr>
                <w:rFonts w:ascii="仿宋_GB2312" w:hAnsi="仿宋_GB2312" w:cs="仿宋_GB2312" w:eastAsia="仿宋_GB2312"/>
                <w:sz w:val="24"/>
                <w:b/>
              </w:rPr>
              <w:t>机器人或轨道机器人</w:t>
            </w:r>
          </w:p>
          <w:p>
            <w:pPr>
              <w:pStyle w:val="null3"/>
              <w:jc w:val="both"/>
            </w:pPr>
            <w:r>
              <w:rPr>
                <w:rFonts w:ascii="仿宋_GB2312" w:hAnsi="仿宋_GB2312" w:cs="仿宋_GB2312" w:eastAsia="仿宋_GB2312"/>
                <w:sz w:val="24"/>
                <w:b/>
              </w:rPr>
              <w:t>2.3.1 AGV复合机器人</w:t>
            </w:r>
          </w:p>
          <w:p>
            <w:pPr>
              <w:pStyle w:val="null3"/>
              <w:ind w:firstLine="480"/>
              <w:jc w:val="both"/>
            </w:pPr>
            <w:r>
              <w:rPr>
                <w:rFonts w:ascii="仿宋_GB2312" w:hAnsi="仿宋_GB2312" w:cs="仿宋_GB2312" w:eastAsia="仿宋_GB2312"/>
                <w:sz w:val="24"/>
              </w:rPr>
              <w:t>配备高精度智能定位导航、智能识别等系统。可搭载不同样品和耗材等，以适应不同的运输目标。</w:t>
            </w:r>
          </w:p>
          <w:p>
            <w:pPr>
              <w:pStyle w:val="null3"/>
              <w:ind w:firstLine="480"/>
              <w:jc w:val="both"/>
            </w:pPr>
            <w:r>
              <w:rPr>
                <w:rFonts w:ascii="仿宋_GB2312" w:hAnsi="仿宋_GB2312" w:cs="仿宋_GB2312" w:eastAsia="仿宋_GB2312"/>
                <w:sz w:val="24"/>
              </w:rPr>
              <w:t>运输要求：单次运输</w:t>
            </w:r>
            <w:r>
              <w:rPr>
                <w:rFonts w:ascii="仿宋_GB2312" w:hAnsi="仿宋_GB2312" w:cs="仿宋_GB2312" w:eastAsia="仿宋_GB2312"/>
                <w:sz w:val="24"/>
              </w:rPr>
              <w:t>≥32个500ml样品瓶。为本项目中11个分析项目均配备5个盘架，总共配备55盘架。</w:t>
            </w:r>
          </w:p>
          <w:p>
            <w:pPr>
              <w:pStyle w:val="null3"/>
              <w:ind w:firstLine="480"/>
              <w:jc w:val="both"/>
            </w:pPr>
            <w:r>
              <w:rPr>
                <w:rFonts w:ascii="仿宋_GB2312" w:hAnsi="仿宋_GB2312" w:cs="仿宋_GB2312" w:eastAsia="仿宋_GB2312"/>
                <w:sz w:val="24"/>
              </w:rPr>
              <w:t>转运设备可根据设备的位置规划路线，转运不受限于固定位置、固定场所和固定路径。转运模块采用激光雷达和视觉图像传感器实现避障和定位，定位精度</w:t>
            </w:r>
            <w:r>
              <w:rPr>
                <w:rFonts w:ascii="仿宋_GB2312" w:hAnsi="仿宋_GB2312" w:cs="仿宋_GB2312" w:eastAsia="仿宋_GB2312"/>
                <w:sz w:val="24"/>
              </w:rPr>
              <w:t>≤0.5mm，转运最大速度：≥30m/min。</w:t>
            </w:r>
          </w:p>
          <w:p>
            <w:pPr>
              <w:pStyle w:val="null3"/>
              <w:ind w:firstLine="480"/>
              <w:jc w:val="both"/>
            </w:pPr>
            <w:r>
              <w:rPr>
                <w:rFonts w:ascii="仿宋_GB2312" w:hAnsi="仿宋_GB2312" w:cs="仿宋_GB2312" w:eastAsia="仿宋_GB2312"/>
                <w:sz w:val="24"/>
              </w:rPr>
              <w:t>1个自动充电桩，最大输出电流：≥20A，最大输出功率：≥1000W。执行器工作空间长≥1000mm，宽≥800mm，通过空间通道左右各需要留≥150mm作为激光雷达识别宽度，因此需要预留≥1100mm的宽度；六轴机械臂末端负载≥10kg。</w:t>
            </w:r>
          </w:p>
          <w:p>
            <w:pPr>
              <w:pStyle w:val="null3"/>
              <w:jc w:val="both"/>
            </w:pPr>
            <w:r>
              <w:rPr>
                <w:rFonts w:ascii="仿宋_GB2312" w:hAnsi="仿宋_GB2312" w:cs="仿宋_GB2312" w:eastAsia="仿宋_GB2312"/>
                <w:sz w:val="24"/>
                <w:b/>
              </w:rPr>
              <w:t>2.3.2 轨道机器人</w:t>
            </w:r>
          </w:p>
          <w:p>
            <w:pPr>
              <w:pStyle w:val="null3"/>
              <w:ind w:firstLine="480"/>
              <w:jc w:val="both"/>
            </w:pPr>
            <w:r>
              <w:rPr>
                <w:rFonts w:ascii="仿宋_GB2312" w:hAnsi="仿宋_GB2312" w:cs="仿宋_GB2312" w:eastAsia="仿宋_GB2312"/>
                <w:sz w:val="24"/>
              </w:rPr>
              <w:t>具备智能调度流转功能：根据各全自动分析仪器的分析检测效率，智能调度分取样后的样品容器在智能样品分样系统和全自动分析仪器之间流转与进出功能；智能机械臂可全方位覆盖智能样品分样系统和全自动分析仪器进样作业区域：机械臂的技术参数要求如下：</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自由度：</w:t>
                  </w:r>
                  <w:r>
                    <w:rPr>
                      <w:rFonts w:ascii="仿宋_GB2312" w:hAnsi="仿宋_GB2312" w:cs="仿宋_GB2312" w:eastAsia="仿宋_GB2312"/>
                      <w:sz w:val="24"/>
                    </w:rPr>
                    <w:t>≥6</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标准负载：</w:t>
                  </w:r>
                  <w:r>
                    <w:rPr>
                      <w:rFonts w:ascii="仿宋_GB2312" w:hAnsi="仿宋_GB2312" w:cs="仿宋_GB2312" w:eastAsia="仿宋_GB2312"/>
                      <w:sz w:val="24"/>
                    </w:rPr>
                    <w:t>≥5kg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重复定位精度：</w:t>
                  </w:r>
                  <w:r>
                    <w:rPr>
                      <w:rFonts w:ascii="仿宋_GB2312" w:hAnsi="仿宋_GB2312" w:cs="仿宋_GB2312" w:eastAsia="仿宋_GB2312"/>
                      <w:sz w:val="24"/>
                    </w:rPr>
                    <w:t>≤±0.03mm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工作半径：</w:t>
                  </w:r>
                  <w:r>
                    <w:rPr>
                      <w:rFonts w:ascii="仿宋_GB2312" w:hAnsi="仿宋_GB2312" w:cs="仿宋_GB2312" w:eastAsia="仿宋_GB2312"/>
                      <w:sz w:val="24"/>
                    </w:rPr>
                    <w:t>≥900mm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每个关节最快速度：</w:t>
                  </w:r>
                  <w:r>
                    <w:rPr>
                      <w:rFonts w:ascii="仿宋_GB2312" w:hAnsi="仿宋_GB2312" w:cs="仿宋_GB2312" w:eastAsia="仿宋_GB2312"/>
                      <w:sz w:val="24"/>
                    </w:rPr>
                    <w:t>≥180度/s</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6自由度机械臂数量：≥2个；</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一次性搬运分取样后的样品容器数量：</w:t>
                  </w:r>
                  <w:r>
                    <w:rPr>
                      <w:rFonts w:ascii="仿宋_GB2312" w:hAnsi="仿宋_GB2312" w:cs="仿宋_GB2312" w:eastAsia="仿宋_GB2312"/>
                      <w:sz w:val="24"/>
                    </w:rPr>
                    <w:t>≥8个样品杯/管；</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智能上下样：抓取携带不同直径的分取样后的样品容器自动流转，可同时实现样品容器自动上下样功能；</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智能夹爪：以模拟人手的抓取方式控制夹爪，确保不同样品容器的抓取保持竖直，同时夹爪具有断电保持功能。</w:t>
                  </w:r>
                </w:p>
              </w:tc>
            </w:tr>
          </w:tbl>
          <w:p>
            <w:pPr>
              <w:pStyle w:val="null3"/>
              <w:jc w:val="left"/>
            </w:pPr>
            <w:r>
              <w:rPr>
                <w:rFonts w:ascii="仿宋_GB2312" w:hAnsi="仿宋_GB2312" w:cs="仿宋_GB2312" w:eastAsia="仿宋_GB2312"/>
                <w:sz w:val="24"/>
                <w:b/>
              </w:rPr>
              <w:t>3、十一项水质标准方法全自动分析仪器技术要求</w:t>
            </w:r>
          </w:p>
          <w:p>
            <w:pPr>
              <w:pStyle w:val="null3"/>
              <w:jc w:val="both"/>
            </w:pPr>
            <w:r>
              <w:rPr>
                <w:rFonts w:ascii="仿宋_GB2312" w:hAnsi="仿宋_GB2312" w:cs="仿宋_GB2312" w:eastAsia="仿宋_GB2312"/>
                <w:sz w:val="24"/>
                <w:b/>
              </w:rPr>
              <w:t>3.1 全自动高锰酸盐指数分析单元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设备要求：满足已有全自动高锰酸盐指数自动分析仪</w:t>
            </w:r>
            <w:r>
              <w:rPr>
                <w:rFonts w:ascii="仿宋_GB2312" w:hAnsi="仿宋_GB2312" w:cs="仿宋_GB2312" w:eastAsia="仿宋_GB2312"/>
                <w:sz w:val="24"/>
              </w:rPr>
              <w:t>(安杰APA-500)接入全自动智能化水质标准分析实验室进行全自动化分析的要求。配备辅助四轴机械臂（技术参数：覆盖角度为≥1080°，运行线速度为≥1m/s；重复定位精度：±0.02mm；标准负载为≥0.5kg，负载≥1kg；样品位为≥240mm*240mm，可以放置一个标准进样盘架。）</w:t>
            </w:r>
          </w:p>
          <w:p>
            <w:pPr>
              <w:pStyle w:val="null3"/>
              <w:jc w:val="both"/>
            </w:pPr>
            <w:r>
              <w:rPr>
                <w:rFonts w:ascii="仿宋_GB2312" w:hAnsi="仿宋_GB2312" w:cs="仿宋_GB2312" w:eastAsia="仿宋_GB2312"/>
                <w:sz w:val="24"/>
                <w:b/>
              </w:rPr>
              <w:t>3.2 全自动紫外测油仪分析单元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设备要求：满足已有全自动紫外测油仪分析单元</w:t>
            </w:r>
            <w:r>
              <w:rPr>
                <w:rFonts w:ascii="仿宋_GB2312" w:hAnsi="仿宋_GB2312" w:cs="仿宋_GB2312" w:eastAsia="仿宋_GB2312"/>
                <w:sz w:val="24"/>
              </w:rPr>
              <w:t>(昂林OL1040）接入全自动智能化水质标准分析实验室进行全自动化分析的要求。配备辅助四轴机械臂（技术参数：覆盖角度为≥1080°，运行线速度为≥1m/s；重复定位精度：±0.02mm；标准负载为≥0.5kg，负载≥1kg；样品位为≥240mm*240mm，可以放置一个标准进样盘架。）</w:t>
            </w:r>
          </w:p>
          <w:p>
            <w:pPr>
              <w:pStyle w:val="null3"/>
              <w:jc w:val="both"/>
            </w:pPr>
            <w:r>
              <w:rPr>
                <w:rFonts w:ascii="仿宋_GB2312" w:hAnsi="仿宋_GB2312" w:cs="仿宋_GB2312" w:eastAsia="仿宋_GB2312"/>
                <w:sz w:val="24"/>
                <w:b/>
              </w:rPr>
              <w:t>3.3 全自动挥发酚阴离子表面活性剂分析单元</w:t>
            </w:r>
          </w:p>
          <w:p>
            <w:pPr>
              <w:pStyle w:val="null3"/>
              <w:ind w:firstLine="480"/>
              <w:jc w:val="both"/>
            </w:pPr>
            <w:r>
              <w:rPr>
                <w:rFonts w:ascii="仿宋_GB2312" w:hAnsi="仿宋_GB2312" w:cs="仿宋_GB2312" w:eastAsia="仿宋_GB2312"/>
                <w:sz w:val="24"/>
              </w:rPr>
              <w:t>设备要求：满足已有全自动挥发酚阴离子表面活性剂分析单元</w:t>
            </w:r>
            <w:r>
              <w:rPr>
                <w:rFonts w:ascii="仿宋_GB2312" w:hAnsi="仿宋_GB2312" w:cs="仿宋_GB2312" w:eastAsia="仿宋_GB2312"/>
                <w:sz w:val="24"/>
              </w:rPr>
              <w:t>(昂林 OL2030N）接入全自动智能化水质标准分析实验室进行全自动化分析的要求。配备辅助四轴机械臂（技术参数：覆盖角度为≥1080°，运行线速度为≥1m/s；重复定位精度：±0.02mm；标准负载为≥0.5kg，负载为≥1kg；样品位为≥240mm*240mm，可以放置一个标准进样盘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3.4 全自动CODcr智能分析单元</w:t>
            </w:r>
          </w:p>
          <w:p>
            <w:pPr>
              <w:pStyle w:val="null3"/>
              <w:ind w:firstLine="240"/>
              <w:jc w:val="both"/>
            </w:pPr>
            <w:r>
              <w:rPr>
                <w:rFonts w:ascii="仿宋_GB2312" w:hAnsi="仿宋_GB2312" w:cs="仿宋_GB2312" w:eastAsia="仿宋_GB2312"/>
                <w:sz w:val="24"/>
              </w:rPr>
              <w:t>设备特点用途：自动添加试剂、自动加热回流、自动滴定、自动分析、自动出报告，</w:t>
            </w:r>
            <w:r>
              <w:rPr>
                <w:rFonts w:ascii="仿宋_GB2312" w:hAnsi="仿宋_GB2312" w:cs="仿宋_GB2312" w:eastAsia="仿宋_GB2312"/>
                <w:sz w:val="24"/>
              </w:rPr>
              <w:t>“消解-滴定”全过程完全自动化，无需人工干预，无需人工转移样品。</w:t>
            </w:r>
          </w:p>
          <w:tbl>
            <w:tblPr>
              <w:tblBorders>
                <w:top w:val="none" w:color="000000" w:sz="4"/>
                <w:left w:val="none" w:color="000000" w:sz="4"/>
                <w:bottom w:val="none" w:color="000000" w:sz="4"/>
                <w:right w:val="none" w:color="000000" w:sz="4"/>
                <w:insideH w:val="none"/>
                <w:insideV w:val="none"/>
              </w:tblBorders>
            </w:tblPr>
            <w:tblGrid>
              <w:gridCol w:w="965"/>
              <w:gridCol w:w="1582"/>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1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分析方法</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HJ828-2017重铬酸盐法</w:t>
                  </w:r>
                </w:p>
                <w:p>
                  <w:pPr>
                    <w:pStyle w:val="null3"/>
                    <w:ind w:firstLine="420"/>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测定范围</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4mg/L～700mg/L（超量程可自动稀释）</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检出限</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≤4mg/L</w:t>
                  </w:r>
                </w:p>
              </w:tc>
            </w:tr>
            <w:tr>
              <w:tc>
                <w:tcPr>
                  <w:tcW w:type="dxa" w:w="9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准</w:t>
                  </w:r>
                  <w:r>
                    <w:rPr>
                      <w:rFonts w:ascii="仿宋_GB2312" w:hAnsi="仿宋_GB2312" w:cs="仿宋_GB2312" w:eastAsia="仿宋_GB2312"/>
                      <w:sz w:val="24"/>
                    </w:rPr>
                    <w:t>确</w:t>
                  </w:r>
                  <w:r>
                    <w:rPr>
                      <w:rFonts w:ascii="仿宋_GB2312" w:hAnsi="仿宋_GB2312" w:cs="仿宋_GB2312" w:eastAsia="仿宋_GB2312"/>
                      <w:sz w:val="24"/>
                    </w:rPr>
                    <w:t>度</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4mg/L≤样品含量≤20mg/L时，准确度±2mg/L</w:t>
                  </w:r>
                </w:p>
              </w:tc>
            </w:tr>
            <w:tr>
              <w:tc>
                <w:tcPr>
                  <w:tcW w:type="dxa" w:w="965"/>
                  <w:vMerge/>
                  <w:tcBorders>
                    <w:top w:val="none" w:color="000000" w:sz="4"/>
                    <w:left w:val="single" w:color="000000" w:sz="4"/>
                    <w:bottom w:val="single" w:color="000000" w:sz="4"/>
                    <w:right w:val="single" w:color="000000" w:sz="4"/>
                  </w:tcBorders>
                </w:tcP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20mg/L＜样品含量≤700mg/L时，准确度≤5%</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精</w:t>
                  </w:r>
                  <w:r>
                    <w:rPr>
                      <w:rFonts w:ascii="仿宋_GB2312" w:hAnsi="仿宋_GB2312" w:cs="仿宋_GB2312" w:eastAsia="仿宋_GB2312"/>
                      <w:sz w:val="24"/>
                    </w:rPr>
                    <w:t>密</w:t>
                  </w:r>
                  <w:r>
                    <w:rPr>
                      <w:rFonts w:ascii="仿宋_GB2312" w:hAnsi="仿宋_GB2312" w:cs="仿宋_GB2312" w:eastAsia="仿宋_GB2312"/>
                      <w:sz w:val="24"/>
                    </w:rPr>
                    <w:t>度</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RSD≤3%</w:t>
                  </w:r>
                </w:p>
                <w:p>
                  <w:pPr>
                    <w:pStyle w:val="null3"/>
                    <w:ind w:firstLine="420"/>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消解位数</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≥20位</w:t>
                  </w:r>
                </w:p>
                <w:p>
                  <w:pPr>
                    <w:pStyle w:val="null3"/>
                    <w:ind w:firstLine="420"/>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滴定位</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≥2位</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样品位数</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≥100位</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3.5 全自动总磷总氮分析仪</w:t>
            </w:r>
          </w:p>
          <w:tbl>
            <w:tblPr>
              <w:tblBorders>
                <w:top w:val="none" w:color="000000" w:sz="4"/>
                <w:left w:val="none" w:color="000000" w:sz="4"/>
                <w:bottom w:val="none" w:color="000000" w:sz="4"/>
                <w:right w:val="none" w:color="000000" w:sz="4"/>
                <w:insideH w:val="none"/>
                <w:insideV w:val="none"/>
              </w:tblBorders>
            </w:tblPr>
            <w:tblGrid>
              <w:gridCol w:w="503"/>
              <w:gridCol w:w="2045"/>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总磷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2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40"/>
                    <w:jc w:val="both"/>
                  </w:pPr>
                  <w:r>
                    <w:rPr>
                      <w:rFonts w:ascii="仿宋_GB2312" w:hAnsi="仿宋_GB2312" w:cs="仿宋_GB2312" w:eastAsia="仿宋_GB2312"/>
                      <w:sz w:val="24"/>
                    </w:rPr>
                    <w:t>技术指标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分析方法</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《水质总磷的测定钼酸铵分光光度法》（</w:t>
                  </w:r>
                  <w:r>
                    <w:rPr>
                      <w:rFonts w:ascii="仿宋_GB2312" w:hAnsi="仿宋_GB2312" w:cs="仿宋_GB2312" w:eastAsia="仿宋_GB2312"/>
                      <w:sz w:val="24"/>
                    </w:rPr>
                    <w:t>GB 11893-89）</w:t>
                  </w:r>
                </w:p>
                <w:p>
                  <w:pPr>
                    <w:pStyle w:val="null3"/>
                    <w:jc w:val="both"/>
                  </w:pPr>
                  <w:r>
                    <w:rPr>
                      <w:rFonts w:ascii="仿宋_GB2312" w:hAnsi="仿宋_GB2312" w:cs="仿宋_GB2312" w:eastAsia="仿宋_GB2312"/>
                      <w:sz w:val="24"/>
                    </w:rPr>
                    <w:t>《国家地表水环境质量监测网监测任务作业指导书》</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测定范围</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r>
                    <w:rPr>
                      <w:rFonts w:ascii="仿宋_GB2312" w:hAnsi="仿宋_GB2312" w:cs="仿宋_GB2312" w:eastAsia="仿宋_GB2312"/>
                      <w:sz w:val="24"/>
                    </w:rPr>
                    <w:t>～</w:t>
                  </w:r>
                  <w:r>
                    <w:rPr>
                      <w:rFonts w:ascii="仿宋_GB2312" w:hAnsi="仿宋_GB2312" w:cs="仿宋_GB2312" w:eastAsia="仿宋_GB2312"/>
                      <w:sz w:val="24"/>
                    </w:rPr>
                    <w:t>1.2mg/L</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检出限</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p>
              </w:tc>
            </w:tr>
            <w:tr>
              <w:tc>
                <w:tcPr>
                  <w:tcW w:type="dxa" w:w="5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0.01mg/L≤样品含量≤0.12mg/L时，准确度≤5%</w:t>
                  </w:r>
                </w:p>
              </w:tc>
            </w:tr>
            <w:tr>
              <w:tc>
                <w:tcPr>
                  <w:tcW w:type="dxa" w:w="503"/>
                  <w:vMerge/>
                  <w:tcBorders>
                    <w:top w:val="none" w:color="000000" w:sz="4"/>
                    <w:left w:val="single" w:color="000000" w:sz="4"/>
                    <w:bottom w:val="single" w:color="000000" w:sz="4"/>
                    <w:right w:val="single" w:color="000000" w:sz="4"/>
                  </w:tcBorders>
                </w:tcP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0.12mg/L＜样品含量≤1.2mg/L时，准确度≤2%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精密度</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分辨率</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≥0.001mg/L</w:t>
                  </w:r>
                </w:p>
                <w:p>
                  <w:pPr>
                    <w:pStyle w:val="null3"/>
                    <w:ind w:firstLine="420"/>
                  </w:pP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线性</w:t>
                  </w:r>
                </w:p>
              </w:tc>
              <w:tc>
                <w:tcPr>
                  <w:tcW w:type="dxa" w:w="2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≥0.999</w:t>
                  </w:r>
                </w:p>
              </w:tc>
            </w:tr>
          </w:tbl>
          <w:tbl>
            <w:tblPr>
              <w:tblBorders>
                <w:top w:val="none" w:color="000000" w:sz="4"/>
                <w:left w:val="none" w:color="000000" w:sz="4"/>
                <w:bottom w:val="none" w:color="000000" w:sz="4"/>
                <w:right w:val="none" w:color="000000" w:sz="4"/>
                <w:insideH w:val="none"/>
                <w:insideV w:val="none"/>
              </w:tblBorders>
            </w:tblPr>
            <w:tblGrid>
              <w:gridCol w:w="488"/>
              <w:gridCol w:w="2060"/>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总氮</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w:t>
                  </w:r>
                </w:p>
              </w:tc>
              <w:tc>
                <w:tcPr>
                  <w:tcW w:type="dxa" w:w="2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0"/>
                    <w:jc w:val="both"/>
                  </w:pPr>
                  <w:r>
                    <w:rPr>
                      <w:rFonts w:ascii="仿宋_GB2312" w:hAnsi="仿宋_GB2312" w:cs="仿宋_GB2312" w:eastAsia="仿宋_GB2312"/>
                      <w:sz w:val="24"/>
                    </w:rPr>
                    <w:t>技术指标</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分析方法</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《水质总氮的测定</w:t>
                  </w:r>
                  <w:r>
                    <w:rPr>
                      <w:rFonts w:ascii="仿宋_GB2312" w:hAnsi="仿宋_GB2312" w:cs="仿宋_GB2312" w:eastAsia="仿宋_GB2312"/>
                      <w:sz w:val="24"/>
                    </w:rPr>
                    <w:t>碱性过硫酸钾消解紫外分光光度法》（</w:t>
                  </w:r>
                  <w:r>
                    <w:rPr>
                      <w:rFonts w:ascii="仿宋_GB2312" w:hAnsi="仿宋_GB2312" w:cs="仿宋_GB2312" w:eastAsia="仿宋_GB2312"/>
                      <w:sz w:val="24"/>
                    </w:rPr>
                    <w:t>HJ 636-2012）、《国家地表水环境质量监测网监测任务作业指导书》</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测定范围</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0.05mg/L</w:t>
                  </w:r>
                  <w:r>
                    <w:rPr>
                      <w:rFonts w:ascii="仿宋_GB2312" w:hAnsi="仿宋_GB2312" w:cs="仿宋_GB2312" w:eastAsia="仿宋_GB2312"/>
                      <w:sz w:val="24"/>
                    </w:rPr>
                    <w:t>～</w:t>
                  </w:r>
                  <w:r>
                    <w:rPr>
                      <w:rFonts w:ascii="仿宋_GB2312" w:hAnsi="仿宋_GB2312" w:cs="仿宋_GB2312" w:eastAsia="仿宋_GB2312"/>
                      <w:sz w:val="24"/>
                    </w:rPr>
                    <w:t>7.00mg/L</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检出限</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≤0.05mg/L</w:t>
                  </w:r>
                </w:p>
              </w:tc>
            </w:tr>
            <w:tr>
              <w:tc>
                <w:tcPr>
                  <w:tcW w:type="dxa" w:w="4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0.2mg/L≤样品含量≤1.0mg/L时，相对偏差≤±15%</w:t>
                  </w:r>
                </w:p>
              </w:tc>
            </w:tr>
            <w:tr>
              <w:tc>
                <w:tcPr>
                  <w:tcW w:type="dxa" w:w="488"/>
                  <w:vMerge/>
                  <w:tcBorders>
                    <w:top w:val="none" w:color="000000" w:sz="4"/>
                    <w:left w:val="single" w:color="000000" w:sz="4"/>
                    <w:bottom w:val="single" w:color="000000" w:sz="4"/>
                    <w:right w:val="single" w:color="000000" w:sz="4"/>
                  </w:tcBorders>
                </w:tcP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1.0mg/L＜样品含量，相对偏差≤±10%</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精密度</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RSD≤5%</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线性</w:t>
                  </w:r>
                </w:p>
              </w:tc>
              <w:tc>
                <w:tcPr>
                  <w:tcW w:type="dxa" w:w="2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≥0.999</w:t>
                  </w:r>
                </w:p>
              </w:tc>
            </w:tr>
          </w:tbl>
          <w:p>
            <w:pPr>
              <w:pStyle w:val="null3"/>
              <w:jc w:val="both"/>
            </w:pPr>
            <w:r>
              <w:rPr>
                <w:rFonts w:ascii="仿宋_GB2312" w:hAnsi="仿宋_GB2312" w:cs="仿宋_GB2312" w:eastAsia="仿宋_GB2312"/>
                <w:sz w:val="24"/>
                <w:b/>
              </w:rPr>
              <w:t>3.6 全自动氨氮分析单元</w:t>
            </w:r>
          </w:p>
          <w:tbl>
            <w:tblPr>
              <w:tblBorders>
                <w:top w:val="none" w:color="000000" w:sz="4"/>
                <w:left w:val="none" w:color="000000" w:sz="4"/>
                <w:bottom w:val="none" w:color="000000" w:sz="4"/>
                <w:right w:val="none" w:color="000000" w:sz="4"/>
                <w:insideH w:val="none"/>
                <w:insideV w:val="none"/>
              </w:tblBorders>
            </w:tblPr>
            <w:tblGrid>
              <w:gridCol w:w="536"/>
              <w:gridCol w:w="2007"/>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技术指标</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分析方法</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《水质氨氮的测定</w:t>
                  </w:r>
                  <w:r>
                    <w:rPr>
                      <w:rFonts w:ascii="仿宋_GB2312" w:hAnsi="仿宋_GB2312" w:cs="仿宋_GB2312" w:eastAsia="仿宋_GB2312"/>
                      <w:sz w:val="24"/>
                    </w:rPr>
                    <w:t>纳氏试剂分光光度法》（</w:t>
                  </w:r>
                  <w:r>
                    <w:rPr>
                      <w:rFonts w:ascii="仿宋_GB2312" w:hAnsi="仿宋_GB2312" w:cs="仿宋_GB2312" w:eastAsia="仿宋_GB2312"/>
                      <w:sz w:val="24"/>
                    </w:rPr>
                    <w:t>HJ535）</w:t>
                  </w:r>
                </w:p>
                <w:p>
                  <w:pPr>
                    <w:pStyle w:val="null3"/>
                  </w:pPr>
                  <w:r>
                    <w:rPr>
                      <w:rFonts w:ascii="仿宋_GB2312" w:hAnsi="仿宋_GB2312" w:cs="仿宋_GB2312" w:eastAsia="仿宋_GB2312"/>
                      <w:sz w:val="24"/>
                    </w:rPr>
                    <w:t>《国家地表水环境质量监测网监测任务作业指导书》</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样品前处理方法</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满足直接法和蒸馏法</w:t>
                  </w:r>
                </w:p>
                <w:p>
                  <w:pPr>
                    <w:pStyle w:val="null3"/>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测量范围</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2.0mg/L</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检出限</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≤0.025mg/L</w:t>
                  </w:r>
                </w:p>
              </w:tc>
            </w:tr>
            <w:tr>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0.025mg/L≤样品含量≤0.2mg/L</w:t>
                  </w:r>
                  <w:r>
                    <w:rPr>
                      <w:rFonts w:ascii="仿宋_GB2312" w:hAnsi="仿宋_GB2312" w:cs="仿宋_GB2312" w:eastAsia="仿宋_GB2312"/>
                      <w:sz w:val="24"/>
                    </w:rPr>
                    <w:t>时</w:t>
                  </w:r>
                  <w:r>
                    <w:rPr>
                      <w:rFonts w:ascii="仿宋_GB2312" w:hAnsi="仿宋_GB2312" w:cs="仿宋_GB2312" w:eastAsia="仿宋_GB2312"/>
                      <w:sz w:val="24"/>
                    </w:rPr>
                    <w:t>,准确度≤5%</w:t>
                  </w:r>
                </w:p>
                <w:p>
                  <w:pPr>
                    <w:pStyle w:val="null3"/>
                  </w:pPr>
                </w:p>
              </w:tc>
            </w:tr>
            <w:tr>
              <w:tc>
                <w:tcPr>
                  <w:tcW w:type="dxa" w:w="536"/>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0.2mg/L＜样品含量≤2.0mg/L</w:t>
                  </w:r>
                  <w:r>
                    <w:rPr>
                      <w:rFonts w:ascii="仿宋_GB2312" w:hAnsi="仿宋_GB2312" w:cs="仿宋_GB2312" w:eastAsia="仿宋_GB2312"/>
                      <w:sz w:val="24"/>
                    </w:rPr>
                    <w:t>时</w:t>
                  </w:r>
                  <w:r>
                    <w:rPr>
                      <w:rFonts w:ascii="仿宋_GB2312" w:hAnsi="仿宋_GB2312" w:cs="仿宋_GB2312" w:eastAsia="仿宋_GB2312"/>
                      <w:sz w:val="24"/>
                    </w:rPr>
                    <w:t>,准确度≤2%</w:t>
                  </w:r>
                </w:p>
                <w:p>
                  <w:pPr>
                    <w:pStyle w:val="null3"/>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精密度</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RSD≤3%</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回收率</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110%</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线性系数</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0.999</w:t>
                  </w:r>
                </w:p>
                <w:p>
                  <w:pPr>
                    <w:pStyle w:val="null3"/>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蒸</w:t>
                  </w:r>
                  <w:r>
                    <w:rPr>
                      <w:rFonts w:ascii="仿宋_GB2312" w:hAnsi="仿宋_GB2312" w:cs="仿宋_GB2312" w:eastAsia="仿宋_GB2312"/>
                      <w:sz w:val="24"/>
                    </w:rPr>
                    <w:t>馏</w:t>
                  </w:r>
                  <w:r>
                    <w:rPr>
                      <w:rFonts w:ascii="仿宋_GB2312" w:hAnsi="仿宋_GB2312" w:cs="仿宋_GB2312" w:eastAsia="仿宋_GB2312"/>
                      <w:sz w:val="24"/>
                    </w:rPr>
                    <w:t>位</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≥8位（全自动进样、蒸馏、收集）</w:t>
                  </w:r>
                </w:p>
                <w:p>
                  <w:pPr>
                    <w:pStyle w:val="null3"/>
                  </w:pPr>
                </w:p>
              </w:tc>
            </w:tr>
          </w:tbl>
          <w:p>
            <w:pPr>
              <w:pStyle w:val="null3"/>
              <w:jc w:val="both"/>
            </w:pPr>
            <w:r>
              <w:rPr>
                <w:rFonts w:ascii="仿宋_GB2312" w:hAnsi="仿宋_GB2312" w:cs="仿宋_GB2312" w:eastAsia="仿宋_GB2312"/>
                <w:sz w:val="24"/>
                <w:b/>
              </w:rPr>
              <w:t>3.7 全自动氰化物分析单元</w:t>
            </w:r>
          </w:p>
          <w:tbl>
            <w:tblPr>
              <w:tblBorders>
                <w:top w:val="none" w:color="000000" w:sz="4"/>
                <w:left w:val="none" w:color="000000" w:sz="4"/>
                <w:bottom w:val="none" w:color="000000" w:sz="4"/>
                <w:right w:val="none" w:color="000000" w:sz="4"/>
                <w:insideH w:val="none"/>
                <w:insideV w:val="none"/>
              </w:tblBorders>
            </w:tblPr>
            <w:tblGrid>
              <w:gridCol w:w="418"/>
              <w:gridCol w:w="553"/>
              <w:gridCol w:w="1571"/>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21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分析方法</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HJ484-2009水质氰化物的测定分光光度法》</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测量范围</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-吡唑啉酮法：0.004mg/L</w:t>
                  </w:r>
                  <w:r>
                    <w:rPr>
                      <w:rFonts w:ascii="仿宋_GB2312" w:hAnsi="仿宋_GB2312" w:cs="仿宋_GB2312" w:eastAsia="仿宋_GB2312"/>
                      <w:sz w:val="24"/>
                    </w:rPr>
                    <w:t>～</w:t>
                  </w:r>
                  <w:r>
                    <w:rPr>
                      <w:rFonts w:ascii="仿宋_GB2312" w:hAnsi="仿宋_GB2312" w:cs="仿宋_GB2312" w:eastAsia="仿宋_GB2312"/>
                      <w:sz w:val="24"/>
                    </w:rPr>
                    <w:t>0.25mg/L</w:t>
                  </w:r>
                </w:p>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-巴比妥酸：0.001mg/L</w:t>
                  </w:r>
                  <w:r>
                    <w:rPr>
                      <w:rFonts w:ascii="仿宋_GB2312" w:hAnsi="仿宋_GB2312" w:cs="仿宋_GB2312" w:eastAsia="仿宋_GB2312"/>
                      <w:sz w:val="24"/>
                    </w:rPr>
                    <w:t>～</w:t>
                  </w:r>
                  <w:r>
                    <w:rPr>
                      <w:rFonts w:ascii="仿宋_GB2312" w:hAnsi="仿宋_GB2312" w:cs="仿宋_GB2312" w:eastAsia="仿宋_GB2312"/>
                      <w:sz w:val="24"/>
                    </w:rPr>
                    <w:t>0.45 mg/L</w:t>
                  </w:r>
                </w:p>
                <w:p>
                  <w:pPr>
                    <w:pStyle w:val="null3"/>
                  </w:p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检出限</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-吡唑啉酮法：≤0.004mg/L</w:t>
                  </w:r>
                </w:p>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-巴比妥酸：≤0.001mg/L</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测量波长</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-吡唑啉酮法：638nm</w:t>
                  </w:r>
                </w:p>
                <w:p>
                  <w:pPr>
                    <w:pStyle w:val="null3"/>
                    <w:jc w:val="center"/>
                  </w:pPr>
                  <w:r>
                    <w:rPr>
                      <w:rFonts w:ascii="仿宋_GB2312" w:hAnsi="仿宋_GB2312" w:cs="仿宋_GB2312" w:eastAsia="仿宋_GB2312"/>
                      <w:sz w:val="24"/>
                    </w:rPr>
                    <w:t>异烟酸</w:t>
                  </w:r>
                  <w:r>
                    <w:rPr>
                      <w:rFonts w:ascii="仿宋_GB2312" w:hAnsi="仿宋_GB2312" w:cs="仿宋_GB2312" w:eastAsia="仿宋_GB2312"/>
                      <w:sz w:val="24"/>
                    </w:rPr>
                    <w:t>-巴比妥酸法：600nm</w:t>
                  </w:r>
                </w:p>
                <w:p>
                  <w:pPr>
                    <w:pStyle w:val="null3"/>
                  </w:pPr>
                </w:p>
              </w:tc>
            </w:tr>
            <w:tr>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异烟酸</w:t>
                  </w:r>
                  <w:r>
                    <w:rPr>
                      <w:rFonts w:ascii="仿宋_GB2312" w:hAnsi="仿宋_GB2312" w:cs="仿宋_GB2312" w:eastAsia="仿宋_GB2312"/>
                      <w:sz w:val="24"/>
                    </w:rPr>
                    <w:t>-吡唑啉酮法</w:t>
                  </w:r>
                </w:p>
              </w:tc>
              <w:tc>
                <w:tcPr>
                  <w:tcW w:type="dxa" w:w="1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0.004mg/L≤样品含量≤0.025mg/L</w:t>
                  </w:r>
                  <w:r>
                    <w:rPr>
                      <w:rFonts w:ascii="仿宋_GB2312" w:hAnsi="仿宋_GB2312" w:cs="仿宋_GB2312" w:eastAsia="仿宋_GB2312"/>
                      <w:sz w:val="24"/>
                    </w:rPr>
                    <w:t>时</w:t>
                  </w:r>
                  <w:r>
                    <w:rPr>
                      <w:rFonts w:ascii="仿宋_GB2312" w:hAnsi="仿宋_GB2312" w:cs="仿宋_GB2312" w:eastAsia="仿宋_GB2312"/>
                      <w:sz w:val="24"/>
                    </w:rPr>
                    <w:t>,准确度≤5%</w:t>
                  </w:r>
                </w:p>
              </w:tc>
            </w:tr>
            <w:tr>
              <w:tc>
                <w:tcPr>
                  <w:tcW w:type="dxa" w:w="418"/>
                  <w:vMerge/>
                  <w:tcBorders>
                    <w:top w:val="none" w:color="000000" w:sz="4"/>
                    <w:left w:val="single" w:color="000000" w:sz="4"/>
                    <w:bottom w:val="single" w:color="000000" w:sz="4"/>
                    <w:right w:val="single" w:color="000000" w:sz="4"/>
                  </w:tcBorders>
                </w:tcPr>
                <w:p/>
              </w:tc>
              <w:tc>
                <w:tcPr>
                  <w:tcW w:type="dxa" w:w="553"/>
                  <w:vMerge/>
                  <w:tcBorders>
                    <w:top w:val="none" w:color="000000" w:sz="4"/>
                    <w:left w:val="single" w:color="000000" w:sz="4"/>
                    <w:bottom w:val="single" w:color="000000" w:sz="4"/>
                    <w:right w:val="single" w:color="000000" w:sz="4"/>
                  </w:tcBorders>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0.025mg/L＜样品含量≤0.25mg/L</w:t>
                  </w:r>
                  <w:r>
                    <w:rPr>
                      <w:rFonts w:ascii="仿宋_GB2312" w:hAnsi="仿宋_GB2312" w:cs="仿宋_GB2312" w:eastAsia="仿宋_GB2312"/>
                      <w:sz w:val="24"/>
                    </w:rPr>
                    <w:t>时</w:t>
                  </w:r>
                  <w:r>
                    <w:rPr>
                      <w:rFonts w:ascii="仿宋_GB2312" w:hAnsi="仿宋_GB2312" w:cs="仿宋_GB2312" w:eastAsia="仿宋_GB2312"/>
                      <w:sz w:val="24"/>
                    </w:rPr>
                    <w:t>,准确度≤2%</w:t>
                  </w:r>
                </w:p>
              </w:tc>
            </w:tr>
            <w:tr>
              <w:tc>
                <w:tcPr>
                  <w:tcW w:type="dxa" w:w="418"/>
                  <w:vMerge/>
                  <w:tcBorders>
                    <w:top w:val="none" w:color="000000" w:sz="4"/>
                    <w:left w:val="single" w:color="000000" w:sz="4"/>
                    <w:bottom w:val="single" w:color="000000" w:sz="4"/>
                    <w:right w:val="single" w:color="000000" w:sz="4"/>
                  </w:tcBorders>
                </w:tcPr>
                <w:p/>
              </w:tc>
              <w:tc>
                <w:tcPr>
                  <w:tcW w:type="dxa" w:w="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异烟酸</w:t>
                  </w:r>
                  <w:r>
                    <w:rPr>
                      <w:rFonts w:ascii="仿宋_GB2312" w:hAnsi="仿宋_GB2312" w:cs="仿宋_GB2312" w:eastAsia="仿宋_GB2312"/>
                      <w:sz w:val="24"/>
                    </w:rPr>
                    <w:t>-巴比妥酸</w:t>
                  </w: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0.001mg/L≤样品含量≤0.045）mg/L</w:t>
                  </w:r>
                  <w:r>
                    <w:rPr>
                      <w:rFonts w:ascii="仿宋_GB2312" w:hAnsi="仿宋_GB2312" w:cs="仿宋_GB2312" w:eastAsia="仿宋_GB2312"/>
                      <w:sz w:val="24"/>
                    </w:rPr>
                    <w:t>时</w:t>
                  </w:r>
                  <w:r>
                    <w:rPr>
                      <w:rFonts w:ascii="仿宋_GB2312" w:hAnsi="仿宋_GB2312" w:cs="仿宋_GB2312" w:eastAsia="仿宋_GB2312"/>
                      <w:sz w:val="24"/>
                    </w:rPr>
                    <w:t>,准确度≤5%</w:t>
                  </w:r>
                </w:p>
              </w:tc>
            </w:tr>
            <w:tr>
              <w:tc>
                <w:tcPr>
                  <w:tcW w:type="dxa" w:w="418"/>
                  <w:vMerge/>
                  <w:tcBorders>
                    <w:top w:val="none" w:color="000000" w:sz="4"/>
                    <w:left w:val="single" w:color="000000" w:sz="4"/>
                    <w:bottom w:val="single" w:color="000000" w:sz="4"/>
                    <w:right w:val="single" w:color="000000" w:sz="4"/>
                  </w:tcBorders>
                </w:tcPr>
                <w:p/>
              </w:tc>
              <w:tc>
                <w:tcPr>
                  <w:tcW w:type="dxa" w:w="553"/>
                  <w:vMerge/>
                  <w:tcBorders>
                    <w:top w:val="none" w:color="000000" w:sz="4"/>
                    <w:left w:val="single" w:color="000000" w:sz="4"/>
                    <w:bottom w:val="single" w:color="000000" w:sz="4"/>
                    <w:right w:val="single" w:color="000000" w:sz="4"/>
                  </w:tcBorders>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0.045mg/L＜样品含量≤0.45）mg/L</w:t>
                  </w:r>
                  <w:r>
                    <w:rPr>
                      <w:rFonts w:ascii="仿宋_GB2312" w:hAnsi="仿宋_GB2312" w:cs="仿宋_GB2312" w:eastAsia="仿宋_GB2312"/>
                      <w:sz w:val="24"/>
                    </w:rPr>
                    <w:t>时</w:t>
                  </w:r>
                  <w:r>
                    <w:rPr>
                      <w:rFonts w:ascii="仿宋_GB2312" w:hAnsi="仿宋_GB2312" w:cs="仿宋_GB2312" w:eastAsia="仿宋_GB2312"/>
                      <w:sz w:val="24"/>
                    </w:rPr>
                    <w:t>,准确度≤2%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精密度</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RSD≤5%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0"/>
                    <w:jc w:val="both"/>
                  </w:pPr>
                  <w:r>
                    <w:rPr>
                      <w:rFonts w:ascii="仿宋_GB2312" w:hAnsi="仿宋_GB2312" w:cs="仿宋_GB2312" w:eastAsia="仿宋_GB2312"/>
                      <w:sz w:val="24"/>
                    </w:rPr>
                    <w:t>回收率</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110%</w:t>
                  </w:r>
                </w:p>
                <w:p>
                  <w:pPr>
                    <w:pStyle w:val="null3"/>
                  </w:p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线性系数</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≥0.999</w:t>
                  </w:r>
                </w:p>
                <w:p>
                  <w:pPr>
                    <w:pStyle w:val="null3"/>
                  </w:p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蒸馏位</w:t>
                  </w:r>
                </w:p>
              </w:tc>
              <w:tc>
                <w:tcPr>
                  <w:tcW w:type="dxa" w:w="2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≥8位（全自动进样、蒸馏、收集）</w:t>
                  </w:r>
                </w:p>
              </w:tc>
            </w:tr>
          </w:tbl>
          <w:p>
            <w:pPr>
              <w:pStyle w:val="null3"/>
              <w:jc w:val="both"/>
            </w:pPr>
            <w:r>
              <w:rPr>
                <w:rFonts w:ascii="仿宋_GB2312" w:hAnsi="仿宋_GB2312" w:cs="仿宋_GB2312" w:eastAsia="仿宋_GB2312"/>
                <w:sz w:val="34"/>
              </w:rPr>
              <w:t xml:space="preserve"> </w:t>
            </w:r>
          </w:p>
          <w:p>
            <w:pPr>
              <w:pStyle w:val="null3"/>
              <w:jc w:val="both"/>
            </w:pPr>
            <w:r>
              <w:rPr>
                <w:rFonts w:ascii="仿宋_GB2312" w:hAnsi="仿宋_GB2312" w:cs="仿宋_GB2312" w:eastAsia="仿宋_GB2312"/>
                <w:sz w:val="24"/>
                <w:b/>
              </w:rPr>
              <w:t>3.8 全自动硫化物分析单元</w:t>
            </w:r>
          </w:p>
          <w:tbl>
            <w:tblPr>
              <w:tblInd w:type="dxa" w:w="390"/>
              <w:tblBorders>
                <w:top w:val="none" w:color="000000" w:sz="4"/>
                <w:left w:val="none" w:color="000000" w:sz="4"/>
                <w:bottom w:val="none" w:color="000000" w:sz="4"/>
                <w:right w:val="none" w:color="000000" w:sz="4"/>
                <w:insideH w:val="none"/>
                <w:insideV w:val="none"/>
              </w:tblBorders>
            </w:tblPr>
            <w:tblGrid>
              <w:gridCol w:w="441"/>
              <w:gridCol w:w="459"/>
              <w:gridCol w:w="1643"/>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210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分析方法</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《亚甲基蓝分光光度法</w:t>
                  </w:r>
                  <w:r>
                    <w:rPr>
                      <w:rFonts w:ascii="仿宋_GB2312" w:hAnsi="仿宋_GB2312" w:cs="仿宋_GB2312" w:eastAsia="仿宋_GB2312"/>
                      <w:sz w:val="24"/>
                    </w:rPr>
                    <w:t>HJ1226-2021》</w:t>
                  </w:r>
                </w:p>
                <w:p>
                  <w:pPr>
                    <w:pStyle w:val="null3"/>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测定范围</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0.01mg/L</w:t>
                  </w:r>
                  <w:r>
                    <w:rPr>
                      <w:rFonts w:ascii="仿宋_GB2312" w:hAnsi="仿宋_GB2312" w:cs="仿宋_GB2312" w:eastAsia="仿宋_GB2312"/>
                      <w:sz w:val="24"/>
                    </w:rPr>
                    <w:t>～</w:t>
                  </w:r>
                  <w:r>
                    <w:rPr>
                      <w:rFonts w:ascii="仿宋_GB2312" w:hAnsi="仿宋_GB2312" w:cs="仿宋_GB2312" w:eastAsia="仿宋_GB2312"/>
                      <w:sz w:val="24"/>
                    </w:rPr>
                    <w:t>0.35mg/L（1cm比色皿）</w:t>
                  </w:r>
                </w:p>
                <w:p>
                  <w:pPr>
                    <w:pStyle w:val="null3"/>
                    <w:jc w:val="center"/>
                  </w:pPr>
                  <w:r>
                    <w:rPr>
                      <w:rFonts w:ascii="仿宋_GB2312" w:hAnsi="仿宋_GB2312" w:cs="仿宋_GB2312" w:eastAsia="仿宋_GB2312"/>
                      <w:sz w:val="24"/>
                    </w:rPr>
                    <w:t>0.003mg/L</w:t>
                  </w:r>
                  <w:r>
                    <w:rPr>
                      <w:rFonts w:ascii="仿宋_GB2312" w:hAnsi="仿宋_GB2312" w:cs="仿宋_GB2312" w:eastAsia="仿宋_GB2312"/>
                      <w:sz w:val="24"/>
                    </w:rPr>
                    <w:t>～</w:t>
                  </w:r>
                  <w:r>
                    <w:rPr>
                      <w:rFonts w:ascii="仿宋_GB2312" w:hAnsi="仿宋_GB2312" w:cs="仿宋_GB2312" w:eastAsia="仿宋_GB2312"/>
                      <w:sz w:val="24"/>
                    </w:rPr>
                    <w:t>0.1mg/L（3cm比色皿）</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检出限</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≤0.01mg/L（1cm比色皿）</w:t>
                  </w:r>
                </w:p>
                <w:p>
                  <w:pPr>
                    <w:pStyle w:val="null3"/>
                    <w:jc w:val="center"/>
                  </w:pPr>
                  <w:r>
                    <w:rPr>
                      <w:rFonts w:ascii="仿宋_GB2312" w:hAnsi="仿宋_GB2312" w:cs="仿宋_GB2312" w:eastAsia="仿宋_GB2312"/>
                      <w:sz w:val="24"/>
                    </w:rPr>
                    <w:t>≤0.003mg/L（3cm比色皿）</w:t>
                  </w:r>
                </w:p>
                <w:p>
                  <w:pPr>
                    <w:pStyle w:val="null3"/>
                  </w:pPr>
                </w:p>
              </w:tc>
            </w:tr>
            <w:tr>
              <w:tc>
                <w:tcPr>
                  <w:tcW w:type="dxa" w:w="4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准确度</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1cm比色皿</w:t>
                  </w:r>
                </w:p>
              </w:tc>
              <w:tc>
                <w:tcPr>
                  <w:tcW w:type="dxa" w:w="1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r>
                    <w:rPr>
                      <w:rFonts w:ascii="仿宋_GB2312" w:hAnsi="仿宋_GB2312" w:cs="仿宋_GB2312" w:eastAsia="仿宋_GB2312"/>
                      <w:sz w:val="24"/>
                    </w:rPr>
                    <w:t>≤样品含量≤</w:t>
                  </w:r>
                  <w:r>
                    <w:rPr>
                      <w:rFonts w:ascii="仿宋_GB2312" w:hAnsi="仿宋_GB2312" w:cs="仿宋_GB2312" w:eastAsia="仿宋_GB2312"/>
                      <w:sz w:val="24"/>
                    </w:rPr>
                    <w:t>0.035mg/L时，准确度≤5%</w:t>
                  </w:r>
                </w:p>
              </w:tc>
            </w:tr>
            <w:tr>
              <w:tc>
                <w:tcPr>
                  <w:tcW w:type="dxa" w:w="441"/>
                  <w:vMerge/>
                  <w:tcBorders>
                    <w:top w:val="none" w:color="000000" w:sz="4"/>
                    <w:left w:val="single" w:color="000000" w:sz="4"/>
                    <w:bottom w:val="single" w:color="000000" w:sz="4"/>
                    <w:right w:val="single" w:color="000000" w:sz="4"/>
                  </w:tcBorders>
                </w:tcPr>
                <w:p/>
              </w:tc>
              <w:tc>
                <w:tcPr>
                  <w:tcW w:type="dxa" w:w="459"/>
                  <w:vMerge/>
                  <w:tcBorders>
                    <w:top w:val="none" w:color="000000" w:sz="4"/>
                    <w:left w:val="single" w:color="000000" w:sz="4"/>
                    <w:bottom w:val="single" w:color="000000" w:sz="4"/>
                    <w:right w:val="single" w:color="000000" w:sz="4"/>
                  </w:tcBorders>
                </w:tcPr>
                <w:p/>
              </w:tc>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0.035mg/L</w:t>
                  </w:r>
                  <w:r>
                    <w:rPr>
                      <w:rFonts w:ascii="仿宋_GB2312" w:hAnsi="仿宋_GB2312" w:cs="仿宋_GB2312" w:eastAsia="仿宋_GB2312"/>
                      <w:sz w:val="24"/>
                    </w:rPr>
                    <w:t>＜样品含量</w:t>
                  </w:r>
                  <w:r>
                    <w:rPr>
                      <w:rFonts w:ascii="仿宋_GB2312" w:hAnsi="仿宋_GB2312" w:cs="仿宋_GB2312" w:eastAsia="仿宋_GB2312"/>
                      <w:sz w:val="24"/>
                    </w:rPr>
                    <w:t>≤</w:t>
                  </w:r>
                  <w:r>
                    <w:rPr>
                      <w:rFonts w:ascii="仿宋_GB2312" w:hAnsi="仿宋_GB2312" w:cs="仿宋_GB2312" w:eastAsia="仿宋_GB2312"/>
                      <w:sz w:val="24"/>
                    </w:rPr>
                    <w:t>0.35mg/L时，准确度≤2%</w:t>
                  </w:r>
                </w:p>
              </w:tc>
            </w:tr>
            <w:tr>
              <w:tc>
                <w:tcPr>
                  <w:tcW w:type="dxa" w:w="441"/>
                  <w:vMerge/>
                  <w:tcBorders>
                    <w:top w:val="none" w:color="000000" w:sz="4"/>
                    <w:left w:val="single" w:color="000000" w:sz="4"/>
                    <w:bottom w:val="single" w:color="000000" w:sz="4"/>
                    <w:right w:val="single" w:color="000000" w:sz="4"/>
                  </w:tcBorders>
                </w:tcP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3cm比色皿</w:t>
                  </w:r>
                </w:p>
              </w:tc>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0.003mg/L</w:t>
                  </w:r>
                  <w:r>
                    <w:rPr>
                      <w:rFonts w:ascii="仿宋_GB2312" w:hAnsi="仿宋_GB2312" w:cs="仿宋_GB2312" w:eastAsia="仿宋_GB2312"/>
                      <w:sz w:val="24"/>
                    </w:rPr>
                    <w:t>≤样品含量≤</w:t>
                  </w:r>
                  <w:r>
                    <w:rPr>
                      <w:rFonts w:ascii="仿宋_GB2312" w:hAnsi="仿宋_GB2312" w:cs="仿宋_GB2312" w:eastAsia="仿宋_GB2312"/>
                      <w:sz w:val="24"/>
                    </w:rPr>
                    <w:t>0.01g/L时，准确度≤5%</w:t>
                  </w:r>
                </w:p>
              </w:tc>
            </w:tr>
            <w:tr>
              <w:tc>
                <w:tcPr>
                  <w:tcW w:type="dxa" w:w="441"/>
                  <w:vMerge/>
                  <w:tcBorders>
                    <w:top w:val="none" w:color="000000" w:sz="4"/>
                    <w:left w:val="single" w:color="000000" w:sz="4"/>
                    <w:bottom w:val="single" w:color="000000" w:sz="4"/>
                    <w:right w:val="single" w:color="000000" w:sz="4"/>
                  </w:tcBorders>
                </w:tcPr>
                <w:p/>
              </w:tc>
              <w:tc>
                <w:tcPr>
                  <w:tcW w:type="dxa" w:w="459"/>
                  <w:vMerge/>
                  <w:tcBorders>
                    <w:top w:val="none" w:color="000000" w:sz="4"/>
                    <w:left w:val="single" w:color="000000" w:sz="4"/>
                    <w:bottom w:val="single" w:color="000000" w:sz="4"/>
                    <w:right w:val="single" w:color="000000" w:sz="4"/>
                  </w:tcBorders>
                </w:tcPr>
                <w:p/>
              </w:tc>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0.01mg/L</w:t>
                  </w:r>
                  <w:r>
                    <w:rPr>
                      <w:rFonts w:ascii="仿宋_GB2312" w:hAnsi="仿宋_GB2312" w:cs="仿宋_GB2312" w:eastAsia="仿宋_GB2312"/>
                      <w:sz w:val="24"/>
                    </w:rPr>
                    <w:t>＜样品含量</w:t>
                  </w:r>
                  <w:r>
                    <w:rPr>
                      <w:rFonts w:ascii="仿宋_GB2312" w:hAnsi="仿宋_GB2312" w:cs="仿宋_GB2312" w:eastAsia="仿宋_GB2312"/>
                      <w:sz w:val="24"/>
                    </w:rPr>
                    <w:t>≤</w:t>
                  </w:r>
                  <w:r>
                    <w:rPr>
                      <w:rFonts w:ascii="仿宋_GB2312" w:hAnsi="仿宋_GB2312" w:cs="仿宋_GB2312" w:eastAsia="仿宋_GB2312"/>
                      <w:sz w:val="24"/>
                    </w:rPr>
                    <w:t>0.1mg/L时，准确度≤2%</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4"/>
                    </w:rPr>
                    <w:t>精密度</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RSD≤3%</w:t>
                  </w:r>
                </w:p>
                <w:p>
                  <w:pPr>
                    <w:pStyle w:val="null3"/>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回收率</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120%</w:t>
                  </w:r>
                </w:p>
                <w:p>
                  <w:pPr>
                    <w:pStyle w:val="null3"/>
                    <w:ind w:firstLine="420"/>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线性</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0.999</w:t>
                  </w:r>
                </w:p>
                <w:p>
                  <w:pPr>
                    <w:pStyle w:val="null3"/>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蒸馏位</w:t>
                  </w:r>
                </w:p>
              </w:tc>
              <w:tc>
                <w:tcPr>
                  <w:tcW w:type="dxa" w:w="2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≥8位（全自动进样、蒸馏、收集）</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3.9 全自动六价铬分析单元</w:t>
            </w:r>
          </w:p>
          <w:tbl>
            <w:tblPr>
              <w:tblBorders>
                <w:top w:val="none" w:color="000000" w:sz="4"/>
                <w:left w:val="none" w:color="000000" w:sz="4"/>
                <w:bottom w:val="none" w:color="000000" w:sz="4"/>
                <w:right w:val="none" w:color="000000" w:sz="4"/>
                <w:insideH w:val="none"/>
                <w:insideV w:val="none"/>
              </w:tblBorders>
            </w:tblPr>
            <w:tblGrid>
              <w:gridCol w:w="647"/>
              <w:gridCol w:w="426"/>
              <w:gridCol w:w="1474"/>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项目</w:t>
                  </w:r>
                </w:p>
              </w:tc>
              <w:tc>
                <w:tcPr>
                  <w:tcW w:type="dxa" w:w="19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技术指标</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分析方法</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《二苯碳酰二肼分光光度法</w:t>
                  </w:r>
                  <w:r>
                    <w:rPr>
                      <w:rFonts w:ascii="仿宋_GB2312" w:hAnsi="仿宋_GB2312" w:cs="仿宋_GB2312" w:eastAsia="仿宋_GB2312"/>
                      <w:sz w:val="24"/>
                    </w:rPr>
                    <w:t>GB/T 7467-1987》</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测定范围</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1.0mg/L</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检出限</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≤0.004mg/L</w:t>
                  </w:r>
                </w:p>
              </w:tc>
            </w:tr>
            <w:tr>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准确度</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10mm比色皿</w:t>
                  </w:r>
                </w:p>
              </w:tc>
              <w:tc>
                <w:tcPr>
                  <w:tcW w:type="dxa" w:w="1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0.012</w:t>
                  </w:r>
                  <w:r>
                    <w:rPr>
                      <w:rFonts w:ascii="仿宋_GB2312" w:hAnsi="仿宋_GB2312" w:cs="仿宋_GB2312" w:eastAsia="仿宋_GB2312"/>
                      <w:sz w:val="24"/>
                    </w:rPr>
                    <w:t>mg/L</w:t>
                  </w:r>
                  <w:r>
                    <w:rPr>
                      <w:rFonts w:ascii="仿宋_GB2312" w:hAnsi="仿宋_GB2312" w:cs="仿宋_GB2312" w:eastAsia="仿宋_GB2312"/>
                      <w:sz w:val="24"/>
                    </w:rPr>
                    <w:t>≤样品含量≤0.1mg/L时，准确度≤5%</w:t>
                  </w:r>
                </w:p>
              </w:tc>
            </w:tr>
            <w:tr>
              <w:tc>
                <w:tcPr>
                  <w:tcW w:type="dxa" w:w="647"/>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w:t>
                  </w:r>
                  <w:r>
                    <w:rPr>
                      <w:rFonts w:ascii="仿宋_GB2312" w:hAnsi="仿宋_GB2312" w:cs="仿宋_GB2312" w:eastAsia="仿宋_GB2312"/>
                      <w:sz w:val="24"/>
                    </w:rPr>
                    <w:t>mg/L＜</w:t>
                  </w:r>
                  <w:r>
                    <w:rPr>
                      <w:rFonts w:ascii="仿宋_GB2312" w:hAnsi="仿宋_GB2312" w:cs="仿宋_GB2312" w:eastAsia="仿宋_GB2312"/>
                      <w:sz w:val="24"/>
                    </w:rPr>
                    <w:t>样品含量</w:t>
                  </w:r>
                  <w:r>
                    <w:rPr>
                      <w:rFonts w:ascii="仿宋_GB2312" w:hAnsi="仿宋_GB2312" w:cs="仿宋_GB2312" w:eastAsia="仿宋_GB2312"/>
                      <w:sz w:val="24"/>
                    </w:rPr>
                    <w:t>≤1.0mg/L时，准确度≤2%</w:t>
                  </w:r>
                </w:p>
              </w:tc>
            </w:tr>
            <w:tr>
              <w:tc>
                <w:tcPr>
                  <w:tcW w:type="dxa" w:w="647"/>
                  <w:vMerge/>
                  <w:tcBorders>
                    <w:top w:val="none" w:color="000000" w:sz="4"/>
                    <w:left w:val="single" w:color="000000" w:sz="4"/>
                    <w:bottom w:val="single" w:color="000000" w:sz="4"/>
                    <w:right w:val="single" w:color="000000" w:sz="4"/>
                  </w:tcBorders>
                </w:tcP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30mm比色皿</w:t>
                  </w:r>
                </w:p>
                <w:p>
                  <w:pPr>
                    <w:pStyle w:val="null3"/>
                    <w:jc w:val="both"/>
                  </w:p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0.003</w:t>
                  </w:r>
                  <w:r>
                    <w:rPr>
                      <w:rFonts w:ascii="仿宋_GB2312" w:hAnsi="仿宋_GB2312" w:cs="仿宋_GB2312" w:eastAsia="仿宋_GB2312"/>
                      <w:sz w:val="24"/>
                    </w:rPr>
                    <w:t>mg/L</w:t>
                  </w:r>
                  <w:r>
                    <w:rPr>
                      <w:rFonts w:ascii="仿宋_GB2312" w:hAnsi="仿宋_GB2312" w:cs="仿宋_GB2312" w:eastAsia="仿宋_GB2312"/>
                      <w:sz w:val="24"/>
                    </w:rPr>
                    <w:t>≤样品含量≤0.02mg/L时，准确度≤5%；</w:t>
                  </w:r>
                </w:p>
              </w:tc>
            </w:tr>
            <w:tr>
              <w:tc>
                <w:tcPr>
                  <w:tcW w:type="dxa" w:w="647"/>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w:t>
                  </w:r>
                  <w:r>
                    <w:rPr>
                      <w:rFonts w:ascii="仿宋_GB2312" w:hAnsi="仿宋_GB2312" w:cs="仿宋_GB2312" w:eastAsia="仿宋_GB2312"/>
                      <w:sz w:val="24"/>
                    </w:rPr>
                    <w:t>mg/L＜</w:t>
                  </w:r>
                  <w:r>
                    <w:rPr>
                      <w:rFonts w:ascii="仿宋_GB2312" w:hAnsi="仿宋_GB2312" w:cs="仿宋_GB2312" w:eastAsia="仿宋_GB2312"/>
                      <w:sz w:val="24"/>
                    </w:rPr>
                    <w:t>样品含量</w:t>
                  </w:r>
                  <w:r>
                    <w:rPr>
                      <w:rFonts w:ascii="仿宋_GB2312" w:hAnsi="仿宋_GB2312" w:cs="仿宋_GB2312" w:eastAsia="仿宋_GB2312"/>
                      <w:sz w:val="24"/>
                    </w:rPr>
                    <w:t>≤0.2mg/L时，准确度≤2%</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精密度</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RSD≤3%</w:t>
                  </w:r>
                </w:p>
                <w:p>
                  <w:pPr>
                    <w:pStyle w:val="null3"/>
                  </w:p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回收率</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110%</w:t>
                  </w:r>
                </w:p>
                <w:p>
                  <w:pPr>
                    <w:pStyle w:val="null3"/>
                    <w:ind w:firstLine="420"/>
                  </w:p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线性</w:t>
                  </w:r>
                </w:p>
              </w:tc>
              <w:tc>
                <w:tcPr>
                  <w:tcW w:type="dxa" w:w="19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0.999</w:t>
                  </w:r>
                </w:p>
                <w:p>
                  <w:pPr>
                    <w:pStyle w:val="null3"/>
                  </w:pPr>
                </w:p>
              </w:tc>
            </w:tr>
          </w:tbl>
          <w:p>
            <w:pPr>
              <w:pStyle w:val="null3"/>
              <w:jc w:val="left"/>
            </w:pPr>
            <w:r>
              <w:rPr>
                <w:rFonts w:ascii="仿宋_GB2312" w:hAnsi="仿宋_GB2312" w:cs="仿宋_GB2312" w:eastAsia="仿宋_GB2312"/>
                <w:sz w:val="24"/>
                <w:b/>
              </w:rPr>
              <w:t>二、技术服务及其它</w:t>
            </w:r>
          </w:p>
          <w:p>
            <w:pPr>
              <w:pStyle w:val="null3"/>
              <w:jc w:val="left"/>
            </w:pPr>
            <w:r>
              <w:rPr>
                <w:rFonts w:ascii="仿宋_GB2312" w:hAnsi="仿宋_GB2312" w:cs="仿宋_GB2312" w:eastAsia="仿宋_GB2312"/>
                <w:sz w:val="24"/>
              </w:rPr>
              <w:t>1. 实验室改造：实验室改造面积≥ 85 平方米，包含上下水系统改造（含废液分类收集系统建设）、电路系统改造、地面修复等工程。需完成实验台安装、通风系统安装；配备 1 台尺寸≥ 65 英寸的触控一体化显示屏</w:t>
            </w:r>
            <w:r>
              <w:rPr>
                <w:rFonts w:ascii="仿宋_GB2312" w:hAnsi="仿宋_GB2312" w:cs="仿宋_GB2312" w:eastAsia="仿宋_GB2312"/>
                <w:sz w:val="24"/>
              </w:rPr>
              <w:t>；安装智能门禁系统及玻璃隔断设施。所有改造及安装工程需符合实验室安装技术规范；通风系统运行后，实验室内应无明显异味；实验室需具备独立空调设施。（投标方需提供实验室设计方案，实验室尺寸</w:t>
            </w:r>
            <w:r>
              <w:rPr>
                <w:rFonts w:ascii="仿宋_GB2312" w:hAnsi="仿宋_GB2312" w:cs="仿宋_GB2312" w:eastAsia="仿宋_GB2312"/>
                <w:sz w:val="24"/>
              </w:rPr>
              <w:t>15m*8m*3m）</w:t>
            </w:r>
          </w:p>
          <w:p>
            <w:pPr>
              <w:pStyle w:val="null3"/>
              <w:jc w:val="both"/>
            </w:pPr>
            <w:r>
              <w:rPr>
                <w:rFonts w:ascii="仿宋_GB2312" w:hAnsi="仿宋_GB2312" w:cs="仿宋_GB2312" w:eastAsia="仿宋_GB2312"/>
                <w:sz w:val="24"/>
              </w:rPr>
              <w:t>2.中标方需安排1名驻站人员，提供2年驻站服务、2年的全自动实验室运行所需试剂耗材（包括但不限于各种瓶子器皿、各种试剂等），该期间试剂耗材、人员工资等一切费用由中标方负责。</w:t>
            </w:r>
          </w:p>
          <w:p>
            <w:pPr>
              <w:pStyle w:val="null3"/>
              <w:jc w:val="both"/>
            </w:pPr>
            <w:r>
              <w:rPr>
                <w:rFonts w:ascii="仿宋_GB2312" w:hAnsi="仿宋_GB2312" w:cs="仿宋_GB2312" w:eastAsia="仿宋_GB2312"/>
                <w:sz w:val="24"/>
              </w:rPr>
              <w:t>3.人员培训：中标人根据实际情况提供培训服务，培训内容包括仪器原理、调试、操作和维护等。</w:t>
            </w:r>
          </w:p>
          <w:p>
            <w:pPr>
              <w:pStyle w:val="null3"/>
              <w:spacing w:after="120"/>
              <w:jc w:val="both"/>
            </w:pPr>
            <w:r>
              <w:rPr>
                <w:rFonts w:ascii="仿宋_GB2312" w:hAnsi="仿宋_GB2312" w:cs="仿宋_GB2312" w:eastAsia="仿宋_GB2312"/>
                <w:sz w:val="24"/>
              </w:rPr>
              <w:t>4.利旧的石油类设备和新购设备验收后2年内，有标准更新且原有方法不能使用时，承诺免费更新最新方法的设备。</w:t>
            </w:r>
          </w:p>
          <w:p>
            <w:pPr>
              <w:pStyle w:val="null3"/>
              <w:spacing w:after="120"/>
              <w:jc w:val="both"/>
            </w:pPr>
            <w:r>
              <w:rPr>
                <w:rFonts w:ascii="仿宋_GB2312" w:hAnsi="仿宋_GB2312" w:cs="仿宋_GB2312" w:eastAsia="仿宋_GB2312"/>
                <w:sz w:val="24"/>
              </w:rPr>
              <w:t>★5. 样品的日通量见下表</w:t>
            </w:r>
          </w:p>
          <w:tbl>
            <w:tblPr>
              <w:tblBorders>
                <w:top w:val="none" w:color="000000" w:sz="4"/>
                <w:left w:val="none" w:color="000000" w:sz="4"/>
                <w:bottom w:val="none" w:color="000000" w:sz="4"/>
                <w:right w:val="none" w:color="000000" w:sz="4"/>
                <w:insideH w:val="none"/>
                <w:insideV w:val="none"/>
              </w:tblBorders>
            </w:tblPr>
            <w:tblGrid>
              <w:gridCol w:w="1085"/>
              <w:gridCol w:w="1462"/>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利旧</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项目</w:t>
                  </w:r>
                </w:p>
              </w:tc>
              <w:tc>
                <w:tcPr>
                  <w:tcW w:type="dxa" w:w="1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日通量</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石油类（紫外）</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≥100个样品/24小时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阴离子表面活性剂</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≥70个样品/24小时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挥发酚</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≥50个样品/24小时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高锰酸盐指数</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根据单机效率确认样品日处理量</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新增仪器</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项目</w:t>
                  </w:r>
                </w:p>
              </w:tc>
              <w:tc>
                <w:tcPr>
                  <w:tcW w:type="dxa" w:w="1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日通量</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CODcr</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≥80个样品/24小时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氰化物、硫化物</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≥50个样品/24小时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总磷、总氮</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≥100个样品/24小时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氨氮</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≥50个样品/24小时</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六价铬</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≥100个样品/24小时</w:t>
                  </w:r>
                </w:p>
              </w:tc>
            </w:tr>
          </w:tbl>
          <w:p>
            <w:pPr>
              <w:pStyle w:val="null3"/>
              <w:spacing w:after="120"/>
              <w:jc w:val="both"/>
            </w:pPr>
            <w:r>
              <w:rPr>
                <w:rFonts w:ascii="仿宋_GB2312" w:hAnsi="仿宋_GB2312" w:cs="仿宋_GB2312" w:eastAsia="仿宋_GB2312"/>
                <w:sz w:val="24"/>
              </w:rPr>
              <w:t>6. 高锰酸盐指数、石油类、挥发酚、阴离子表面活性剂若无法利旧时，由中标方提供满足国标要求的新设备。</w:t>
            </w:r>
          </w:p>
          <w:p>
            <w:pPr>
              <w:pStyle w:val="null3"/>
              <w:spacing w:after="120"/>
              <w:jc w:val="both"/>
            </w:pPr>
            <w:r>
              <w:rPr>
                <w:rFonts w:ascii="仿宋_GB2312" w:hAnsi="仿宋_GB2312" w:cs="仿宋_GB2312" w:eastAsia="仿宋_GB2312"/>
                <w:sz w:val="24"/>
              </w:rPr>
              <w:t>7. 中标方对中标仪器应有一套长期稳定运行率和容错率的保障规定，保证仪器至少360h连续无故障运行。</w:t>
            </w:r>
          </w:p>
          <w:p>
            <w:pPr>
              <w:pStyle w:val="null3"/>
              <w:spacing w:after="120"/>
              <w:jc w:val="both"/>
            </w:pPr>
            <w:r>
              <w:rPr>
                <w:rFonts w:ascii="仿宋_GB2312" w:hAnsi="仿宋_GB2312" w:cs="仿宋_GB2312" w:eastAsia="仿宋_GB2312"/>
                <w:sz w:val="24"/>
              </w:rPr>
              <w:t>8. 要求中标方中控系统接口开放，整个系统不能留有秘钥。系统需具有LIMS双向对接能力，能够接受LIMS实验室管控系统的数据和任务调度，并能够上传设备和系统运行数据。系统软硬件端口完全开放、不主动对后续其他设备或系统的软硬件接入实施限制。</w:t>
            </w:r>
          </w:p>
          <w:p>
            <w:pPr>
              <w:pStyle w:val="null3"/>
              <w:spacing w:after="120"/>
              <w:jc w:val="both"/>
            </w:pPr>
            <w:r>
              <w:rPr>
                <w:rFonts w:ascii="仿宋_GB2312" w:hAnsi="仿宋_GB2312" w:cs="仿宋_GB2312" w:eastAsia="仿宋_GB2312"/>
                <w:sz w:val="24"/>
              </w:rPr>
              <w:t>9. 防飞溅防交叉污染：通过采样瓶直接上样、统一分液及加强清洗，避免样品间交叉</w:t>
            </w:r>
            <w:r>
              <w:rPr>
                <w:rFonts w:ascii="仿宋_GB2312" w:hAnsi="仿宋_GB2312" w:cs="仿宋_GB2312" w:eastAsia="仿宋_GB2312"/>
                <w:sz w:val="24"/>
              </w:rPr>
              <w:t>污染；通过气流控制、密闭操作、防飞溅设计及自动清洁流程降低样品飞溅损失。</w:t>
            </w:r>
          </w:p>
          <w:p>
            <w:pPr>
              <w:pStyle w:val="null3"/>
              <w:jc w:val="both"/>
            </w:pPr>
            <w:r>
              <w:rPr>
                <w:rFonts w:ascii="仿宋_GB2312" w:hAnsi="仿宋_GB2312" w:cs="仿宋_GB2312" w:eastAsia="仿宋_GB2312"/>
                <w:sz w:val="24"/>
              </w:rPr>
              <w:t>10.系统可自动生成合乎甲方规定要求的监测报告(包含原始记录),报告模式包括PDF、 EXCEL、CSV等常见格式。</w:t>
            </w:r>
          </w:p>
          <w:p>
            <w:pPr>
              <w:pStyle w:val="null3"/>
              <w:jc w:val="both"/>
            </w:pPr>
            <w:r>
              <w:rPr>
                <w:rFonts w:ascii="仿宋_GB2312" w:hAnsi="仿宋_GB2312" w:cs="仿宋_GB2312" w:eastAsia="仿宋_GB2312"/>
                <w:sz w:val="24"/>
              </w:rPr>
              <w:t>11.新购设备须经检定校准合格后方可投入使用，初次检定校准工作由中标方承担（所有分析项目模块在正式启用前均需完成检定校准并达到合格标准）。</w:t>
            </w:r>
          </w:p>
          <w:p>
            <w:pPr>
              <w:pStyle w:val="null3"/>
              <w:jc w:val="both"/>
            </w:pPr>
            <w:r>
              <w:rPr>
                <w:rFonts w:ascii="仿宋_GB2312" w:hAnsi="仿宋_GB2312" w:cs="仿宋_GB2312" w:eastAsia="仿宋_GB2312"/>
                <w:sz w:val="24"/>
              </w:rPr>
              <w:t>12.中标方需提供一份软件安装包备份（技术资料电子版）。</w:t>
            </w:r>
          </w:p>
          <w:p>
            <w:pPr>
              <w:pStyle w:val="null3"/>
              <w:jc w:val="both"/>
            </w:pPr>
            <w:r>
              <w:rPr>
                <w:rFonts w:ascii="仿宋_GB2312" w:hAnsi="仿宋_GB2312" w:cs="仿宋_GB2312" w:eastAsia="仿宋_GB2312"/>
                <w:sz w:val="24"/>
              </w:rPr>
              <w:t>13.配备至少2个容积≥600L的冷藏柜。</w:t>
            </w:r>
          </w:p>
          <w:p>
            <w:pPr>
              <w:pStyle w:val="null3"/>
              <w:jc w:val="both"/>
            </w:pPr>
            <w:r>
              <w:rPr>
                <w:rFonts w:ascii="仿宋_GB2312" w:hAnsi="仿宋_GB2312" w:cs="仿宋_GB2312" w:eastAsia="仿宋_GB2312"/>
                <w:sz w:val="24"/>
              </w:rPr>
              <w:t>14.本项目所需仪器的零配件及耗材供货</w:t>
            </w:r>
            <w:r>
              <w:rPr>
                <w:rFonts w:ascii="仿宋_GB2312" w:hAnsi="仿宋_GB2312" w:cs="仿宋_GB2312" w:eastAsia="仿宋_GB2312"/>
                <w:sz w:val="24"/>
              </w:rPr>
              <w:t>年限</w:t>
            </w:r>
            <w:r>
              <w:rPr>
                <w:rFonts w:ascii="仿宋_GB2312" w:hAnsi="仿宋_GB2312" w:cs="仿宋_GB2312" w:eastAsia="仿宋_GB2312"/>
                <w:sz w:val="24"/>
              </w:rPr>
              <w:t>需保证</w:t>
            </w:r>
            <w:r>
              <w:rPr>
                <w:rFonts w:ascii="仿宋_GB2312" w:hAnsi="仿宋_GB2312" w:cs="仿宋_GB2312" w:eastAsia="仿宋_GB2312"/>
                <w:sz w:val="24"/>
              </w:rPr>
              <w:t>≥10年。</w:t>
            </w:r>
          </w:p>
          <w:p>
            <w:pPr>
              <w:pStyle w:val="null3"/>
              <w:jc w:val="both"/>
            </w:pPr>
            <w:r>
              <w:rPr>
                <w:rFonts w:ascii="仿宋_GB2312" w:hAnsi="仿宋_GB2312" w:cs="仿宋_GB2312" w:eastAsia="仿宋_GB2312"/>
                <w:sz w:val="24"/>
              </w:rPr>
              <w:t>15.设备</w:t>
            </w:r>
            <w:r>
              <w:rPr>
                <w:rFonts w:ascii="仿宋_GB2312" w:hAnsi="仿宋_GB2312" w:cs="仿宋_GB2312" w:eastAsia="仿宋_GB2312"/>
                <w:sz w:val="24"/>
              </w:rPr>
              <w:t>安装调试后经测试达到合同要求，符合试运行条件时，中标方向采购人申请进行项目初验，由采购人组织进行项目初验（必要时邀请专家进行验收，费用中标方承担）。初验通过后进行</w:t>
            </w:r>
            <w:r>
              <w:rPr>
                <w:rFonts w:ascii="仿宋_GB2312" w:hAnsi="仿宋_GB2312" w:cs="仿宋_GB2312" w:eastAsia="仿宋_GB2312"/>
                <w:sz w:val="24"/>
              </w:rPr>
              <w:t>3个月的试运行，试运行期满，达到采购人要求后，中标方向采购人申请进行项目终验，由采购人组织进行项目终验（必要时邀请专家进行验收，费用中标方承担）。项目质保期自项目通过终验之日起计算。</w:t>
            </w:r>
          </w:p>
          <w:p>
            <w:pPr>
              <w:pStyle w:val="null3"/>
              <w:jc w:val="both"/>
            </w:pPr>
            <w:r>
              <w:rPr>
                <w:rFonts w:ascii="仿宋_GB2312" w:hAnsi="仿宋_GB2312" w:cs="仿宋_GB2312" w:eastAsia="仿宋_GB2312"/>
                <w:sz w:val="24"/>
              </w:rPr>
              <w:t>16.需确</w:t>
            </w:r>
            <w:r>
              <w:rPr>
                <w:rFonts w:ascii="仿宋_GB2312" w:hAnsi="仿宋_GB2312" w:cs="仿宋_GB2312" w:eastAsia="仿宋_GB2312"/>
                <w:sz w:val="24"/>
              </w:rPr>
              <w:t>保所有样品检测信息日志可溯源，包括单机和中控系统的主要步骤信息。应建立完善的信息记录与存储机制，保证日志信息的完整性、准确性和连续性，以便在需要时能够对检测过程进行有效追溯和核查。</w:t>
            </w:r>
          </w:p>
          <w:p>
            <w:pPr>
              <w:pStyle w:val="null3"/>
              <w:jc w:val="both"/>
            </w:pPr>
            <w:r>
              <w:rPr>
                <w:rFonts w:ascii="仿宋_GB2312" w:hAnsi="仿宋_GB2312" w:cs="仿宋_GB2312" w:eastAsia="仿宋_GB2312"/>
                <w:sz w:val="24"/>
              </w:rPr>
              <w:t>17.其他未尽事宜，出现争议以相关国家或生态环境保护行业标准为准。</w:t>
            </w:r>
          </w:p>
          <w:p>
            <w:pPr>
              <w:pStyle w:val="null3"/>
              <w:jc w:val="both"/>
            </w:pPr>
            <w:r>
              <w:rPr>
                <w:rFonts w:ascii="仿宋_GB2312" w:hAnsi="仿宋_GB2312" w:cs="仿宋_GB2312" w:eastAsia="仿宋_GB2312"/>
                <w:sz w:val="24"/>
              </w:rPr>
              <w:t>18.本项目建设内容实施后，甲方不再提供任何配套设施和协助，乙方应确保可实现该项目约定的所有功能。</w:t>
            </w:r>
          </w:p>
          <w:p>
            <w:pPr>
              <w:pStyle w:val="null3"/>
            </w:pPr>
            <w:r>
              <w:rPr>
                <w:rFonts w:ascii="仿宋_GB2312" w:hAnsi="仿宋_GB2312" w:cs="仿宋_GB2312" w:eastAsia="仿宋_GB2312"/>
                <w:sz w:val="24"/>
                <w:b/>
              </w:rPr>
              <w:t>本包核心产品为：</w:t>
            </w:r>
            <w:r>
              <w:rPr>
                <w:rFonts w:ascii="仿宋_GB2312" w:hAnsi="仿宋_GB2312" w:cs="仿宋_GB2312" w:eastAsia="仿宋_GB2312"/>
                <w:sz w:val="24"/>
                <w:b/>
              </w:rPr>
              <w:t>智能样品分样系统，全自动</w:t>
            </w:r>
            <w:r>
              <w:rPr>
                <w:rFonts w:ascii="仿宋_GB2312" w:hAnsi="仿宋_GB2312" w:cs="仿宋_GB2312" w:eastAsia="仿宋_GB2312"/>
                <w:sz w:val="24"/>
                <w:b/>
              </w:rPr>
              <w:t>CODcr智能分析单元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一、技术参数</w:t>
            </w:r>
          </w:p>
          <w:p>
            <w:pPr>
              <w:pStyle w:val="null3"/>
              <w:ind w:firstLine="480"/>
              <w:jc w:val="left"/>
            </w:pPr>
            <w:r>
              <w:rPr>
                <w:rFonts w:ascii="仿宋_GB2312" w:hAnsi="仿宋_GB2312" w:cs="仿宋_GB2312" w:eastAsia="仿宋_GB2312"/>
                <w:sz w:val="24"/>
                <w:color w:val="000000"/>
              </w:rPr>
              <w:t>项目包含氨氮、总磷、总氮、高锰酸盐指数、化学需氧量、六价铬、铜、锌、铅、镉、氟化物、氰化物、挥发酚、阴离子表面活性剂、汞、砷、硒、硫化物、石油类、五日生化需氧量、粪大肠菌群等</w:t>
            </w:r>
            <w:r>
              <w:rPr>
                <w:rFonts w:ascii="仿宋_GB2312" w:hAnsi="仿宋_GB2312" w:cs="仿宋_GB2312" w:eastAsia="仿宋_GB2312"/>
                <w:sz w:val="24"/>
                <w:color w:val="000000"/>
              </w:rPr>
              <w:t>21项参数的全自动水质快速分析检测系统，可以快速完成样品分析，与国家或生态环境</w:t>
            </w:r>
            <w:r>
              <w:rPr>
                <w:rFonts w:ascii="仿宋_GB2312" w:hAnsi="仿宋_GB2312" w:cs="仿宋_GB2312" w:eastAsia="仿宋_GB2312"/>
                <w:sz w:val="24"/>
                <w:color w:val="000000"/>
              </w:rPr>
              <w:t>保护行业标准方法相比大大提高了分析速度、自动化程度高、占地面积小、试剂耗材用量小，可用于应急、专项等快速智能分析。</w:t>
            </w:r>
            <w:r>
              <w:rPr>
                <w:rFonts w:ascii="仿宋_GB2312" w:hAnsi="仿宋_GB2312" w:cs="仿宋_GB2312" w:eastAsia="仿宋_GB2312"/>
                <w:sz w:val="24"/>
                <w:color w:val="000000"/>
              </w:rPr>
              <w:t>项目从设备采购、建成投入使用并通过验收，整个周期约</w:t>
            </w:r>
            <w:r>
              <w:rPr>
                <w:rFonts w:ascii="仿宋_GB2312" w:hAnsi="仿宋_GB2312" w:cs="仿宋_GB2312" w:eastAsia="仿宋_GB2312"/>
                <w:sz w:val="24"/>
                <w:color w:val="000000"/>
              </w:rPr>
              <w:t>12个月。</w:t>
            </w:r>
          </w:p>
          <w:p>
            <w:pPr>
              <w:pStyle w:val="null3"/>
              <w:ind w:firstLine="480"/>
              <w:jc w:val="left"/>
            </w:pPr>
            <w:r>
              <w:rPr>
                <w:rFonts w:ascii="仿宋_GB2312" w:hAnsi="仿宋_GB2312" w:cs="仿宋_GB2312" w:eastAsia="仿宋_GB2312"/>
                <w:sz w:val="24"/>
                <w:color w:val="000000"/>
              </w:rPr>
              <w:t>水质智能化监测分析系统应具备高精度功能的进样设备、自动化样品传输模块及智能分析系统，具备自动快速分析的能力；兼备中控系统，具备调度完成水样全自动检测，实时显示检测进度和状态等功能。同时配备有辅助系统，包括集成废液自动收集处理、纯水自动供应、试剂冷藏、安全保障系统等。水质智能化监测分析系统含样品自动分配、样品信息自动解析、样品瓶自动开启与复位、仪器自动进样与批量检测、智能自动质控、数据实时采集、报告自动生成等环节，可实现水质多参数无人值守全自动化分析，可达到分析高效、数据准确、过程智能、结果溯源、安全稳定、节约成本等目的。</w:t>
            </w:r>
          </w:p>
          <w:p>
            <w:pPr>
              <w:pStyle w:val="null3"/>
              <w:ind w:firstLine="480"/>
              <w:jc w:val="left"/>
            </w:pPr>
            <w:r>
              <w:rPr>
                <w:rFonts w:ascii="仿宋_GB2312" w:hAnsi="仿宋_GB2312" w:cs="仿宋_GB2312" w:eastAsia="仿宋_GB2312"/>
                <w:sz w:val="24"/>
                <w:color w:val="000000"/>
              </w:rPr>
              <w:t>系统组成主要包括但不限于上下样单元、样品流转单元、进样检测单元、控制及信息管理单元、辅助单元（供电单元、废液处理单元、试剂存储）</w:t>
            </w:r>
          </w:p>
          <w:p>
            <w:pPr>
              <w:pStyle w:val="null3"/>
              <w:spacing w:before="240" w:after="60"/>
              <w:jc w:val="left"/>
            </w:pPr>
            <w:r>
              <w:rPr>
                <w:rFonts w:ascii="仿宋_GB2312" w:hAnsi="仿宋_GB2312" w:cs="仿宋_GB2312" w:eastAsia="仿宋_GB2312"/>
                <w:sz w:val="24"/>
                <w:b/>
                <w:color w:val="000000"/>
              </w:rPr>
              <w:t>1.采购内容</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02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名称</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全自动样品智能控制系统</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上下样单元</w:t>
                  </w:r>
                </w:p>
              </w:tc>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51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全自动样品传送系统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全自动进样系统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中控系统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检测辅助单元（除仪器外）</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智能辅助系统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二十一项水质快速全自动分析仪器</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高锰酸盐指数水质分析模块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氨氮水质分析模块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总氮水质分析模块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总磷水质分析模块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化学需氧量水质分析模块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氟化物水质分析模块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氰化物水质分析模块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硫化物水质分析模块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铅水质分析模块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镉水质分析模块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锌水质分析模块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砷水质分析模块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汞水质分析模块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六价铬水质分析模块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挥发酚水质分析模块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石油类水质分析模块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阴离子表面活性剂水质分析模块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粪大肠菌群水质分析模块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五日生化需氧量水质分析模块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02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便携式智能采样箱</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02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快速方法智能实验室改造</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间</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bl>
          <w:p>
            <w:pPr>
              <w:pStyle w:val="null3"/>
              <w:jc w:val="left"/>
            </w:pPr>
            <w:r>
              <w:rPr>
                <w:rFonts w:ascii="仿宋_GB2312" w:hAnsi="仿宋_GB2312" w:cs="仿宋_GB2312" w:eastAsia="仿宋_GB2312"/>
                <w:sz w:val="24"/>
                <w:b/>
                <w:color w:val="000000"/>
              </w:rPr>
              <w:t>2. 基本要求</w:t>
            </w:r>
          </w:p>
          <w:p>
            <w:pPr>
              <w:pStyle w:val="null3"/>
              <w:ind w:firstLine="480"/>
              <w:jc w:val="left"/>
            </w:pPr>
            <w:r>
              <w:rPr>
                <w:rFonts w:ascii="仿宋_GB2312" w:hAnsi="仿宋_GB2312" w:cs="仿宋_GB2312" w:eastAsia="仿宋_GB2312"/>
                <w:sz w:val="24"/>
                <w:color w:val="000000"/>
              </w:rPr>
              <w:t>水质智能化监测分析系统用于《地表水环境质量标准》（</w:t>
            </w:r>
            <w:r>
              <w:rPr>
                <w:rFonts w:ascii="仿宋_GB2312" w:hAnsi="仿宋_GB2312" w:cs="仿宋_GB2312" w:eastAsia="仿宋_GB2312"/>
                <w:sz w:val="24"/>
                <w:color w:val="000000"/>
              </w:rPr>
              <w:t>GB3838-2002）表1中的21项水质监测指标，支持各水质监测指标自由组合，可实现不同监测参数的灵活切换，具备24小时连续样品检测的能力。</w:t>
            </w:r>
          </w:p>
          <w:p>
            <w:pPr>
              <w:pStyle w:val="null3"/>
              <w:jc w:val="left"/>
            </w:pPr>
            <w:r>
              <w:rPr>
                <w:rFonts w:ascii="仿宋_GB2312" w:hAnsi="仿宋_GB2312" w:cs="仿宋_GB2312" w:eastAsia="仿宋_GB2312"/>
                <w:sz w:val="24"/>
                <w:b/>
                <w:color w:val="000000"/>
              </w:rPr>
              <w:t>3. 具体要求</w:t>
            </w:r>
          </w:p>
          <w:tbl>
            <w:tblPr>
              <w:tblInd w:type="dxa" w:w="105"/>
              <w:tblBorders>
                <w:top w:val="none" w:color="000000" w:sz="4"/>
                <w:left w:val="none" w:color="000000" w:sz="4"/>
                <w:bottom w:val="none" w:color="000000" w:sz="4"/>
                <w:right w:val="none" w:color="000000" w:sz="4"/>
                <w:insideH w:val="none"/>
                <w:insideV w:val="none"/>
              </w:tblBorders>
            </w:tblPr>
            <w:tblGrid>
              <w:gridCol w:w="447"/>
              <w:gridCol w:w="2101"/>
            </w:tblGrid>
            <w:tr>
              <w:tc>
                <w:tcPr>
                  <w:tcW w:type="dxa" w:w="4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总体要求</w:t>
                  </w:r>
                </w:p>
              </w:tc>
              <w:tc>
                <w:tcPr>
                  <w:tcW w:type="dxa" w:w="21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1.可设置检测单元应≥10个，每个单元可容纳2个及以上水质自动分析模块；</w:t>
                  </w:r>
                </w:p>
                <w:p>
                  <w:pPr>
                    <w:pStyle w:val="null3"/>
                    <w:jc w:val="left"/>
                  </w:pPr>
                  <w:r>
                    <w:rPr>
                      <w:rFonts w:ascii="仿宋_GB2312" w:hAnsi="仿宋_GB2312" w:cs="仿宋_GB2312" w:eastAsia="仿宋_GB2312"/>
                      <w:sz w:val="24"/>
                      <w:color w:val="000000"/>
                    </w:rPr>
                    <w:t>2.应具备24小时连续样品检测的能力，各项目24h检测日通量如下：</w:t>
                  </w:r>
                </w:p>
                <w:tbl>
                  <w:tblPr>
                    <w:tblInd w:type="dxa" w:w="135"/>
                    <w:tblBorders>
                      <w:top w:val="none" w:color="000000" w:sz="4"/>
                      <w:left w:val="none" w:color="000000" w:sz="4"/>
                      <w:bottom w:val="none" w:color="000000" w:sz="4"/>
                      <w:right w:val="none" w:color="000000" w:sz="4"/>
                      <w:insideH w:val="none"/>
                      <w:insideV w:val="none"/>
                    </w:tblBorders>
                  </w:tblPr>
                  <w:tblGrid>
                    <w:gridCol w:w="628"/>
                    <w:gridCol w:w="628"/>
                    <w:gridCol w:w="628"/>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氰化物：</w:t>
                        </w:r>
                        <w:r>
                          <w:rPr>
                            <w:rFonts w:ascii="仿宋_GB2312" w:hAnsi="仿宋_GB2312" w:cs="仿宋_GB2312" w:eastAsia="仿宋_GB2312"/>
                            <w:sz w:val="24"/>
                            <w:color w:val="000000"/>
                          </w:rPr>
                          <w:t>≥32个</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COD</w:t>
                        </w:r>
                        <w:r>
                          <w:rPr>
                            <w:rFonts w:ascii="仿宋_GB2312" w:hAnsi="仿宋_GB2312" w:cs="仿宋_GB2312" w:eastAsia="仿宋_GB2312"/>
                            <w:sz w:val="24"/>
                            <w:color w:val="000000"/>
                            <w:vertAlign w:val="subscript"/>
                          </w:rPr>
                          <w:t>Cr</w:t>
                        </w:r>
                        <w:r>
                          <w:rPr>
                            <w:rFonts w:ascii="仿宋_GB2312" w:hAnsi="仿宋_GB2312" w:cs="仿宋_GB2312" w:eastAsia="仿宋_GB2312"/>
                            <w:sz w:val="24"/>
                            <w:color w:val="000000"/>
                          </w:rPr>
                          <w:t>：</w:t>
                        </w:r>
                        <w:r>
                          <w:rPr>
                            <w:rFonts w:ascii="仿宋_GB2312" w:hAnsi="仿宋_GB2312" w:cs="仿宋_GB2312" w:eastAsia="仿宋_GB2312"/>
                            <w:sz w:val="24"/>
                            <w:color w:val="000000"/>
                          </w:rPr>
                          <w:t>≥180个</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氟化物：</w:t>
                        </w:r>
                        <w:r>
                          <w:rPr>
                            <w:rFonts w:ascii="仿宋_GB2312" w:hAnsi="仿宋_GB2312" w:cs="仿宋_GB2312" w:eastAsia="仿宋_GB2312"/>
                            <w:sz w:val="24"/>
                            <w:color w:val="000000"/>
                          </w:rPr>
                          <w:t>≥99个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挥发酚：</w:t>
                        </w:r>
                        <w:r>
                          <w:rPr>
                            <w:rFonts w:ascii="仿宋_GB2312" w:hAnsi="仿宋_GB2312" w:cs="仿宋_GB2312" w:eastAsia="仿宋_GB2312"/>
                            <w:sz w:val="24"/>
                            <w:color w:val="000000"/>
                          </w:rPr>
                          <w:t>≥23个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氨氮总磷总氮：</w:t>
                        </w:r>
                        <w:r>
                          <w:rPr>
                            <w:rFonts w:ascii="仿宋_GB2312" w:hAnsi="仿宋_GB2312" w:cs="仿宋_GB2312" w:eastAsia="仿宋_GB2312"/>
                            <w:sz w:val="24"/>
                            <w:color w:val="000000"/>
                          </w:rPr>
                          <w:t>≥180个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COD</w:t>
                        </w:r>
                        <w:r>
                          <w:rPr>
                            <w:rFonts w:ascii="仿宋_GB2312" w:hAnsi="仿宋_GB2312" w:cs="仿宋_GB2312" w:eastAsia="仿宋_GB2312"/>
                            <w:sz w:val="24"/>
                            <w:color w:val="000000"/>
                            <w:vertAlign w:val="subscript"/>
                          </w:rPr>
                          <w:t>Mn</w:t>
                        </w:r>
                        <w:r>
                          <w:rPr>
                            <w:rFonts w:ascii="仿宋_GB2312" w:hAnsi="仿宋_GB2312" w:cs="仿宋_GB2312" w:eastAsia="仿宋_GB2312"/>
                            <w:sz w:val="24"/>
                            <w:color w:val="000000"/>
                          </w:rPr>
                          <w:t>：</w:t>
                        </w:r>
                        <w:r>
                          <w:rPr>
                            <w:rFonts w:ascii="仿宋_GB2312" w:hAnsi="仿宋_GB2312" w:cs="仿宋_GB2312" w:eastAsia="仿宋_GB2312"/>
                            <w:sz w:val="24"/>
                            <w:color w:val="000000"/>
                          </w:rPr>
                          <w:t>≥130个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镉铅铜：</w:t>
                        </w:r>
                        <w:r>
                          <w:rPr>
                            <w:rFonts w:ascii="仿宋_GB2312" w:hAnsi="仿宋_GB2312" w:cs="仿宋_GB2312" w:eastAsia="仿宋_GB2312"/>
                            <w:sz w:val="24"/>
                            <w:color w:val="000000"/>
                          </w:rPr>
                          <w:t>≥33个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锌：</w:t>
                        </w:r>
                        <w:r>
                          <w:rPr>
                            <w:rFonts w:ascii="仿宋_GB2312" w:hAnsi="仿宋_GB2312" w:cs="仿宋_GB2312" w:eastAsia="仿宋_GB2312"/>
                            <w:sz w:val="24"/>
                            <w:color w:val="000000"/>
                          </w:rPr>
                          <w:t>≥40个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阴离子：</w:t>
                        </w:r>
                        <w:r>
                          <w:rPr>
                            <w:rFonts w:ascii="仿宋_GB2312" w:hAnsi="仿宋_GB2312" w:cs="仿宋_GB2312" w:eastAsia="仿宋_GB2312"/>
                            <w:sz w:val="24"/>
                            <w:color w:val="000000"/>
                          </w:rPr>
                          <w:t>≥30个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硫化物：</w:t>
                        </w:r>
                        <w:r>
                          <w:rPr>
                            <w:rFonts w:ascii="仿宋_GB2312" w:hAnsi="仿宋_GB2312" w:cs="仿宋_GB2312" w:eastAsia="仿宋_GB2312"/>
                            <w:sz w:val="24"/>
                            <w:color w:val="000000"/>
                          </w:rPr>
                          <w:t>≥36个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六价铬：</w:t>
                        </w:r>
                        <w:r>
                          <w:rPr>
                            <w:rFonts w:ascii="仿宋_GB2312" w:hAnsi="仿宋_GB2312" w:cs="仿宋_GB2312" w:eastAsia="仿宋_GB2312"/>
                            <w:sz w:val="24"/>
                            <w:color w:val="000000"/>
                          </w:rPr>
                          <w:t>≥48个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汞：</w:t>
                        </w:r>
                        <w:r>
                          <w:rPr>
                            <w:rFonts w:ascii="仿宋_GB2312" w:hAnsi="仿宋_GB2312" w:cs="仿宋_GB2312" w:eastAsia="仿宋_GB2312"/>
                            <w:sz w:val="24"/>
                            <w:color w:val="000000"/>
                          </w:rPr>
                          <w:t>≥36个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硒：</w:t>
                        </w:r>
                        <w:r>
                          <w:rPr>
                            <w:rFonts w:ascii="仿宋_GB2312" w:hAnsi="仿宋_GB2312" w:cs="仿宋_GB2312" w:eastAsia="仿宋_GB2312"/>
                            <w:sz w:val="24"/>
                            <w:color w:val="000000"/>
                          </w:rPr>
                          <w:t>≥24个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石油类：</w:t>
                        </w:r>
                        <w:r>
                          <w:rPr>
                            <w:rFonts w:ascii="仿宋_GB2312" w:hAnsi="仿宋_GB2312" w:cs="仿宋_GB2312" w:eastAsia="仿宋_GB2312"/>
                            <w:sz w:val="24"/>
                            <w:color w:val="000000"/>
                          </w:rPr>
                          <w:t>≥72个</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砷：</w:t>
                        </w:r>
                        <w:r>
                          <w:rPr>
                            <w:rFonts w:ascii="仿宋_GB2312" w:hAnsi="仿宋_GB2312" w:cs="仿宋_GB2312" w:eastAsia="仿宋_GB2312"/>
                            <w:sz w:val="24"/>
                            <w:color w:val="000000"/>
                          </w:rPr>
                          <w:t>≥24个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粪大肠菌群：</w:t>
                        </w:r>
                        <w:r>
                          <w:rPr>
                            <w:rFonts w:ascii="仿宋_GB2312" w:hAnsi="仿宋_GB2312" w:cs="仿宋_GB2312" w:eastAsia="仿宋_GB2312"/>
                            <w:sz w:val="24"/>
                            <w:color w:val="000000"/>
                          </w:rPr>
                          <w:t>≥6个</w:t>
                        </w:r>
                      </w:p>
                    </w:tc>
                    <w:tc>
                      <w:tcPr>
                        <w:tcW w:type="dxa" w:w="12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BOD： ≥15个/五天</w:t>
                        </w:r>
                      </w:p>
                    </w:tc>
                  </w:tr>
                </w:tbl>
                <w:p>
                  <w:pPr>
                    <w:pStyle w:val="null3"/>
                    <w:jc w:val="left"/>
                  </w:pPr>
                  <w:r>
                    <w:rPr>
                      <w:rFonts w:ascii="仿宋_GB2312" w:hAnsi="仿宋_GB2312" w:cs="仿宋_GB2312" w:eastAsia="仿宋_GB2312"/>
                      <w:sz w:val="24"/>
                      <w:color w:val="000000"/>
                    </w:rPr>
                    <w:t>3.可实现21项水质指标监测，并支持水质监测指标自由组合。</w:t>
                  </w:r>
                </w:p>
              </w:tc>
            </w:tr>
            <w:tr>
              <w:tc>
                <w:tcPr>
                  <w:tcW w:type="dxa" w:w="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上下样单元</w:t>
                  </w:r>
                </w:p>
              </w:tc>
              <w:tc>
                <w:tcPr>
                  <w:tcW w:type="dxa" w:w="2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实验室系统配置的全自动上下样系统由机器臂配合</w:t>
                  </w:r>
                  <w:r>
                    <w:rPr>
                      <w:rFonts w:ascii="仿宋_GB2312" w:hAnsi="仿宋_GB2312" w:cs="仿宋_GB2312" w:eastAsia="仿宋_GB2312"/>
                      <w:sz w:val="24"/>
                      <w:color w:val="000000"/>
                    </w:rPr>
                    <w:t>AI机器视觉自动完成样品瓶的抓取、扫码、开盖、上线、下线、关盖、回收。人工仅需把样品框推入和拉出系统。</w:t>
                  </w:r>
                </w:p>
              </w:tc>
            </w:tr>
            <w:tr>
              <w:tc>
                <w:tcPr>
                  <w:tcW w:type="dxa" w:w="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全自动样品</w:t>
                  </w:r>
                </w:p>
                <w:p>
                  <w:pPr>
                    <w:pStyle w:val="null3"/>
                    <w:jc w:val="center"/>
                  </w:pPr>
                  <w:r>
                    <w:rPr>
                      <w:rFonts w:ascii="仿宋_GB2312" w:hAnsi="仿宋_GB2312" w:cs="仿宋_GB2312" w:eastAsia="仿宋_GB2312"/>
                      <w:sz w:val="24"/>
                      <w:color w:val="000000"/>
                    </w:rPr>
                    <w:t>传送系统</w:t>
                  </w:r>
                </w:p>
              </w:tc>
              <w:tc>
                <w:tcPr>
                  <w:tcW w:type="dxa" w:w="2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转送带把样品瓶输送至检测仪器，并送回检测完成的样品瓶，系统能准确跟踪记录样品瓶的位置，通过高精度动力装置实现样品的精准输送。</w:t>
                  </w:r>
                </w:p>
              </w:tc>
            </w:tr>
            <w:tr>
              <w:tc>
                <w:tcPr>
                  <w:tcW w:type="dxa" w:w="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全自动进样系统</w:t>
                  </w:r>
                </w:p>
              </w:tc>
              <w:tc>
                <w:tcPr>
                  <w:tcW w:type="dxa" w:w="2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控制样品瓶进出检测单元，控制取样针自动吸取样品，具备样品混匀、管路内壁和进样针外壁自动清洗功能，避免样品间的交叉干扰。</w:t>
                  </w:r>
                </w:p>
              </w:tc>
            </w:tr>
            <w:tr>
              <w:tc>
                <w:tcPr>
                  <w:tcW w:type="dxa" w:w="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40"/>
                    <w:jc w:val="left"/>
                  </w:pPr>
                  <w:r>
                    <w:rPr>
                      <w:rFonts w:ascii="仿宋_GB2312" w:hAnsi="仿宋_GB2312" w:cs="仿宋_GB2312" w:eastAsia="仿宋_GB2312"/>
                      <w:sz w:val="24"/>
                      <w:color w:val="000000"/>
                    </w:rPr>
                    <w:t>中控系统</w:t>
                  </w:r>
                </w:p>
              </w:tc>
              <w:tc>
                <w:tcPr>
                  <w:tcW w:type="dxa" w:w="2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调度各子系统全自动完成水样的测试任务。采用</w:t>
                  </w:r>
                  <w:r>
                    <w:rPr>
                      <w:rFonts w:ascii="仿宋_GB2312" w:hAnsi="仿宋_GB2312" w:cs="仿宋_GB2312" w:eastAsia="仿宋_GB2312"/>
                      <w:sz w:val="24"/>
                      <w:color w:val="000000"/>
                    </w:rPr>
                    <w:t>3D仿真，物联网等技术实时显示系统工作状态和样品的测试状态。检测全流程信息化管理，包括样品登记、数据查询、数据审核、数据上传等功能。</w:t>
                  </w:r>
                </w:p>
              </w:tc>
            </w:tr>
            <w:tr>
              <w:tc>
                <w:tcPr>
                  <w:tcW w:type="dxa" w:w="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检测辅助单元（除仪器外）</w:t>
                  </w:r>
                </w:p>
              </w:tc>
              <w:tc>
                <w:tcPr>
                  <w:tcW w:type="dxa" w:w="2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辅助上样、保证网络模块供电、保证试剂恒温储存等功能。</w:t>
                  </w:r>
                </w:p>
              </w:tc>
            </w:tr>
            <w:tr>
              <w:tc>
                <w:tcPr>
                  <w:tcW w:type="dxa" w:w="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智能辅助系统</w:t>
                  </w:r>
                </w:p>
              </w:tc>
              <w:tc>
                <w:tcPr>
                  <w:tcW w:type="dxa" w:w="2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配置废液自动收集处理系统、纯水自动供应系统、样品采集专用瓶、样品临时保存箱等，辅助保障本系统完成水样检测。</w:t>
                  </w:r>
                </w:p>
              </w:tc>
            </w:tr>
          </w:tbl>
          <w:p>
            <w:pPr>
              <w:pStyle w:val="null3"/>
              <w:jc w:val="left"/>
            </w:pPr>
            <w:r>
              <w:rPr>
                <w:rFonts w:ascii="仿宋_GB2312" w:hAnsi="仿宋_GB2312" w:cs="仿宋_GB2312" w:eastAsia="仿宋_GB2312"/>
                <w:sz w:val="24"/>
                <w:b/>
                <w:color w:val="000000"/>
              </w:rPr>
              <w:t>4 各项目具体技术要求</w:t>
            </w:r>
          </w:p>
          <w:p>
            <w:pPr>
              <w:pStyle w:val="null3"/>
              <w:jc w:val="left"/>
            </w:pPr>
            <w:r>
              <w:rPr>
                <w:rFonts w:ascii="仿宋_GB2312" w:hAnsi="仿宋_GB2312" w:cs="仿宋_GB2312" w:eastAsia="仿宋_GB2312"/>
                <w:sz w:val="24"/>
                <w:b/>
                <w:color w:val="000000"/>
              </w:rPr>
              <w:t>4.1高锰酸盐指数水质自动分析模块</w:t>
            </w:r>
            <w:r>
              <w:rPr>
                <w:rFonts w:ascii="仿宋_GB2312" w:hAnsi="仿宋_GB2312" w:cs="仿宋_GB2312" w:eastAsia="仿宋_GB2312"/>
                <w:sz w:val="24"/>
                <w:b/>
                <w:color w:val="000000"/>
              </w:rPr>
              <w:t>性能</w:t>
            </w:r>
          </w:p>
          <w:tbl>
            <w:tblPr>
              <w:tblBorders>
                <w:top w:val="none" w:color="000000" w:sz="4"/>
                <w:left w:val="none" w:color="000000" w:sz="4"/>
                <w:bottom w:val="none" w:color="000000" w:sz="4"/>
                <w:right w:val="none" w:color="000000" w:sz="4"/>
                <w:insideH w:val="none"/>
                <w:insideV w:val="none"/>
              </w:tblBorders>
            </w:tblPr>
            <w:tblGrid>
              <w:gridCol w:w="1357"/>
              <w:gridCol w:w="1191"/>
            </w:tblGrid>
            <w:tr>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高锰酸钾氧化法</w:t>
                  </w:r>
                  <w:r>
                    <w:rPr>
                      <w:rFonts w:ascii="仿宋_GB2312" w:hAnsi="仿宋_GB2312" w:cs="仿宋_GB2312" w:eastAsia="仿宋_GB2312"/>
                      <w:sz w:val="24"/>
                      <w:color w:val="000000"/>
                    </w:rPr>
                    <w:t>滴定法</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 mg/L（可扩展）</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葡萄糖试验</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r>
                    <w:rPr>
                      <w:rFonts w:ascii="仿宋_GB2312" w:hAnsi="仿宋_GB2312" w:cs="仿宋_GB2312" w:eastAsia="仿宋_GB2312"/>
                      <w:sz w:val="24"/>
                      <w:color w:val="000000"/>
                    </w:rPr>
                    <w:t>（</w:t>
                  </w:r>
                  <w:r>
                    <w:rPr>
                      <w:rFonts w:ascii="仿宋_GB2312" w:hAnsi="仿宋_GB2312" w:cs="仿宋_GB2312" w:eastAsia="仿宋_GB2312"/>
                      <w:sz w:val="24"/>
                      <w:color w:val="000000"/>
                    </w:rPr>
                    <w:t>测量误差</w:t>
                  </w:r>
                  <w:r>
                    <w:rPr>
                      <w:rFonts w:ascii="仿宋_GB2312" w:hAnsi="仿宋_GB2312" w:cs="仿宋_GB2312" w:eastAsia="仿宋_GB2312"/>
                      <w:sz w:val="24"/>
                      <w:color w:val="000000"/>
                    </w:rPr>
                    <w:t>）</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3</w:t>
                  </w:r>
                  <w:r>
                    <w:rPr>
                      <w:rFonts w:ascii="仿宋_GB2312" w:hAnsi="仿宋_GB2312" w:cs="仿宋_GB2312" w:eastAsia="仿宋_GB2312"/>
                      <w:sz w:val="24"/>
                      <w:color w:val="000000"/>
                    </w:rPr>
                    <w:t>mg/L</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01</w:t>
                  </w:r>
                  <w:r>
                    <w:rPr>
                      <w:rFonts w:ascii="仿宋_GB2312" w:hAnsi="仿宋_GB2312" w:cs="仿宋_GB2312" w:eastAsia="仿宋_GB2312"/>
                      <w:sz w:val="24"/>
                      <w:color w:val="000000"/>
                    </w:rPr>
                    <w:t>mg/L</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测试时间</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0min</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4.2氨氮水质自动分析模块性能</w:t>
            </w:r>
          </w:p>
          <w:tbl>
            <w:tblPr>
              <w:tblBorders>
                <w:top w:val="none" w:color="000000" w:sz="4"/>
                <w:left w:val="none" w:color="000000" w:sz="4"/>
                <w:bottom w:val="none" w:color="000000" w:sz="4"/>
                <w:right w:val="none" w:color="000000" w:sz="4"/>
                <w:insideH w:val="none"/>
                <w:insideV w:val="none"/>
              </w:tblBorders>
            </w:tblPr>
            <w:tblGrid>
              <w:gridCol w:w="1267"/>
              <w:gridCol w:w="674"/>
              <w:gridCol w:w="606"/>
            </w:tblGrid>
            <w:tr>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2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水杨酸分光光度法、纳氏试剂分光光度法、氨气敏电极法</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测定范围</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0~300mg/L（可扩展）</w:t>
                  </w:r>
                </w:p>
              </w:tc>
            </w:tr>
            <w:tr>
              <w:tc>
                <w:tcPr>
                  <w:tcW w:type="dxa" w:w="1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标液浓度为</w:t>
                  </w:r>
                  <w:r>
                    <w:rPr>
                      <w:rFonts w:ascii="仿宋_GB2312" w:hAnsi="仿宋_GB2312" w:cs="仿宋_GB2312" w:eastAsia="仿宋_GB2312"/>
                      <w:sz w:val="24"/>
                      <w:color w:val="000000"/>
                    </w:rPr>
                    <w:t>2.0mg/L时</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±8%以内</w:t>
                  </w:r>
                </w:p>
              </w:tc>
            </w:tr>
            <w:tr>
              <w:tc>
                <w:tcPr>
                  <w:tcW w:type="dxa" w:w="1267"/>
                  <w:vMerge/>
                  <w:tcBorders>
                    <w:top w:val="none" w:color="000000" w:sz="4"/>
                    <w:left w:val="single" w:color="000000" w:sz="4"/>
                    <w:bottom w:val="single" w:color="000000" w:sz="4"/>
                    <w:right w:val="single" w:color="000000" w:sz="4"/>
                  </w:tcBorders>
                </w:tc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标液浓度为</w:t>
                  </w:r>
                  <w:r>
                    <w:rPr>
                      <w:rFonts w:ascii="仿宋_GB2312" w:hAnsi="仿宋_GB2312" w:cs="仿宋_GB2312" w:eastAsia="仿宋_GB2312"/>
                      <w:sz w:val="24"/>
                      <w:color w:val="000000"/>
                    </w:rPr>
                    <w:t>5.0mg/L时</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267"/>
                  <w:vMerge/>
                  <w:tcBorders>
                    <w:top w:val="none" w:color="000000" w:sz="4"/>
                    <w:left w:val="single" w:color="000000" w:sz="4"/>
                    <w:bottom w:val="single" w:color="000000" w:sz="4"/>
                    <w:right w:val="single" w:color="000000" w:sz="4"/>
                  </w:tcBorders>
                </w:tc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标液浓度为</w:t>
                  </w:r>
                  <w:r>
                    <w:rPr>
                      <w:rFonts w:ascii="仿宋_GB2312" w:hAnsi="仿宋_GB2312" w:cs="仿宋_GB2312" w:eastAsia="仿宋_GB2312"/>
                      <w:sz w:val="24"/>
                      <w:color w:val="000000"/>
                    </w:rPr>
                    <w:t>8.0mg/L时</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±3%以内</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≤2%</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≤0.02mg/L</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≤0.02mg/L</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≤0.02mg/L</w:t>
                  </w:r>
                </w:p>
              </w:tc>
            </w:tr>
            <w:tr>
              <w:tc>
                <w:tcPr>
                  <w:tcW w:type="dxa" w:w="1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2.0mg/L时，≤0.2 mg/L</w:t>
                  </w:r>
                </w:p>
              </w:tc>
            </w:tr>
            <w:tr>
              <w:tc>
                <w:tcPr>
                  <w:tcW w:type="dxa" w:w="1267"/>
                  <w:vMerge/>
                  <w:tcBorders>
                    <w:top w:val="none" w:color="000000" w:sz="4"/>
                    <w:left w:val="single" w:color="000000" w:sz="4"/>
                    <w:bottom w:val="single" w:color="000000" w:sz="4"/>
                    <w:right w:val="single" w:color="000000" w:sz="4"/>
                  </w:tcBorders>
                </w:tcP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≥2.0mg/L时，≤10%</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测量时间</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4.3 总氮水质自动分析模块性能</w:t>
            </w:r>
          </w:p>
          <w:tbl>
            <w:tblPr>
              <w:tblBorders>
                <w:top w:val="none" w:color="000000" w:sz="4"/>
                <w:left w:val="none" w:color="000000" w:sz="4"/>
                <w:bottom w:val="none" w:color="000000" w:sz="4"/>
                <w:right w:val="none" w:color="000000" w:sz="4"/>
                <w:insideH w:val="none"/>
                <w:insideV w:val="none"/>
              </w:tblBorders>
            </w:tblPr>
            <w:tblGrid>
              <w:gridCol w:w="1411"/>
              <w:gridCol w:w="1137"/>
            </w:tblGrid>
            <w:tr>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碱性过硫酸钾消解紫外分光光度法</w:t>
                  </w:r>
                  <w:r>
                    <w:rPr>
                      <w:rFonts w:ascii="仿宋_GB2312" w:hAnsi="仿宋_GB2312" w:cs="仿宋_GB2312" w:eastAsia="仿宋_GB2312"/>
                      <w:sz w:val="24"/>
                      <w:color w:val="000000"/>
                    </w:rPr>
                    <w:t>/碱性过硫酸钾消解-NED比色法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 mg/L（可扩展）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≤0.05mg/L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测量时间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4.4 总磷水质自动分析模块性能</w:t>
            </w:r>
          </w:p>
          <w:tbl>
            <w:tblPr>
              <w:tblBorders>
                <w:top w:val="none" w:color="000000" w:sz="4"/>
                <w:left w:val="none" w:color="000000" w:sz="4"/>
                <w:bottom w:val="none" w:color="000000" w:sz="4"/>
                <w:right w:val="none" w:color="000000" w:sz="4"/>
                <w:insideH w:val="none"/>
                <w:insideV w:val="none"/>
              </w:tblBorders>
            </w:tblPr>
            <w:tblGrid>
              <w:gridCol w:w="1411"/>
              <w:gridCol w:w="1137"/>
            </w:tblGrid>
            <w:tr>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钼酸铵分光光度法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50 mg/L（可扩展）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≤0.005mg/L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测量时间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平均无故障运行时间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4.5 化学需氧量水质自动分析模块性能</w:t>
            </w:r>
          </w:p>
          <w:tbl>
            <w:tblPr>
              <w:tblBorders>
                <w:top w:val="none" w:color="000000" w:sz="4"/>
                <w:left w:val="none" w:color="000000" w:sz="4"/>
                <w:bottom w:val="none" w:color="000000" w:sz="4"/>
                <w:right w:val="none" w:color="000000" w:sz="4"/>
                <w:insideH w:val="none"/>
                <w:insideV w:val="none"/>
              </w:tblBorders>
            </w:tblPr>
            <w:tblGrid>
              <w:gridCol w:w="1399"/>
              <w:gridCol w:w="1149"/>
            </w:tblGrid>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重铬酸盐法</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0~5000mg/L（可扩展）</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±5mg/L以内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≤5mg/L</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50 mg/L时,≤5 mg/L</w:t>
                  </w:r>
                </w:p>
              </w:tc>
            </w:tr>
            <w:tr>
              <w:tc>
                <w:tcPr>
                  <w:tcW w:type="dxa" w:w="1399"/>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≥50 mg/L时,≤10%</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测量时间</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4.6 氟化物水质自动分析模块性能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883"/>
              <w:gridCol w:w="1665"/>
            </w:tblGrid>
            <w:tr>
              <w:tc>
                <w:tcPr>
                  <w:tcW w:type="dxa" w:w="8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6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离子选择性电极法</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100mg/L，可扩展</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%以内</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≤0.05 mg/L</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001</w:t>
                  </w:r>
                  <w:r>
                    <w:rPr>
                      <w:rFonts w:ascii="仿宋_GB2312" w:hAnsi="仿宋_GB2312" w:cs="仿宋_GB2312" w:eastAsia="仿宋_GB2312"/>
                      <w:sz w:val="24"/>
                      <w:color w:val="000000"/>
                    </w:rPr>
                    <w:t>mg/L</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 min</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4.7 氰化物水质自动分析模块性能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926"/>
              <w:gridCol w:w="1622"/>
            </w:tblGrid>
            <w:tr>
              <w:tc>
                <w:tcPr>
                  <w:tcW w:type="dxa" w:w="9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6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异烟酸</w:t>
                  </w:r>
                  <w:r>
                    <w:rPr>
                      <w:rFonts w:ascii="仿宋_GB2312" w:hAnsi="仿宋_GB2312" w:cs="仿宋_GB2312" w:eastAsia="仿宋_GB2312"/>
                      <w:sz w:val="24"/>
                      <w:color w:val="000000"/>
                    </w:rPr>
                    <w:t>-巴比妥酸分光光度法</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≤0.005mg/L</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≤40min</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720</w:t>
                  </w:r>
                  <w:r>
                    <w:rPr>
                      <w:rFonts w:ascii="仿宋_GB2312" w:hAnsi="仿宋_GB2312" w:cs="仿宋_GB2312" w:eastAsia="仿宋_GB2312"/>
                      <w:sz w:val="24"/>
                      <w:color w:val="000000"/>
                    </w:rPr>
                    <w:t>h/次</w:t>
                  </w:r>
                </w:p>
              </w:tc>
            </w:tr>
          </w:tbl>
          <w:p>
            <w:pPr>
              <w:pStyle w:val="null3"/>
              <w:jc w:val="left"/>
            </w:pPr>
            <w:r>
              <w:rPr>
                <w:rFonts w:ascii="仿宋_GB2312" w:hAnsi="仿宋_GB2312" w:cs="仿宋_GB2312" w:eastAsia="仿宋_GB2312"/>
                <w:sz w:val="24"/>
                <w:b/>
                <w:color w:val="000000"/>
              </w:rPr>
              <w:t>4.8 硫化物水质自动分析模块性能</w:t>
            </w:r>
          </w:p>
          <w:tbl>
            <w:tblPr>
              <w:tblInd w:type="dxa" w:w="105"/>
              <w:tblBorders>
                <w:top w:val="none" w:color="000000" w:sz="4"/>
                <w:left w:val="none" w:color="000000" w:sz="4"/>
                <w:bottom w:val="none" w:color="000000" w:sz="4"/>
                <w:right w:val="none" w:color="000000" w:sz="4"/>
                <w:insideH w:val="none"/>
                <w:insideV w:val="none"/>
              </w:tblBorders>
            </w:tblPr>
            <w:tblGrid>
              <w:gridCol w:w="960"/>
              <w:gridCol w:w="1588"/>
            </w:tblGrid>
            <w:tr>
              <w:tc>
                <w:tcPr>
                  <w:tcW w:type="dxa" w:w="9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直接比色分光光度法</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20mg/L，可扩展</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≤0.02mg/L</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≤30min</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720</w:t>
                  </w:r>
                  <w:r>
                    <w:rPr>
                      <w:rFonts w:ascii="仿宋_GB2312" w:hAnsi="仿宋_GB2312" w:cs="仿宋_GB2312" w:eastAsia="仿宋_GB2312"/>
                      <w:sz w:val="24"/>
                      <w:color w:val="000000"/>
                    </w:rPr>
                    <w:t>h/次</w:t>
                  </w:r>
                </w:p>
              </w:tc>
            </w:tr>
          </w:tbl>
          <w:p>
            <w:pPr>
              <w:pStyle w:val="null3"/>
              <w:jc w:val="left"/>
            </w:pPr>
            <w:r>
              <w:rPr>
                <w:rFonts w:ascii="仿宋_GB2312" w:hAnsi="仿宋_GB2312" w:cs="仿宋_GB2312" w:eastAsia="仿宋_GB2312"/>
                <w:sz w:val="24"/>
                <w:b/>
                <w:color w:val="000000"/>
              </w:rPr>
              <w:t>4.9 铅水质自动分析模块性能</w:t>
            </w:r>
          </w:p>
          <w:tbl>
            <w:tblPr>
              <w:tblBorders>
                <w:top w:val="none" w:color="000000" w:sz="4"/>
                <w:left w:val="none" w:color="000000" w:sz="4"/>
                <w:bottom w:val="none" w:color="000000" w:sz="4"/>
                <w:right w:val="none" w:color="000000" w:sz="4"/>
                <w:insideH w:val="none"/>
                <w:insideV w:val="none"/>
              </w:tblBorders>
            </w:tblPr>
            <w:tblGrid>
              <w:gridCol w:w="1399"/>
              <w:gridCol w:w="984"/>
            </w:tblGrid>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2mg/L(可扩展)</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≤0.001mg/L</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实际水样浓度</w:t>
                  </w:r>
                  <w:r>
                    <w:rPr>
                      <w:rFonts w:ascii="仿宋_GB2312" w:hAnsi="仿宋_GB2312" w:cs="仿宋_GB2312" w:eastAsia="仿宋_GB2312"/>
                      <w:sz w:val="24"/>
                      <w:color w:val="000000"/>
                    </w:rPr>
                    <w:t>≤0.050mg/L时，绝对误差不大于±0.010mg/L；实际水样浓度&gt;0.050mg/L时，比对检测相对误差≤15%</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4.10 镉水质自动分析模块性能</w:t>
            </w:r>
          </w:p>
          <w:tbl>
            <w:tblPr>
              <w:tblBorders>
                <w:top w:val="none" w:color="000000" w:sz="4"/>
                <w:left w:val="none" w:color="000000" w:sz="4"/>
                <w:bottom w:val="none" w:color="000000" w:sz="4"/>
                <w:right w:val="none" w:color="000000" w:sz="4"/>
                <w:insideH w:val="none"/>
                <w:insideV w:val="none"/>
              </w:tblBorders>
            </w:tblPr>
            <w:tblGrid>
              <w:gridCol w:w="1279"/>
              <w:gridCol w:w="1166"/>
            </w:tblGrid>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镉</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1mg/L(可扩展)</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≤0.0005mg/L</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≤0.001mg/L</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实际水样浓度</w:t>
                  </w:r>
                  <w:r>
                    <w:rPr>
                      <w:rFonts w:ascii="仿宋_GB2312" w:hAnsi="仿宋_GB2312" w:cs="仿宋_GB2312" w:eastAsia="仿宋_GB2312"/>
                      <w:sz w:val="24"/>
                      <w:color w:val="000000"/>
                    </w:rPr>
                    <w:t>≤0.005mg/L时，绝对误差应在±0.001mg/L以内；实际水样浓度＞0.005mg/L时，比对检测相对误差≤15%</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4.11 锌水质自动分析模块性能</w:t>
            </w:r>
          </w:p>
          <w:tbl>
            <w:tblPr>
              <w:tblBorders>
                <w:top w:val="none" w:color="000000" w:sz="4"/>
                <w:left w:val="none" w:color="000000" w:sz="4"/>
                <w:bottom w:val="none" w:color="000000" w:sz="4"/>
                <w:right w:val="none" w:color="000000" w:sz="4"/>
                <w:insideH w:val="none"/>
                <w:insideV w:val="none"/>
              </w:tblBorders>
            </w:tblPr>
            <w:tblGrid>
              <w:gridCol w:w="1275"/>
              <w:gridCol w:w="1223"/>
            </w:tblGrid>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锌</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≤0.01mg/L</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4.12 铜水质自动分析模块性能</w:t>
            </w:r>
          </w:p>
          <w:tbl>
            <w:tblPr>
              <w:tblBorders>
                <w:top w:val="none" w:color="000000" w:sz="4"/>
                <w:left w:val="none" w:color="000000" w:sz="4"/>
                <w:bottom w:val="none" w:color="000000" w:sz="4"/>
                <w:right w:val="none" w:color="000000" w:sz="4"/>
                <w:insideH w:val="none"/>
                <w:insideV w:val="none"/>
              </w:tblBorders>
            </w:tblPr>
            <w:tblGrid>
              <w:gridCol w:w="1091"/>
              <w:gridCol w:w="1429"/>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2mg/L(可扩展)</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≤0.005mg/L</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4.13 硒水质自动分析模块性能</w:t>
            </w:r>
            <w:r>
              <w:rPr>
                <w:rFonts w:ascii="仿宋_GB2312" w:hAnsi="仿宋_GB2312" w:cs="仿宋_GB2312" w:eastAsia="仿宋_GB2312"/>
                <w:sz w:val="21"/>
                <w:b/>
                <w:color w:val="000000"/>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062"/>
              <w:gridCol w:w="1464"/>
            </w:tblGrid>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原子荧光法</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测量范围</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0～1.0mg/L（可扩展）</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以内</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精密度</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以内</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≤2.0μg/L</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测试时间</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≤30min</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4.14 砷水质自动分析模块性能</w:t>
            </w:r>
          </w:p>
          <w:tbl>
            <w:tblPr>
              <w:tblBorders>
                <w:top w:val="none" w:color="000000" w:sz="4"/>
                <w:left w:val="none" w:color="000000" w:sz="4"/>
                <w:bottom w:val="none" w:color="000000" w:sz="4"/>
                <w:right w:val="none" w:color="000000" w:sz="4"/>
                <w:insideH w:val="none"/>
                <w:insideV w:val="none"/>
              </w:tblBorders>
            </w:tblPr>
            <w:tblGrid>
              <w:gridCol w:w="1050"/>
              <w:gridCol w:w="1358"/>
            </w:tblGrid>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新银盐分光光度法</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≤0.002mg/L</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实际水样浓度</w:t>
                  </w:r>
                  <w:r>
                    <w:rPr>
                      <w:rFonts w:ascii="仿宋_GB2312" w:hAnsi="仿宋_GB2312" w:cs="仿宋_GB2312" w:eastAsia="仿宋_GB2312"/>
                      <w:sz w:val="24"/>
                      <w:color w:val="000000"/>
                    </w:rPr>
                    <w:t>≤0.05mg/L时，绝对误差在±0.01mg/L以内；实际水样浓度＞0.05mg/L时，比对检测相对误差≤15%</w:t>
                  </w:r>
                </w:p>
              </w:tc>
            </w:tr>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min</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4.15 汞水质自动分析模块性能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1021"/>
              <w:gridCol w:w="1419"/>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冷原子吸收分光光度法</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测量范围</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mg/L（可扩展）</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精密度</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≤0.0000</w:t>
                  </w:r>
                  <w:r>
                    <w:rPr>
                      <w:rFonts w:ascii="仿宋_GB2312" w:hAnsi="仿宋_GB2312" w:cs="仿宋_GB2312" w:eastAsia="仿宋_GB2312"/>
                      <w:sz w:val="24"/>
                      <w:color w:val="000000"/>
                    </w:rPr>
                    <w:t>5</w:t>
                  </w:r>
                  <w:r>
                    <w:rPr>
                      <w:rFonts w:ascii="仿宋_GB2312" w:hAnsi="仿宋_GB2312" w:cs="仿宋_GB2312" w:eastAsia="仿宋_GB2312"/>
                      <w:sz w:val="24"/>
                      <w:color w:val="000000"/>
                    </w:rPr>
                    <w:t>mg/L</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w:t>
                  </w:r>
                  <w:r>
                    <w:rPr>
                      <w:rFonts w:ascii="仿宋_GB2312" w:hAnsi="仿宋_GB2312" w:cs="仿宋_GB2312" w:eastAsia="仿宋_GB2312"/>
                      <w:sz w:val="24"/>
                      <w:color w:val="000000"/>
                    </w:rPr>
                    <w:t>量</w:t>
                  </w:r>
                  <w:r>
                    <w:rPr>
                      <w:rFonts w:ascii="仿宋_GB2312" w:hAnsi="仿宋_GB2312" w:cs="仿宋_GB2312" w:eastAsia="仿宋_GB2312"/>
                      <w:sz w:val="24"/>
                      <w:color w:val="000000"/>
                    </w:rPr>
                    <w:t>时间</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≤25min</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4.16 六价铬水质自动分析模块性能</w:t>
            </w:r>
          </w:p>
          <w:tbl>
            <w:tblPr>
              <w:tblBorders>
                <w:top w:val="none" w:color="000000" w:sz="4"/>
                <w:left w:val="none" w:color="000000" w:sz="4"/>
                <w:bottom w:val="none" w:color="000000" w:sz="4"/>
                <w:right w:val="none" w:color="000000" w:sz="4"/>
                <w:insideH w:val="none"/>
                <w:insideV w:val="none"/>
              </w:tblBorders>
            </w:tblPr>
            <w:tblGrid>
              <w:gridCol w:w="919"/>
              <w:gridCol w:w="1389"/>
            </w:tblGrid>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二苯碳酰二肼分光光度法</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0～20mg/L（可扩展）</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≤0.005mg/L</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≤0.001mg/L</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≤25min</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4.17挥发酚水质自动分析模块性能</w:t>
            </w:r>
          </w:p>
          <w:tbl>
            <w:tblPr>
              <w:tblInd w:type="dxa" w:w="195"/>
              <w:tblBorders>
                <w:top w:val="none" w:color="000000" w:sz="4"/>
                <w:left w:val="none" w:color="000000" w:sz="4"/>
                <w:bottom w:val="none" w:color="000000" w:sz="4"/>
                <w:right w:val="none" w:color="000000" w:sz="4"/>
                <w:insideH w:val="none"/>
                <w:insideV w:val="none"/>
              </w:tblBorders>
            </w:tblPr>
            <w:tblGrid>
              <w:gridCol w:w="978"/>
              <w:gridCol w:w="1570"/>
            </w:tblGrid>
            <w:tr>
              <w:tc>
                <w:tcPr>
                  <w:tcW w:type="dxa" w:w="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测定原理</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4-氨基安替比林分光光度法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10mg/L，可扩展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0 min</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720</w:t>
                  </w:r>
                  <w:r>
                    <w:rPr>
                      <w:rFonts w:ascii="仿宋_GB2312" w:hAnsi="仿宋_GB2312" w:cs="仿宋_GB2312" w:eastAsia="仿宋_GB2312"/>
                      <w:sz w:val="24"/>
                      <w:color w:val="000000"/>
                    </w:rPr>
                    <w:t>h/次</w:t>
                  </w:r>
                </w:p>
              </w:tc>
            </w:tr>
          </w:tbl>
          <w:p>
            <w:pPr>
              <w:pStyle w:val="null3"/>
              <w:jc w:val="left"/>
            </w:pPr>
            <w:r>
              <w:rPr>
                <w:rFonts w:ascii="仿宋_GB2312" w:hAnsi="仿宋_GB2312" w:cs="仿宋_GB2312" w:eastAsia="仿宋_GB2312"/>
                <w:sz w:val="24"/>
                <w:b/>
                <w:color w:val="000000"/>
              </w:rPr>
              <w:t>4.18 石油类水质自动分析模块性能</w:t>
            </w:r>
          </w:p>
          <w:tbl>
            <w:tblPr>
              <w:tblInd w:type="dxa" w:w="105"/>
              <w:tblBorders>
                <w:top w:val="none" w:color="000000" w:sz="4"/>
                <w:left w:val="none" w:color="000000" w:sz="4"/>
                <w:bottom w:val="none" w:color="000000" w:sz="4"/>
                <w:right w:val="none" w:color="000000" w:sz="4"/>
                <w:insideH w:val="none"/>
                <w:insideV w:val="none"/>
              </w:tblBorders>
            </w:tblPr>
            <w:tblGrid>
              <w:gridCol w:w="1007"/>
              <w:gridCol w:w="1545"/>
            </w:tblGrid>
            <w:tr>
              <w:tc>
                <w:tcPr>
                  <w:tcW w:type="dxa" w:w="10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紫外荧光法、紫外分光光度法</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10mg/L，可扩展</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≤0.02mg/L</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min</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0h</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4.19 阴离子表面活性剂水质自动分析模块性能</w:t>
            </w:r>
          </w:p>
          <w:tbl>
            <w:tblPr>
              <w:tblInd w:type="dxa" w:w="105"/>
              <w:tblBorders>
                <w:top w:val="none" w:color="000000" w:sz="4"/>
                <w:left w:val="none" w:color="000000" w:sz="4"/>
                <w:bottom w:val="none" w:color="000000" w:sz="4"/>
                <w:right w:val="none" w:color="000000" w:sz="4"/>
                <w:insideH w:val="none"/>
                <w:insideV w:val="none"/>
              </w:tblBorders>
            </w:tblPr>
            <w:tblGrid>
              <w:gridCol w:w="1010"/>
              <w:gridCol w:w="1538"/>
            </w:tblGrid>
            <w:tr>
              <w:tc>
                <w:tcPr>
                  <w:tcW w:type="dxa" w:w="10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亚甲基蓝分光光度法</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≤0.02mg/L</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min</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0h/次</w:t>
                  </w:r>
                </w:p>
              </w:tc>
            </w:tr>
          </w:tbl>
          <w:p>
            <w:pPr>
              <w:pStyle w:val="null3"/>
              <w:jc w:val="left"/>
            </w:pPr>
            <w:r>
              <w:rPr>
                <w:rFonts w:ascii="仿宋_GB2312" w:hAnsi="仿宋_GB2312" w:cs="仿宋_GB2312" w:eastAsia="仿宋_GB2312"/>
                <w:sz w:val="24"/>
                <w:b/>
                <w:color w:val="000000"/>
              </w:rPr>
              <w:t>4.20 粪大肠菌群水质自动分析模块性能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899"/>
              <w:gridCol w:w="1436"/>
            </w:tblGrid>
            <w:tr>
              <w:tc>
                <w:tcPr>
                  <w:tcW w:type="dxa" w:w="8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性能指标</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检测原理</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酶底物法</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采样体积</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≥70mL</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检出下限</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≤1个/100mL</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测量范围</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 个/100mL</w:t>
                  </w:r>
                  <w:r>
                    <w:rPr>
                      <w:rFonts w:ascii="仿宋_GB2312" w:hAnsi="仿宋_GB2312" w:cs="仿宋_GB2312" w:eastAsia="仿宋_GB2312"/>
                      <w:sz w:val="24"/>
                      <w:color w:val="000000"/>
                    </w:rPr>
                    <w:t>～</w:t>
                  </w:r>
                  <w:r>
                    <w:rPr>
                      <w:rFonts w:ascii="仿宋_GB2312" w:hAnsi="仿宋_GB2312" w:cs="仿宋_GB2312" w:eastAsia="仿宋_GB2312"/>
                      <w:sz w:val="24"/>
                      <w:color w:val="000000"/>
                    </w:rPr>
                    <w:t>1.0×10</w:t>
                  </w:r>
                  <w:r>
                    <w:rPr>
                      <w:rFonts w:ascii="仿宋_GB2312" w:hAnsi="仿宋_GB2312" w:cs="仿宋_GB2312" w:eastAsia="仿宋_GB2312"/>
                      <w:sz w:val="24"/>
                      <w:color w:val="000000"/>
                      <w:vertAlign w:val="superscript"/>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/100mL</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检测通道</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≥6通道</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培养温度</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≥44.5℃</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完整流程</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24h</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有证国家标准样品相对误差应</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 h/次</w:t>
                  </w:r>
                </w:p>
              </w:tc>
            </w:tr>
          </w:tbl>
          <w:p>
            <w:pPr>
              <w:pStyle w:val="null3"/>
              <w:jc w:val="left"/>
            </w:pPr>
            <w:r>
              <w:rPr>
                <w:rFonts w:ascii="仿宋_GB2312" w:hAnsi="仿宋_GB2312" w:cs="仿宋_GB2312" w:eastAsia="仿宋_GB2312"/>
                <w:sz w:val="24"/>
                <w:b/>
                <w:color w:val="000000"/>
              </w:rPr>
              <w:t>4.21 五日生化需氧量水质自动分析模块性能</w:t>
            </w:r>
          </w:p>
          <w:tbl>
            <w:tblPr>
              <w:tblInd w:type="dxa" w:w="135"/>
              <w:tblBorders>
                <w:top w:val="none" w:color="000000" w:sz="4"/>
                <w:left w:val="none" w:color="000000" w:sz="4"/>
                <w:bottom w:val="none" w:color="000000" w:sz="4"/>
                <w:right w:val="none" w:color="000000" w:sz="4"/>
                <w:insideH w:val="none"/>
                <w:insideV w:val="none"/>
              </w:tblBorders>
            </w:tblPr>
            <w:tblGrid>
              <w:gridCol w:w="978"/>
              <w:gridCol w:w="1569"/>
            </w:tblGrid>
            <w:tr>
              <w:tc>
                <w:tcPr>
                  <w:tcW w:type="dxa" w:w="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空气压差法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测量范围</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0～25 mg/L，可扩展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 mg/L 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 mg/L 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 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≤0.5 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检测频率</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1次/天</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样品数量</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 个</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完整流程</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5天</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 h/次</w:t>
                  </w:r>
                </w:p>
              </w:tc>
            </w:tr>
          </w:tbl>
          <w:p>
            <w:pPr>
              <w:pStyle w:val="null3"/>
              <w:jc w:val="left"/>
            </w:pPr>
            <w:r>
              <w:rPr>
                <w:rFonts w:ascii="仿宋_GB2312" w:hAnsi="仿宋_GB2312" w:cs="仿宋_GB2312" w:eastAsia="仿宋_GB2312"/>
                <w:sz w:val="24"/>
                <w:b/>
                <w:color w:val="000000"/>
              </w:rPr>
              <w:t>5.便携式智能采样箱具体技术要求</w:t>
            </w:r>
          </w:p>
          <w:tbl>
            <w:tblPr>
              <w:tblInd w:type="dxa" w:w="120"/>
              <w:tblBorders>
                <w:top w:val="none" w:color="000000" w:sz="4"/>
                <w:left w:val="none" w:color="000000" w:sz="4"/>
                <w:bottom w:val="none" w:color="000000" w:sz="4"/>
                <w:right w:val="none" w:color="000000" w:sz="4"/>
                <w:insideH w:val="none"/>
                <w:insideV w:val="none"/>
              </w:tblBorders>
            </w:tblPr>
            <w:tblGrid>
              <w:gridCol w:w="1406"/>
              <w:gridCol w:w="1147"/>
            </w:tblGrid>
            <w:tr>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采样瓶规格</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500ml×12瓶</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单次采样量</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10～500ml</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定量满瓶采样误差</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等比例采样量误差</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采样垂直高度</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≥8m</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水平采样距离</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平均无故障连续运行时间（</w:t>
                  </w:r>
                  <w:r>
                    <w:rPr>
                      <w:rFonts w:ascii="仿宋_GB2312" w:hAnsi="仿宋_GB2312" w:cs="仿宋_GB2312" w:eastAsia="仿宋_GB2312"/>
                      <w:sz w:val="24"/>
                      <w:color w:val="000000"/>
                    </w:rPr>
                    <w:t>MTBF）</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≥1440h/次</w:t>
                  </w:r>
                </w:p>
              </w:tc>
            </w:tr>
          </w:tbl>
          <w:p>
            <w:pPr>
              <w:pStyle w:val="null3"/>
              <w:jc w:val="left"/>
            </w:pPr>
            <w:r>
              <w:rPr>
                <w:rFonts w:ascii="仿宋_GB2312" w:hAnsi="仿宋_GB2312" w:cs="仿宋_GB2312" w:eastAsia="仿宋_GB2312"/>
                <w:sz w:val="24"/>
                <w:b/>
                <w:color w:val="000000"/>
              </w:rPr>
              <w:t>6.技术服务及其它</w:t>
            </w:r>
          </w:p>
          <w:p>
            <w:pPr>
              <w:pStyle w:val="null3"/>
              <w:jc w:val="left"/>
            </w:pPr>
            <w:r>
              <w:rPr>
                <w:rFonts w:ascii="仿宋_GB2312" w:hAnsi="仿宋_GB2312" w:cs="仿宋_GB2312" w:eastAsia="仿宋_GB2312"/>
                <w:sz w:val="24"/>
                <w:color w:val="000000"/>
              </w:rPr>
              <w:t>6.1 自合同签订之日起，中标方需安排1名驻站人员</w:t>
            </w:r>
            <w:r>
              <w:rPr>
                <w:rFonts w:ascii="仿宋_GB2312" w:hAnsi="仿宋_GB2312" w:cs="仿宋_GB2312" w:eastAsia="仿宋_GB2312"/>
                <w:sz w:val="24"/>
                <w:color w:val="000000"/>
              </w:rPr>
              <w:t>（从事环境监测类工作</w:t>
            </w:r>
            <w:r>
              <w:rPr>
                <w:rFonts w:ascii="仿宋_GB2312" w:hAnsi="仿宋_GB2312" w:cs="仿宋_GB2312" w:eastAsia="仿宋_GB2312"/>
                <w:sz w:val="24"/>
                <w:color w:val="000000"/>
              </w:rPr>
              <w:t>1年以上）</w:t>
            </w:r>
            <w:r>
              <w:rPr>
                <w:rFonts w:ascii="仿宋_GB2312" w:hAnsi="仿宋_GB2312" w:cs="仿宋_GB2312" w:eastAsia="仿宋_GB2312"/>
                <w:sz w:val="24"/>
                <w:color w:val="000000"/>
              </w:rPr>
              <w:t>向采购人提供现场服务。</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2年，</w:t>
            </w:r>
            <w:r>
              <w:rPr>
                <w:rFonts w:ascii="仿宋_GB2312" w:hAnsi="仿宋_GB2312" w:cs="仿宋_GB2312" w:eastAsia="仿宋_GB2312"/>
                <w:sz w:val="24"/>
                <w:color w:val="000000"/>
              </w:rPr>
              <w:t>服务期内人员工资等一切费用由中标方负责。</w:t>
            </w:r>
          </w:p>
          <w:p>
            <w:pPr>
              <w:pStyle w:val="null3"/>
              <w:jc w:val="left"/>
            </w:pPr>
            <w:r>
              <w:rPr>
                <w:rFonts w:ascii="仿宋_GB2312" w:hAnsi="仿宋_GB2312" w:cs="仿宋_GB2312" w:eastAsia="仿宋_GB2312"/>
                <w:sz w:val="24"/>
                <w:color w:val="000000"/>
              </w:rPr>
              <w:t>6.2 仪器试剂：项目验收合格之日起中标方免费提供2年试剂供应。</w:t>
            </w:r>
          </w:p>
          <w:p>
            <w:pPr>
              <w:pStyle w:val="null3"/>
              <w:jc w:val="left"/>
            </w:pPr>
            <w:r>
              <w:rPr>
                <w:rFonts w:ascii="仿宋_GB2312" w:hAnsi="仿宋_GB2312" w:cs="仿宋_GB2312" w:eastAsia="仿宋_GB2312"/>
                <w:sz w:val="24"/>
                <w:color w:val="000000"/>
              </w:rPr>
              <w:t>6.3 中标方提供不少于2年的质保期服务。</w:t>
            </w:r>
          </w:p>
          <w:p>
            <w:pPr>
              <w:pStyle w:val="null3"/>
              <w:jc w:val="left"/>
            </w:pPr>
            <w:r>
              <w:rPr>
                <w:rFonts w:ascii="仿宋_GB2312" w:hAnsi="仿宋_GB2312" w:cs="仿宋_GB2312" w:eastAsia="仿宋_GB2312"/>
                <w:sz w:val="24"/>
                <w:color w:val="000000"/>
              </w:rPr>
              <w:t>6.4 人员培训：中标方根据实际情况提供培训服务，培训内容包括仪器原理、调试、操作和维护等。</w:t>
            </w:r>
          </w:p>
          <w:p>
            <w:pPr>
              <w:pStyle w:val="null3"/>
              <w:jc w:val="left"/>
            </w:pPr>
            <w:r>
              <w:rPr>
                <w:rFonts w:ascii="仿宋_GB2312" w:hAnsi="仿宋_GB2312" w:cs="仿宋_GB2312" w:eastAsia="仿宋_GB2312"/>
                <w:sz w:val="24"/>
                <w:color w:val="000000"/>
              </w:rPr>
              <w:t>6.5 实验室改造：实验室改造面积≥ 35 平方米，包含上下水系统改造（含废液分类收集系统建设）、电路系统改造、地面修复等工程。需完成实验台安装、通风系统安装；安装智能门禁系统及玻璃隔断设施。所有改造及安装工程需符合实验室安装技术规范；通风系统运行后，实验室内应无明显异味；实验室需具备独立空调设施。（中标方需提供实验室平面设计图，实验室尺寸6m*8*3m）</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要求中标方中控系统接口开放，整个系统不能留有秘钥。系统软硬件端口完全开放、不主动对后续其他设备或系统的软硬件接入实施限制。监测数据等信息可接入甲方</w:t>
            </w:r>
            <w:r>
              <w:rPr>
                <w:rFonts w:ascii="仿宋_GB2312" w:hAnsi="仿宋_GB2312" w:cs="仿宋_GB2312" w:eastAsia="仿宋_GB2312"/>
                <w:sz w:val="24"/>
                <w:color w:val="000000"/>
              </w:rPr>
              <w:t>lims系统。</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项目要求自动生成合乎甲方规定要求的监测报告</w:t>
            </w:r>
            <w:r>
              <w:rPr>
                <w:rFonts w:ascii="仿宋_GB2312" w:hAnsi="仿宋_GB2312" w:cs="仿宋_GB2312" w:eastAsia="仿宋_GB2312"/>
                <w:sz w:val="24"/>
                <w:color w:val="000000"/>
              </w:rPr>
              <w:t>(包含原始记录),报告模式包括PDF、 EXCEL、CSV等常见格式。</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项目要求具备一整套防止液体飞溅、气体逸散等的措施，可有效防止交叉污染，保证数据质量。</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本项目所需仪器的零配件</w:t>
            </w:r>
            <w:r>
              <w:rPr>
                <w:rFonts w:ascii="仿宋_GB2312" w:hAnsi="仿宋_GB2312" w:cs="仿宋_GB2312" w:eastAsia="仿宋_GB2312"/>
                <w:sz w:val="24"/>
                <w:color w:val="000000"/>
              </w:rPr>
              <w:t>及耗材供货</w:t>
            </w:r>
            <w:r>
              <w:rPr>
                <w:rFonts w:ascii="仿宋_GB2312" w:hAnsi="仿宋_GB2312" w:cs="仿宋_GB2312" w:eastAsia="仿宋_GB2312"/>
                <w:sz w:val="24"/>
                <w:color w:val="000000"/>
              </w:rPr>
              <w:t>年限</w:t>
            </w:r>
            <w:r>
              <w:rPr>
                <w:rFonts w:ascii="仿宋_GB2312" w:hAnsi="仿宋_GB2312" w:cs="仿宋_GB2312" w:eastAsia="仿宋_GB2312"/>
                <w:sz w:val="24"/>
                <w:color w:val="000000"/>
              </w:rPr>
              <w:t>需保证</w:t>
            </w:r>
            <w:r>
              <w:rPr>
                <w:rFonts w:ascii="仿宋_GB2312" w:hAnsi="仿宋_GB2312" w:cs="仿宋_GB2312" w:eastAsia="仿宋_GB2312"/>
                <w:sz w:val="24"/>
                <w:color w:val="000000"/>
              </w:rPr>
              <w:t>≥10年。</w:t>
            </w:r>
          </w:p>
          <w:p>
            <w:pPr>
              <w:pStyle w:val="null3"/>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需确保所有检测信息日志可溯源，包括单机和中控系统的主要步骤信息。应建立完善的信息记录与存储机制，保证日志信息的完整性、准确性和连续性，以便在需要时能够对检测过程进行有效追溯和核查。</w:t>
            </w:r>
          </w:p>
          <w:p>
            <w:pPr>
              <w:pStyle w:val="null3"/>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安装调试后经测试达到合同要求，符合试运行条件时，中标方向采购人申请进行项目初验，由采购人组织进行项目初验（必要时邀请专家进行验收，费用中标方承担）。初验通过后进行</w:t>
            </w:r>
            <w:r>
              <w:rPr>
                <w:rFonts w:ascii="仿宋_GB2312" w:hAnsi="仿宋_GB2312" w:cs="仿宋_GB2312" w:eastAsia="仿宋_GB2312"/>
                <w:sz w:val="24"/>
                <w:color w:val="000000"/>
              </w:rPr>
              <w:t>3个月的试运行，试运行期满，达到采购人要求后，中标方向采购人申请进行项目终验，由采购人组织</w:t>
            </w:r>
            <w:r>
              <w:rPr>
                <w:rFonts w:ascii="仿宋_GB2312" w:hAnsi="仿宋_GB2312" w:cs="仿宋_GB2312" w:eastAsia="仿宋_GB2312"/>
                <w:sz w:val="24"/>
                <w:color w:val="000000"/>
              </w:rPr>
              <w:t>进行项目终验（必要时邀</w:t>
            </w:r>
            <w:r>
              <w:rPr>
                <w:rFonts w:ascii="仿宋_GB2312" w:hAnsi="仿宋_GB2312" w:cs="仿宋_GB2312" w:eastAsia="仿宋_GB2312"/>
                <w:sz w:val="24"/>
                <w:color w:val="000000"/>
              </w:rPr>
              <w:t>请专家进行验收，费用中标方承担）。项目质保期自项目通过终验之日起计算。</w:t>
            </w:r>
          </w:p>
          <w:p>
            <w:pPr>
              <w:pStyle w:val="null3"/>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本项目建设内容实施后，甲方不再提供任何配套设施和协助，乙方应确保可实现该项目约定的所有功能。</w:t>
            </w:r>
          </w:p>
          <w:p>
            <w:pPr>
              <w:pStyle w:val="null3"/>
            </w:pPr>
            <w:r>
              <w:rPr>
                <w:rFonts w:ascii="仿宋_GB2312" w:hAnsi="仿宋_GB2312" w:cs="仿宋_GB2312" w:eastAsia="仿宋_GB2312"/>
                <w:sz w:val="24"/>
                <w:b/>
              </w:rPr>
              <w:t>本包核心产品为：</w:t>
            </w:r>
            <w:r>
              <w:rPr>
                <w:rFonts w:ascii="仿宋_GB2312" w:hAnsi="仿宋_GB2312" w:cs="仿宋_GB2312" w:eastAsia="仿宋_GB2312"/>
                <w:sz w:val="24"/>
              </w:rPr>
              <w:t>高锰酸盐指数水质分析模块</w:t>
            </w:r>
            <w:r>
              <w:rPr>
                <w:rFonts w:ascii="仿宋_GB2312" w:hAnsi="仿宋_GB2312" w:cs="仿宋_GB2312" w:eastAsia="仿宋_GB2312"/>
                <w:sz w:val="24"/>
              </w:rPr>
              <w:t>、</w:t>
            </w:r>
            <w:r>
              <w:rPr>
                <w:rFonts w:ascii="仿宋_GB2312" w:hAnsi="仿宋_GB2312" w:cs="仿宋_GB2312" w:eastAsia="仿宋_GB2312"/>
                <w:sz w:val="24"/>
              </w:rPr>
              <w:t>化学需氧量水质分析模块</w:t>
            </w:r>
            <w:r>
              <w:rPr>
                <w:rFonts w:ascii="仿宋_GB2312" w:hAnsi="仿宋_GB2312" w:cs="仿宋_GB2312" w:eastAsia="仿宋_GB2312"/>
                <w:sz w:val="24"/>
              </w:rPr>
              <w:t>。</w:t>
            </w:r>
          </w:p>
        </w:tc>
      </w:tr>
    </w:tbl>
    <w:p>
      <w:pPr>
        <w:pStyle w:val="null3"/>
      </w:pPr>
      <w:r>
        <w:rPr>
          <w:rFonts w:ascii="仿宋_GB2312" w:hAnsi="仿宋_GB2312" w:cs="仿宋_GB2312" w:eastAsia="仿宋_GB2312"/>
        </w:rPr>
        <w:t>标的名称：维修服务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一、技术参数</w:t>
            </w:r>
          </w:p>
          <w:p>
            <w:pPr>
              <w:pStyle w:val="null3"/>
              <w:ind w:firstLine="480"/>
              <w:jc w:val="left"/>
            </w:pPr>
            <w:r>
              <w:rPr>
                <w:rFonts w:ascii="仿宋_GB2312" w:hAnsi="仿宋_GB2312" w:cs="仿宋_GB2312" w:eastAsia="仿宋_GB2312"/>
                <w:sz w:val="24"/>
                <w:color w:val="000000"/>
              </w:rPr>
              <w:t>项目包含氨氮、总磷、总氮、高锰酸盐指数、化学需氧量、六价铬、铜、锌、铅、镉、氟化物、氰化物、挥发酚、阴离子表面活性剂、汞、砷、硒、硫化物、石油类、五日生化需氧量、粪大肠菌群等</w:t>
            </w:r>
            <w:r>
              <w:rPr>
                <w:rFonts w:ascii="仿宋_GB2312" w:hAnsi="仿宋_GB2312" w:cs="仿宋_GB2312" w:eastAsia="仿宋_GB2312"/>
                <w:sz w:val="24"/>
                <w:color w:val="000000"/>
              </w:rPr>
              <w:t>21项参数的全自动水质快速分析检测系统，可以快速完成样品分析，与国家或生态环境</w:t>
            </w:r>
            <w:r>
              <w:rPr>
                <w:rFonts w:ascii="仿宋_GB2312" w:hAnsi="仿宋_GB2312" w:cs="仿宋_GB2312" w:eastAsia="仿宋_GB2312"/>
                <w:sz w:val="24"/>
                <w:color w:val="000000"/>
              </w:rPr>
              <w:t>保护行业标准方法相比大大提高了分析速度、自动化程度高、占地面积小、试剂耗材用量小，可用于应急、专项等快速智能分析。</w:t>
            </w:r>
            <w:r>
              <w:rPr>
                <w:rFonts w:ascii="仿宋_GB2312" w:hAnsi="仿宋_GB2312" w:cs="仿宋_GB2312" w:eastAsia="仿宋_GB2312"/>
                <w:sz w:val="24"/>
                <w:color w:val="000000"/>
              </w:rPr>
              <w:t>项目从设备采购、建成投入使用并通过验收，整个周期约</w:t>
            </w:r>
            <w:r>
              <w:rPr>
                <w:rFonts w:ascii="仿宋_GB2312" w:hAnsi="仿宋_GB2312" w:cs="仿宋_GB2312" w:eastAsia="仿宋_GB2312"/>
                <w:sz w:val="24"/>
                <w:color w:val="000000"/>
              </w:rPr>
              <w:t>12个月。</w:t>
            </w:r>
          </w:p>
          <w:p>
            <w:pPr>
              <w:pStyle w:val="null3"/>
              <w:ind w:firstLine="480"/>
              <w:jc w:val="left"/>
            </w:pPr>
            <w:r>
              <w:rPr>
                <w:rFonts w:ascii="仿宋_GB2312" w:hAnsi="仿宋_GB2312" w:cs="仿宋_GB2312" w:eastAsia="仿宋_GB2312"/>
                <w:sz w:val="24"/>
                <w:color w:val="000000"/>
              </w:rPr>
              <w:t>水质智能化监测分析系统应具备高精度功能的进样设备、自动化样品传输模块及智能分析系统，具备自动快速分析的能力；兼备中控系统，具备调度完成水样全自动检测，实时显示检测进度和状态等功能。同时配备有辅助系统，包括集成废液自动收集处理、纯水自动供应、试剂冷藏、安全保障系统等。水质智能化监测分析系统含样品自动分配、样品信息自动解析、样品瓶自动开启与复位、仪器自动进样与批量检测、智能自动质控、数据实时采集、报告自动生成等环节，可实现水质多参数无人值守全自动化分析，可达到分析高效、数据准确、过程智能、结果溯源、安全稳定、节约成本等目的。</w:t>
            </w:r>
          </w:p>
          <w:p>
            <w:pPr>
              <w:pStyle w:val="null3"/>
              <w:ind w:firstLine="480"/>
              <w:jc w:val="left"/>
            </w:pPr>
            <w:r>
              <w:rPr>
                <w:rFonts w:ascii="仿宋_GB2312" w:hAnsi="仿宋_GB2312" w:cs="仿宋_GB2312" w:eastAsia="仿宋_GB2312"/>
                <w:sz w:val="24"/>
                <w:color w:val="000000"/>
              </w:rPr>
              <w:t>系统组成主要包括但不限于上下样单元、样品流转单元、进样检测单元、控制及信息管理单元、辅助单元（供电单元、废液处理单元、试剂存储）</w:t>
            </w:r>
          </w:p>
          <w:p>
            <w:pPr>
              <w:pStyle w:val="null3"/>
              <w:spacing w:before="240" w:after="60"/>
              <w:jc w:val="left"/>
            </w:pPr>
            <w:r>
              <w:rPr>
                <w:rFonts w:ascii="仿宋_GB2312" w:hAnsi="仿宋_GB2312" w:cs="仿宋_GB2312" w:eastAsia="仿宋_GB2312"/>
                <w:sz w:val="24"/>
                <w:b/>
                <w:color w:val="000000"/>
              </w:rPr>
              <w:t>1.采购内容</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02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名称</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全自动样品智能控制系统</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上下样单元</w:t>
                  </w:r>
                </w:p>
              </w:tc>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51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全自动样品传送系统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全自动进样系统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中控系统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检测辅助单元（除仪器外）</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智能辅助系统</w:t>
                  </w: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single" w:color="000000" w:sz="4"/>
                    <w:left w:val="singl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5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二十一项水质快速全自动分析仪器</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高锰酸盐指数水质分析模块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氨氮水质分析模块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总氮水质分析模块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总磷水质分析模块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化学需氧量水质分析模块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氟化物水质分析模块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氰化物水质分析模块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硫化物水质分析模块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铅水质分析模块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镉水质分析模块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锌水质分析模块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砷水质分析模块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汞水质分析模块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六价铬水质分析模块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挥发酚水质分析模块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石油类水质分析模块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阴离子表面活性剂水质分析模块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粪大肠菌群水质分析模块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五日生化需氧量水质分析模块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02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便携式智能采样箱</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02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快速方法智能实验室改造</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间</w:t>
                  </w:r>
                </w:p>
              </w:tc>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bl>
          <w:p>
            <w:pPr>
              <w:pStyle w:val="null3"/>
              <w:jc w:val="left"/>
            </w:pPr>
            <w:r>
              <w:rPr>
                <w:rFonts w:ascii="仿宋_GB2312" w:hAnsi="仿宋_GB2312" w:cs="仿宋_GB2312" w:eastAsia="仿宋_GB2312"/>
                <w:sz w:val="24"/>
                <w:b/>
                <w:color w:val="000000"/>
              </w:rPr>
              <w:t>2. 基本要求</w:t>
            </w:r>
          </w:p>
          <w:p>
            <w:pPr>
              <w:pStyle w:val="null3"/>
              <w:ind w:firstLine="480"/>
              <w:jc w:val="left"/>
            </w:pPr>
            <w:r>
              <w:rPr>
                <w:rFonts w:ascii="仿宋_GB2312" w:hAnsi="仿宋_GB2312" w:cs="仿宋_GB2312" w:eastAsia="仿宋_GB2312"/>
                <w:sz w:val="24"/>
                <w:color w:val="000000"/>
              </w:rPr>
              <w:t>水质智能化监测分析系统用于《地表水环境质量标准》（</w:t>
            </w:r>
            <w:r>
              <w:rPr>
                <w:rFonts w:ascii="仿宋_GB2312" w:hAnsi="仿宋_GB2312" w:cs="仿宋_GB2312" w:eastAsia="仿宋_GB2312"/>
                <w:sz w:val="24"/>
                <w:color w:val="000000"/>
              </w:rPr>
              <w:t>GB3838-2002）表1中的21项水质监测指标，支持各水质监测指标自由组合，可实现不同监测参数的灵活切换，具备24小时连续样品检测的能力。</w:t>
            </w:r>
          </w:p>
          <w:p>
            <w:pPr>
              <w:pStyle w:val="null3"/>
              <w:jc w:val="left"/>
            </w:pPr>
            <w:r>
              <w:rPr>
                <w:rFonts w:ascii="仿宋_GB2312" w:hAnsi="仿宋_GB2312" w:cs="仿宋_GB2312" w:eastAsia="仿宋_GB2312"/>
                <w:sz w:val="24"/>
                <w:b/>
                <w:color w:val="000000"/>
              </w:rPr>
              <w:t>3. 具体要求</w:t>
            </w:r>
          </w:p>
          <w:tbl>
            <w:tblPr>
              <w:tblInd w:type="dxa" w:w="105"/>
              <w:tblBorders>
                <w:top w:val="none" w:color="000000" w:sz="4"/>
                <w:left w:val="none" w:color="000000" w:sz="4"/>
                <w:bottom w:val="none" w:color="000000" w:sz="4"/>
                <w:right w:val="none" w:color="000000" w:sz="4"/>
                <w:insideH w:val="none"/>
                <w:insideV w:val="none"/>
              </w:tblBorders>
            </w:tblPr>
            <w:tblGrid>
              <w:gridCol w:w="450"/>
              <w:gridCol w:w="2102"/>
            </w:tblGrid>
            <w:tr>
              <w:tc>
                <w:tcPr>
                  <w:tcW w:type="dxa" w:w="4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总体要求</w:t>
                  </w:r>
                </w:p>
              </w:tc>
              <w:tc>
                <w:tcPr>
                  <w:tcW w:type="dxa" w:w="21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1.可设置检测单元应≥10个，每个单元可容纳2个及以上水质自动分析模块；</w:t>
                  </w:r>
                </w:p>
                <w:p>
                  <w:pPr>
                    <w:pStyle w:val="null3"/>
                    <w:jc w:val="left"/>
                  </w:pPr>
                  <w:r>
                    <w:rPr>
                      <w:rFonts w:ascii="仿宋_GB2312" w:hAnsi="仿宋_GB2312" w:cs="仿宋_GB2312" w:eastAsia="仿宋_GB2312"/>
                      <w:sz w:val="24"/>
                      <w:color w:val="000000"/>
                    </w:rPr>
                    <w:t>2.应具备24小时连续样品检测的能力，各项目24h检测日通量如下：</w:t>
                  </w:r>
                </w:p>
                <w:tbl>
                  <w:tblPr>
                    <w:tblInd w:type="dxa" w:w="135"/>
                    <w:tblBorders>
                      <w:top w:val="none" w:color="000000" w:sz="4"/>
                      <w:left w:val="none" w:color="000000" w:sz="4"/>
                      <w:bottom w:val="none" w:color="000000" w:sz="4"/>
                      <w:right w:val="none" w:color="000000" w:sz="4"/>
                      <w:insideH w:val="none"/>
                      <w:insideV w:val="none"/>
                    </w:tblBorders>
                  </w:tblPr>
                  <w:tblGrid>
                    <w:gridCol w:w="536"/>
                    <w:gridCol w:w="761"/>
                    <w:gridCol w:w="579"/>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氰化物：</w:t>
                        </w:r>
                        <w:r>
                          <w:rPr>
                            <w:rFonts w:ascii="仿宋_GB2312" w:hAnsi="仿宋_GB2312" w:cs="仿宋_GB2312" w:eastAsia="仿宋_GB2312"/>
                            <w:sz w:val="24"/>
                            <w:color w:val="000000"/>
                          </w:rPr>
                          <w:t>≥32个</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COD</w:t>
                        </w:r>
                        <w:r>
                          <w:rPr>
                            <w:rFonts w:ascii="仿宋_GB2312" w:hAnsi="仿宋_GB2312" w:cs="仿宋_GB2312" w:eastAsia="仿宋_GB2312"/>
                            <w:sz w:val="24"/>
                            <w:color w:val="000000"/>
                            <w:vertAlign w:val="subscript"/>
                          </w:rPr>
                          <w:t>Cr</w:t>
                        </w:r>
                        <w:r>
                          <w:rPr>
                            <w:rFonts w:ascii="仿宋_GB2312" w:hAnsi="仿宋_GB2312" w:cs="仿宋_GB2312" w:eastAsia="仿宋_GB2312"/>
                            <w:sz w:val="24"/>
                            <w:color w:val="000000"/>
                          </w:rPr>
                          <w:t>：</w:t>
                        </w:r>
                        <w:r>
                          <w:rPr>
                            <w:rFonts w:ascii="仿宋_GB2312" w:hAnsi="仿宋_GB2312" w:cs="仿宋_GB2312" w:eastAsia="仿宋_GB2312"/>
                            <w:sz w:val="24"/>
                            <w:color w:val="000000"/>
                          </w:rPr>
                          <w:t>≥180个</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氟化物：</w:t>
                        </w:r>
                        <w:r>
                          <w:rPr>
                            <w:rFonts w:ascii="仿宋_GB2312" w:hAnsi="仿宋_GB2312" w:cs="仿宋_GB2312" w:eastAsia="仿宋_GB2312"/>
                            <w:sz w:val="24"/>
                            <w:color w:val="000000"/>
                          </w:rPr>
                          <w:t>≥99个</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挥发酚：</w:t>
                        </w:r>
                        <w:r>
                          <w:rPr>
                            <w:rFonts w:ascii="仿宋_GB2312" w:hAnsi="仿宋_GB2312" w:cs="仿宋_GB2312" w:eastAsia="仿宋_GB2312"/>
                            <w:sz w:val="24"/>
                            <w:color w:val="000000"/>
                          </w:rPr>
                          <w:t>≥23个</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氨氮总磷总氮：</w:t>
                        </w:r>
                        <w:r>
                          <w:rPr>
                            <w:rFonts w:ascii="仿宋_GB2312" w:hAnsi="仿宋_GB2312" w:cs="仿宋_GB2312" w:eastAsia="仿宋_GB2312"/>
                            <w:sz w:val="24"/>
                            <w:color w:val="000000"/>
                          </w:rPr>
                          <w:t>≥180个</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COD</w:t>
                        </w:r>
                        <w:r>
                          <w:rPr>
                            <w:rFonts w:ascii="仿宋_GB2312" w:hAnsi="仿宋_GB2312" w:cs="仿宋_GB2312" w:eastAsia="仿宋_GB2312"/>
                            <w:sz w:val="24"/>
                            <w:color w:val="000000"/>
                            <w:vertAlign w:val="subscript"/>
                          </w:rPr>
                          <w:t>Mn</w:t>
                        </w:r>
                        <w:r>
                          <w:rPr>
                            <w:rFonts w:ascii="仿宋_GB2312" w:hAnsi="仿宋_GB2312" w:cs="仿宋_GB2312" w:eastAsia="仿宋_GB2312"/>
                            <w:sz w:val="24"/>
                            <w:color w:val="000000"/>
                          </w:rPr>
                          <w:t>：</w:t>
                        </w:r>
                        <w:r>
                          <w:rPr>
                            <w:rFonts w:ascii="仿宋_GB2312" w:hAnsi="仿宋_GB2312" w:cs="仿宋_GB2312" w:eastAsia="仿宋_GB2312"/>
                            <w:sz w:val="24"/>
                            <w:color w:val="000000"/>
                          </w:rPr>
                          <w:t>≥130个</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镉铅铜：</w:t>
                        </w:r>
                        <w:r>
                          <w:rPr>
                            <w:rFonts w:ascii="仿宋_GB2312" w:hAnsi="仿宋_GB2312" w:cs="仿宋_GB2312" w:eastAsia="仿宋_GB2312"/>
                            <w:sz w:val="24"/>
                            <w:color w:val="000000"/>
                          </w:rPr>
                          <w:t>≥33个</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锌：</w:t>
                        </w:r>
                        <w:r>
                          <w:rPr>
                            <w:rFonts w:ascii="仿宋_GB2312" w:hAnsi="仿宋_GB2312" w:cs="仿宋_GB2312" w:eastAsia="仿宋_GB2312"/>
                            <w:sz w:val="24"/>
                            <w:color w:val="000000"/>
                          </w:rPr>
                          <w:t>≥40个</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阴离子：</w:t>
                        </w:r>
                        <w:r>
                          <w:rPr>
                            <w:rFonts w:ascii="仿宋_GB2312" w:hAnsi="仿宋_GB2312" w:cs="仿宋_GB2312" w:eastAsia="仿宋_GB2312"/>
                            <w:sz w:val="24"/>
                            <w:color w:val="000000"/>
                          </w:rPr>
                          <w:t>≥30个</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硫化物：</w:t>
                        </w:r>
                        <w:r>
                          <w:rPr>
                            <w:rFonts w:ascii="仿宋_GB2312" w:hAnsi="仿宋_GB2312" w:cs="仿宋_GB2312" w:eastAsia="仿宋_GB2312"/>
                            <w:sz w:val="24"/>
                            <w:color w:val="000000"/>
                          </w:rPr>
                          <w:t>≥36个</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六价铬：</w:t>
                        </w:r>
                        <w:r>
                          <w:rPr>
                            <w:rFonts w:ascii="仿宋_GB2312" w:hAnsi="仿宋_GB2312" w:cs="仿宋_GB2312" w:eastAsia="仿宋_GB2312"/>
                            <w:sz w:val="24"/>
                            <w:color w:val="000000"/>
                          </w:rPr>
                          <w:t>≥48个</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汞：</w:t>
                        </w:r>
                        <w:r>
                          <w:rPr>
                            <w:rFonts w:ascii="仿宋_GB2312" w:hAnsi="仿宋_GB2312" w:cs="仿宋_GB2312" w:eastAsia="仿宋_GB2312"/>
                            <w:sz w:val="24"/>
                            <w:color w:val="000000"/>
                          </w:rPr>
                          <w:t>≥36个</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硒：</w:t>
                        </w:r>
                        <w:r>
                          <w:rPr>
                            <w:rFonts w:ascii="仿宋_GB2312" w:hAnsi="仿宋_GB2312" w:cs="仿宋_GB2312" w:eastAsia="仿宋_GB2312"/>
                            <w:sz w:val="24"/>
                            <w:color w:val="000000"/>
                          </w:rPr>
                          <w:t>≥24个</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石油类：</w:t>
                        </w:r>
                        <w:r>
                          <w:rPr>
                            <w:rFonts w:ascii="仿宋_GB2312" w:hAnsi="仿宋_GB2312" w:cs="仿宋_GB2312" w:eastAsia="仿宋_GB2312"/>
                            <w:sz w:val="24"/>
                            <w:color w:val="000000"/>
                          </w:rPr>
                          <w:t>≥72个</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砷：</w:t>
                        </w:r>
                        <w:r>
                          <w:rPr>
                            <w:rFonts w:ascii="仿宋_GB2312" w:hAnsi="仿宋_GB2312" w:cs="仿宋_GB2312" w:eastAsia="仿宋_GB2312"/>
                            <w:sz w:val="24"/>
                            <w:color w:val="000000"/>
                          </w:rPr>
                          <w:t>≥24个</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粪大肠菌群：</w:t>
                        </w:r>
                        <w:r>
                          <w:rPr>
                            <w:rFonts w:ascii="仿宋_GB2312" w:hAnsi="仿宋_GB2312" w:cs="仿宋_GB2312" w:eastAsia="仿宋_GB2312"/>
                            <w:sz w:val="24"/>
                            <w:color w:val="000000"/>
                          </w:rPr>
                          <w:t>≥6个</w:t>
                        </w:r>
                      </w:p>
                    </w:tc>
                    <w:tc>
                      <w:tcPr>
                        <w:tcW w:type="dxa" w:w="1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BOD： ≥15个/五天</w:t>
                        </w:r>
                      </w:p>
                    </w:tc>
                  </w:tr>
                </w:tbl>
                <w:p>
                  <w:pPr>
                    <w:pStyle w:val="null3"/>
                    <w:jc w:val="left"/>
                  </w:pPr>
                  <w:r>
                    <w:rPr>
                      <w:rFonts w:ascii="仿宋_GB2312" w:hAnsi="仿宋_GB2312" w:cs="仿宋_GB2312" w:eastAsia="仿宋_GB2312"/>
                      <w:sz w:val="24"/>
                      <w:color w:val="000000"/>
                    </w:rPr>
                    <w:t>3.可实现21项水质指标监测，并支持水质监测指标自由组合。</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上下样单元</w:t>
                  </w:r>
                </w:p>
              </w:tc>
              <w:tc>
                <w:tcPr>
                  <w:tcW w:type="dxa" w:w="2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实验室系统配置的全自动上下样系统由机器臂配合</w:t>
                  </w:r>
                  <w:r>
                    <w:rPr>
                      <w:rFonts w:ascii="仿宋_GB2312" w:hAnsi="仿宋_GB2312" w:cs="仿宋_GB2312" w:eastAsia="仿宋_GB2312"/>
                      <w:sz w:val="24"/>
                      <w:color w:val="000000"/>
                    </w:rPr>
                    <w:t>AI机器视觉自动完成样品瓶的抓取、扫码、开盖、上线、下线、关盖、回收。人工仅需把样品框推入和拉出系统。</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全自动样品</w:t>
                  </w:r>
                </w:p>
                <w:p>
                  <w:pPr>
                    <w:pStyle w:val="null3"/>
                    <w:jc w:val="center"/>
                  </w:pPr>
                  <w:r>
                    <w:rPr>
                      <w:rFonts w:ascii="仿宋_GB2312" w:hAnsi="仿宋_GB2312" w:cs="仿宋_GB2312" w:eastAsia="仿宋_GB2312"/>
                      <w:sz w:val="24"/>
                      <w:color w:val="000000"/>
                    </w:rPr>
                    <w:t>传送系统</w:t>
                  </w:r>
                </w:p>
              </w:tc>
              <w:tc>
                <w:tcPr>
                  <w:tcW w:type="dxa" w:w="2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转送带把样品瓶输送至检测仪器，并送回检测完成的样品瓶，系统能准确跟踪记录样品瓶的位置，通过高精度动力装置实现样品的精准输送。</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全自动进样系统</w:t>
                  </w:r>
                </w:p>
              </w:tc>
              <w:tc>
                <w:tcPr>
                  <w:tcW w:type="dxa" w:w="2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控制样品瓶进出检测单元，控制取样针自动吸取样品，具备样品混匀、管路内壁和进样针外壁自动清洗功能，避免样品间的交叉干扰。</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40"/>
                    <w:jc w:val="left"/>
                  </w:pPr>
                  <w:r>
                    <w:rPr>
                      <w:rFonts w:ascii="仿宋_GB2312" w:hAnsi="仿宋_GB2312" w:cs="仿宋_GB2312" w:eastAsia="仿宋_GB2312"/>
                      <w:sz w:val="24"/>
                      <w:color w:val="000000"/>
                    </w:rPr>
                    <w:t>中控系统</w:t>
                  </w:r>
                </w:p>
              </w:tc>
              <w:tc>
                <w:tcPr>
                  <w:tcW w:type="dxa" w:w="2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调度各子系统全自动完成水样的测试任务。采用</w:t>
                  </w:r>
                  <w:r>
                    <w:rPr>
                      <w:rFonts w:ascii="仿宋_GB2312" w:hAnsi="仿宋_GB2312" w:cs="仿宋_GB2312" w:eastAsia="仿宋_GB2312"/>
                      <w:sz w:val="24"/>
                      <w:color w:val="000000"/>
                    </w:rPr>
                    <w:t>3D仿真，物联网等技术实时显示系统工作状态和样品的测试状态。检测全流程信息化管理，包括样品登记、数据查询、数据审核、数据上传等功能。</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检测辅助单元（除仪器外）</w:t>
                  </w:r>
                </w:p>
              </w:tc>
              <w:tc>
                <w:tcPr>
                  <w:tcW w:type="dxa" w:w="2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辅助上样、保证网络模块供电、保证试剂恒温储存等功能。</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智能辅助系统</w:t>
                  </w:r>
                </w:p>
              </w:tc>
              <w:tc>
                <w:tcPr>
                  <w:tcW w:type="dxa" w:w="21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配置废液自动收集处理系统、纯水自动供应系统、样品采集专用瓶、样品临时保存箱等，辅助保障本系统完成水样检测。</w:t>
                  </w:r>
                </w:p>
              </w:tc>
            </w:tr>
          </w:tbl>
          <w:p>
            <w:pPr>
              <w:pStyle w:val="null3"/>
              <w:jc w:val="left"/>
            </w:pPr>
            <w:r>
              <w:rPr>
                <w:rFonts w:ascii="仿宋_GB2312" w:hAnsi="仿宋_GB2312" w:cs="仿宋_GB2312" w:eastAsia="仿宋_GB2312"/>
                <w:sz w:val="24"/>
                <w:b/>
                <w:color w:val="000000"/>
              </w:rPr>
              <w:t>4 各项目具体技术要求</w:t>
            </w:r>
          </w:p>
          <w:p>
            <w:pPr>
              <w:pStyle w:val="null3"/>
              <w:jc w:val="left"/>
            </w:pPr>
            <w:r>
              <w:rPr>
                <w:rFonts w:ascii="仿宋_GB2312" w:hAnsi="仿宋_GB2312" w:cs="仿宋_GB2312" w:eastAsia="仿宋_GB2312"/>
                <w:sz w:val="24"/>
                <w:b/>
                <w:color w:val="000000"/>
              </w:rPr>
              <w:t>4.1高锰酸盐指数水质自动分析模块性能</w:t>
            </w:r>
          </w:p>
          <w:tbl>
            <w:tblPr>
              <w:tblBorders>
                <w:top w:val="none" w:color="000000" w:sz="4"/>
                <w:left w:val="none" w:color="000000" w:sz="4"/>
                <w:bottom w:val="none" w:color="000000" w:sz="4"/>
                <w:right w:val="none" w:color="000000" w:sz="4"/>
                <w:insideH w:val="none"/>
                <w:insideV w:val="none"/>
              </w:tblBorders>
            </w:tblPr>
            <w:tblGrid>
              <w:gridCol w:w="1357"/>
              <w:gridCol w:w="1191"/>
            </w:tblGrid>
            <w:tr>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高锰酸钾氧化法</w:t>
                  </w:r>
                  <w:r>
                    <w:rPr>
                      <w:rFonts w:ascii="仿宋_GB2312" w:hAnsi="仿宋_GB2312" w:cs="仿宋_GB2312" w:eastAsia="仿宋_GB2312"/>
                      <w:sz w:val="24"/>
                      <w:color w:val="000000"/>
                    </w:rPr>
                    <w:t>滴定法</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 mg/L（可扩展）</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葡萄糖试验</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r>
                    <w:rPr>
                      <w:rFonts w:ascii="仿宋_GB2312" w:hAnsi="仿宋_GB2312" w:cs="仿宋_GB2312" w:eastAsia="仿宋_GB2312"/>
                      <w:sz w:val="24"/>
                      <w:color w:val="000000"/>
                    </w:rPr>
                    <w:t>（</w:t>
                  </w:r>
                  <w:r>
                    <w:rPr>
                      <w:rFonts w:ascii="仿宋_GB2312" w:hAnsi="仿宋_GB2312" w:cs="仿宋_GB2312" w:eastAsia="仿宋_GB2312"/>
                      <w:sz w:val="24"/>
                      <w:color w:val="000000"/>
                    </w:rPr>
                    <w:t>测量误差</w:t>
                  </w:r>
                  <w:r>
                    <w:rPr>
                      <w:rFonts w:ascii="仿宋_GB2312" w:hAnsi="仿宋_GB2312" w:cs="仿宋_GB2312" w:eastAsia="仿宋_GB2312"/>
                      <w:sz w:val="24"/>
                      <w:color w:val="000000"/>
                    </w:rPr>
                    <w:t>）</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3</w:t>
                  </w:r>
                  <w:r>
                    <w:rPr>
                      <w:rFonts w:ascii="仿宋_GB2312" w:hAnsi="仿宋_GB2312" w:cs="仿宋_GB2312" w:eastAsia="仿宋_GB2312"/>
                      <w:sz w:val="24"/>
                      <w:color w:val="000000"/>
                    </w:rPr>
                    <w:t>mg/L</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01</w:t>
                  </w:r>
                  <w:r>
                    <w:rPr>
                      <w:rFonts w:ascii="仿宋_GB2312" w:hAnsi="仿宋_GB2312" w:cs="仿宋_GB2312" w:eastAsia="仿宋_GB2312"/>
                      <w:sz w:val="24"/>
                      <w:color w:val="000000"/>
                    </w:rPr>
                    <w:t>mg/L</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测试时间</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0min</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4.2氨氮水质自动分析模块性能</w:t>
            </w:r>
          </w:p>
          <w:tbl>
            <w:tblPr>
              <w:tblBorders>
                <w:top w:val="none" w:color="000000" w:sz="4"/>
                <w:left w:val="none" w:color="000000" w:sz="4"/>
                <w:bottom w:val="none" w:color="000000" w:sz="4"/>
                <w:right w:val="none" w:color="000000" w:sz="4"/>
                <w:insideH w:val="none"/>
                <w:insideV w:val="none"/>
              </w:tblBorders>
            </w:tblPr>
            <w:tblGrid>
              <w:gridCol w:w="1267"/>
              <w:gridCol w:w="674"/>
              <w:gridCol w:w="606"/>
            </w:tblGrid>
            <w:tr>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2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水杨酸分光光度法、纳氏试剂分光光度法、氨气敏电极法</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测定范围</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0~300mg/L（可扩展）</w:t>
                  </w:r>
                </w:p>
              </w:tc>
            </w:tr>
            <w:tr>
              <w:tc>
                <w:tcPr>
                  <w:tcW w:type="dxa" w:w="1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标液浓度为</w:t>
                  </w:r>
                  <w:r>
                    <w:rPr>
                      <w:rFonts w:ascii="仿宋_GB2312" w:hAnsi="仿宋_GB2312" w:cs="仿宋_GB2312" w:eastAsia="仿宋_GB2312"/>
                      <w:sz w:val="24"/>
                      <w:color w:val="000000"/>
                    </w:rPr>
                    <w:t>2.0mg/L时</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±8%以内</w:t>
                  </w:r>
                </w:p>
              </w:tc>
            </w:tr>
            <w:tr>
              <w:tc>
                <w:tcPr>
                  <w:tcW w:type="dxa" w:w="1267"/>
                  <w:vMerge/>
                  <w:tcBorders>
                    <w:top w:val="none" w:color="000000" w:sz="4"/>
                    <w:left w:val="single" w:color="000000" w:sz="4"/>
                    <w:bottom w:val="single" w:color="000000" w:sz="4"/>
                    <w:right w:val="single" w:color="000000" w:sz="4"/>
                  </w:tcBorders>
                </w:tc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标液浓度为</w:t>
                  </w:r>
                  <w:r>
                    <w:rPr>
                      <w:rFonts w:ascii="仿宋_GB2312" w:hAnsi="仿宋_GB2312" w:cs="仿宋_GB2312" w:eastAsia="仿宋_GB2312"/>
                      <w:sz w:val="24"/>
                      <w:color w:val="000000"/>
                    </w:rPr>
                    <w:t>5.0mg/L时</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267"/>
                  <w:vMerge/>
                  <w:tcBorders>
                    <w:top w:val="none" w:color="000000" w:sz="4"/>
                    <w:left w:val="single" w:color="000000" w:sz="4"/>
                    <w:bottom w:val="single" w:color="000000" w:sz="4"/>
                    <w:right w:val="single" w:color="000000" w:sz="4"/>
                  </w:tcBorders>
                </w:tc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标液浓度为</w:t>
                  </w:r>
                  <w:r>
                    <w:rPr>
                      <w:rFonts w:ascii="仿宋_GB2312" w:hAnsi="仿宋_GB2312" w:cs="仿宋_GB2312" w:eastAsia="仿宋_GB2312"/>
                      <w:sz w:val="24"/>
                      <w:color w:val="000000"/>
                    </w:rPr>
                    <w:t>8.0mg/L时</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±3%以内</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≤2%</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≤0.02mg/L</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≤0.02mg/L</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≤0.02mg/L</w:t>
                  </w:r>
                </w:p>
              </w:tc>
            </w:tr>
            <w:tr>
              <w:tc>
                <w:tcPr>
                  <w:tcW w:type="dxa" w:w="1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2.0mg/L时，≤0.2 mg/L</w:t>
                  </w:r>
                </w:p>
              </w:tc>
            </w:tr>
            <w:tr>
              <w:tc>
                <w:tcPr>
                  <w:tcW w:type="dxa" w:w="1267"/>
                  <w:vMerge/>
                  <w:tcBorders>
                    <w:top w:val="none" w:color="000000" w:sz="4"/>
                    <w:left w:val="single" w:color="000000" w:sz="4"/>
                    <w:bottom w:val="single" w:color="000000" w:sz="4"/>
                    <w:right w:val="single" w:color="000000" w:sz="4"/>
                  </w:tcBorders>
                </w:tcP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≥2.0mg/L时，≤10%</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测量时间</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4.3 总氮水质自动分析模块性能</w:t>
            </w:r>
          </w:p>
          <w:tbl>
            <w:tblPr>
              <w:tblBorders>
                <w:top w:val="none" w:color="000000" w:sz="4"/>
                <w:left w:val="none" w:color="000000" w:sz="4"/>
                <w:bottom w:val="none" w:color="000000" w:sz="4"/>
                <w:right w:val="none" w:color="000000" w:sz="4"/>
                <w:insideH w:val="none"/>
                <w:insideV w:val="none"/>
              </w:tblBorders>
            </w:tblPr>
            <w:tblGrid>
              <w:gridCol w:w="1411"/>
              <w:gridCol w:w="1137"/>
            </w:tblGrid>
            <w:tr>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碱性过硫酸钾消解紫外分光光度法</w:t>
                  </w:r>
                  <w:r>
                    <w:rPr>
                      <w:rFonts w:ascii="仿宋_GB2312" w:hAnsi="仿宋_GB2312" w:cs="仿宋_GB2312" w:eastAsia="仿宋_GB2312"/>
                      <w:sz w:val="24"/>
                      <w:color w:val="000000"/>
                    </w:rPr>
                    <w:t>/碱性过硫酸钾消解-NED比色法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 mg/L（可扩展）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≤0.05mg/L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测量时间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4.4 总磷水质自动分析模块性能</w:t>
            </w:r>
          </w:p>
          <w:tbl>
            <w:tblPr>
              <w:tblBorders>
                <w:top w:val="none" w:color="000000" w:sz="4"/>
                <w:left w:val="none" w:color="000000" w:sz="4"/>
                <w:bottom w:val="none" w:color="000000" w:sz="4"/>
                <w:right w:val="none" w:color="000000" w:sz="4"/>
                <w:insideH w:val="none"/>
                <w:insideV w:val="none"/>
              </w:tblBorders>
            </w:tblPr>
            <w:tblGrid>
              <w:gridCol w:w="1411"/>
              <w:gridCol w:w="1137"/>
            </w:tblGrid>
            <w:tr>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钼酸铵分光光度法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50 mg/L（可扩展）</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≤0.005mg/L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±10%以内</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测量时间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平均无故障运行时间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4.5 化学需氧量水质自动分析模块性能</w:t>
            </w:r>
          </w:p>
          <w:tbl>
            <w:tblPr>
              <w:tblBorders>
                <w:top w:val="none" w:color="000000" w:sz="4"/>
                <w:left w:val="none" w:color="000000" w:sz="4"/>
                <w:bottom w:val="none" w:color="000000" w:sz="4"/>
                <w:right w:val="none" w:color="000000" w:sz="4"/>
                <w:insideH w:val="none"/>
                <w:insideV w:val="none"/>
              </w:tblBorders>
            </w:tblPr>
            <w:tblGrid>
              <w:gridCol w:w="1399"/>
              <w:gridCol w:w="1149"/>
            </w:tblGrid>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项目</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性能要求</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分析方法</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重铬酸盐法</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测定范围</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0~5000mg/L（可扩展）</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准确度</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±5%以内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重复性</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零点漂移</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±5mg/L以内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量程漂移</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检出限</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≤5mg/L</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实际水样比对试验</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50 mg/L时,≤5 mg/L</w:t>
                  </w:r>
                </w:p>
              </w:tc>
            </w:tr>
            <w:tr>
              <w:tc>
                <w:tcPr>
                  <w:tcW w:type="dxa" w:w="1399"/>
                  <w:vMerge/>
                  <w:tcBorders>
                    <w:top w:val="none" w:color="000000" w:sz="4"/>
                    <w:left w:val="singl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水样浓度</w:t>
                  </w:r>
                  <w:r>
                    <w:rPr>
                      <w:rFonts w:ascii="仿宋_GB2312" w:hAnsi="仿宋_GB2312" w:cs="仿宋_GB2312" w:eastAsia="仿宋_GB2312"/>
                      <w:sz w:val="24"/>
                      <w:color w:val="000000"/>
                    </w:rPr>
                    <w:t>≥50 mg/L时,≤10%</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测量时间</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0min</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平均无故障运行时间</w:t>
                  </w:r>
                </w:p>
              </w:tc>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firstLine="420"/>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4.6 氟化物水质自动分析模块性能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883"/>
              <w:gridCol w:w="1665"/>
            </w:tblGrid>
            <w:tr>
              <w:tc>
                <w:tcPr>
                  <w:tcW w:type="dxa" w:w="8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6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离子选择性电极法</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100mg/L，可扩展</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%以内</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≤0.05 mg/L</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after="30"/>
                    <w:ind w:firstLine="420"/>
                    <w:jc w:val="center"/>
                  </w:pPr>
                  <w:r>
                    <w:rPr>
                      <w:rFonts w:ascii="仿宋_GB2312" w:hAnsi="仿宋_GB2312" w:cs="仿宋_GB2312" w:eastAsia="仿宋_GB2312"/>
                      <w:sz w:val="24"/>
                      <w:color w:val="000000"/>
                    </w:rPr>
                    <w:t>分辨率</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after="30"/>
                    <w:ind w:firstLine="420"/>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001</w:t>
                  </w:r>
                  <w:r>
                    <w:rPr>
                      <w:rFonts w:ascii="仿宋_GB2312" w:hAnsi="仿宋_GB2312" w:cs="仿宋_GB2312" w:eastAsia="仿宋_GB2312"/>
                      <w:sz w:val="24"/>
                      <w:color w:val="000000"/>
                    </w:rPr>
                    <w:t>mg/L</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 min</w:t>
                  </w:r>
                </w:p>
              </w:tc>
            </w:tr>
            <w:tr>
              <w:tc>
                <w:tcPr>
                  <w:tcW w:type="dxa" w:w="8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4.7 氰化物水质自动分析模块性能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926"/>
              <w:gridCol w:w="1622"/>
            </w:tblGrid>
            <w:tr>
              <w:tc>
                <w:tcPr>
                  <w:tcW w:type="dxa" w:w="9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6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异烟酸</w:t>
                  </w:r>
                  <w:r>
                    <w:rPr>
                      <w:rFonts w:ascii="仿宋_GB2312" w:hAnsi="仿宋_GB2312" w:cs="仿宋_GB2312" w:eastAsia="仿宋_GB2312"/>
                      <w:sz w:val="24"/>
                      <w:color w:val="000000"/>
                    </w:rPr>
                    <w:t>-巴比妥酸分光光度法</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≤0.005mg/L</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≤40min</w:t>
                  </w:r>
                </w:p>
              </w:tc>
            </w:tr>
            <w:tr>
              <w:tc>
                <w:tcPr>
                  <w:tcW w:type="dxa" w:w="9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720</w:t>
                  </w:r>
                  <w:r>
                    <w:rPr>
                      <w:rFonts w:ascii="仿宋_GB2312" w:hAnsi="仿宋_GB2312" w:cs="仿宋_GB2312" w:eastAsia="仿宋_GB2312"/>
                      <w:sz w:val="24"/>
                      <w:color w:val="000000"/>
                    </w:rPr>
                    <w:t>h/次</w:t>
                  </w:r>
                </w:p>
              </w:tc>
            </w:tr>
          </w:tbl>
          <w:p>
            <w:pPr>
              <w:pStyle w:val="null3"/>
              <w:jc w:val="left"/>
            </w:pPr>
            <w:r>
              <w:rPr>
                <w:rFonts w:ascii="仿宋_GB2312" w:hAnsi="仿宋_GB2312" w:cs="仿宋_GB2312" w:eastAsia="仿宋_GB2312"/>
                <w:sz w:val="24"/>
                <w:b/>
                <w:color w:val="000000"/>
              </w:rPr>
              <w:t>4.8 硫化物水质自动分析模块性能</w:t>
            </w:r>
          </w:p>
          <w:tbl>
            <w:tblPr>
              <w:tblInd w:type="dxa" w:w="105"/>
              <w:tblBorders>
                <w:top w:val="none" w:color="000000" w:sz="4"/>
                <w:left w:val="none" w:color="000000" w:sz="4"/>
                <w:bottom w:val="none" w:color="000000" w:sz="4"/>
                <w:right w:val="none" w:color="000000" w:sz="4"/>
                <w:insideH w:val="none"/>
                <w:insideV w:val="none"/>
              </w:tblBorders>
            </w:tblPr>
            <w:tblGrid>
              <w:gridCol w:w="960"/>
              <w:gridCol w:w="1588"/>
            </w:tblGrid>
            <w:tr>
              <w:tc>
                <w:tcPr>
                  <w:tcW w:type="dxa" w:w="9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直接比色分光光度法</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20mg/L，可扩展</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≤0.02mg/L</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≤30min</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720</w:t>
                  </w:r>
                  <w:r>
                    <w:rPr>
                      <w:rFonts w:ascii="仿宋_GB2312" w:hAnsi="仿宋_GB2312" w:cs="仿宋_GB2312" w:eastAsia="仿宋_GB2312"/>
                      <w:sz w:val="24"/>
                      <w:color w:val="000000"/>
                    </w:rPr>
                    <w:t>h/次</w:t>
                  </w:r>
                </w:p>
              </w:tc>
            </w:tr>
          </w:tbl>
          <w:p>
            <w:pPr>
              <w:pStyle w:val="null3"/>
              <w:jc w:val="left"/>
            </w:pPr>
            <w:r>
              <w:rPr>
                <w:rFonts w:ascii="仿宋_GB2312" w:hAnsi="仿宋_GB2312" w:cs="仿宋_GB2312" w:eastAsia="仿宋_GB2312"/>
                <w:sz w:val="24"/>
                <w:b/>
                <w:color w:val="000000"/>
              </w:rPr>
              <w:t>4.9 铅水质自动分析模块性能</w:t>
            </w:r>
          </w:p>
          <w:tbl>
            <w:tblPr>
              <w:tblBorders>
                <w:top w:val="none" w:color="000000" w:sz="4"/>
                <w:left w:val="none" w:color="000000" w:sz="4"/>
                <w:bottom w:val="none" w:color="000000" w:sz="4"/>
                <w:right w:val="none" w:color="000000" w:sz="4"/>
                <w:insideH w:val="none"/>
                <w:insideV w:val="none"/>
              </w:tblBorders>
            </w:tblPr>
            <w:tblGrid>
              <w:gridCol w:w="1399"/>
              <w:gridCol w:w="984"/>
            </w:tblGrid>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2mg/L(可扩展)</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≤0.001mg/L</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实际水样浓度</w:t>
                  </w:r>
                  <w:r>
                    <w:rPr>
                      <w:rFonts w:ascii="仿宋_GB2312" w:hAnsi="仿宋_GB2312" w:cs="仿宋_GB2312" w:eastAsia="仿宋_GB2312"/>
                      <w:sz w:val="24"/>
                      <w:color w:val="000000"/>
                    </w:rPr>
                    <w:t>≤0.050mg/L时，绝对误差不大于±0.010mg/L；实际水样浓度&gt;0.050mg/L时，比对检测相对误差≤15%</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4.10 镉水质自动分析模块性能</w:t>
            </w:r>
          </w:p>
          <w:tbl>
            <w:tblPr>
              <w:tblBorders>
                <w:top w:val="none" w:color="000000" w:sz="4"/>
                <w:left w:val="none" w:color="000000" w:sz="4"/>
                <w:bottom w:val="none" w:color="000000" w:sz="4"/>
                <w:right w:val="none" w:color="000000" w:sz="4"/>
                <w:insideH w:val="none"/>
                <w:insideV w:val="none"/>
              </w:tblBorders>
            </w:tblPr>
            <w:tblGrid>
              <w:gridCol w:w="1279"/>
              <w:gridCol w:w="1166"/>
            </w:tblGrid>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镉</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1mg/L(可扩展)</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≤0.0005mg/L</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≤0.001mg/L</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实际水样浓度</w:t>
                  </w:r>
                  <w:r>
                    <w:rPr>
                      <w:rFonts w:ascii="仿宋_GB2312" w:hAnsi="仿宋_GB2312" w:cs="仿宋_GB2312" w:eastAsia="仿宋_GB2312"/>
                      <w:sz w:val="24"/>
                      <w:color w:val="000000"/>
                    </w:rPr>
                    <w:t>≤0.005mg/L时，绝对误差应在±0.001mg/L以内；实际水样浓度＞0.005mg/L时，比对检测相对误差≤15%</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4.11 锌水质自动分析模块性能</w:t>
            </w:r>
          </w:p>
          <w:tbl>
            <w:tblPr>
              <w:tblBorders>
                <w:top w:val="none" w:color="000000" w:sz="4"/>
                <w:left w:val="none" w:color="000000" w:sz="4"/>
                <w:bottom w:val="none" w:color="000000" w:sz="4"/>
                <w:right w:val="none" w:color="000000" w:sz="4"/>
                <w:insideH w:val="none"/>
                <w:insideV w:val="none"/>
              </w:tblBorders>
            </w:tblPr>
            <w:tblGrid>
              <w:gridCol w:w="1275"/>
              <w:gridCol w:w="1223"/>
            </w:tblGrid>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锌</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≤0.01mg/L</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4.12 铜水质自动分析模块性能</w:t>
            </w:r>
          </w:p>
          <w:tbl>
            <w:tblPr>
              <w:tblBorders>
                <w:top w:val="none" w:color="000000" w:sz="4"/>
                <w:left w:val="none" w:color="000000" w:sz="4"/>
                <w:bottom w:val="none" w:color="000000" w:sz="4"/>
                <w:right w:val="none" w:color="000000" w:sz="4"/>
                <w:insideH w:val="none"/>
                <w:insideV w:val="none"/>
              </w:tblBorders>
            </w:tblPr>
            <w:tblGrid>
              <w:gridCol w:w="1091"/>
              <w:gridCol w:w="1429"/>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阳极溶出伏安法</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2mg/L(可扩展)</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≤0.005mg/L</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min</w:t>
                  </w:r>
                </w:p>
              </w:tc>
            </w:tr>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4.13 硒水质自动分析模块性能</w:t>
            </w:r>
            <w:r>
              <w:rPr>
                <w:rFonts w:ascii="仿宋_GB2312" w:hAnsi="仿宋_GB2312" w:cs="仿宋_GB2312" w:eastAsia="仿宋_GB2312"/>
                <w:sz w:val="21"/>
                <w:b/>
                <w:color w:val="000000"/>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062"/>
              <w:gridCol w:w="1464"/>
            </w:tblGrid>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原子荧光法</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测量范围</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0～1.0mg/L（可扩展）</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以内</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精密度</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以内</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≤2.0μg/L</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测试时间</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≤30min</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4.14 砷水质自动分析模块性能</w:t>
            </w:r>
          </w:p>
          <w:tbl>
            <w:tblPr>
              <w:tblBorders>
                <w:top w:val="none" w:color="000000" w:sz="4"/>
                <w:left w:val="none" w:color="000000" w:sz="4"/>
                <w:bottom w:val="none" w:color="000000" w:sz="4"/>
                <w:right w:val="none" w:color="000000" w:sz="4"/>
                <w:insideH w:val="none"/>
                <w:insideV w:val="none"/>
              </w:tblBorders>
            </w:tblPr>
            <w:tblGrid>
              <w:gridCol w:w="1050"/>
              <w:gridCol w:w="1358"/>
            </w:tblGrid>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新银盐分光光度法</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≤0.002mg/L</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≤0.0001mg/L</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实际水样浓度</w:t>
                  </w:r>
                  <w:r>
                    <w:rPr>
                      <w:rFonts w:ascii="仿宋_GB2312" w:hAnsi="仿宋_GB2312" w:cs="仿宋_GB2312" w:eastAsia="仿宋_GB2312"/>
                      <w:sz w:val="24"/>
                      <w:color w:val="000000"/>
                    </w:rPr>
                    <w:t>≤0.05mg/L时，绝对误差在±0.01mg/L以内；实际水样浓度＞0.05mg/L时，比对检测相对误差≤15%</w:t>
                  </w:r>
                </w:p>
              </w:tc>
            </w:tr>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min</w:t>
                  </w:r>
                </w:p>
              </w:tc>
            </w:tr>
            <w:tr>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4.15 汞水质自动分析模块性能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1021"/>
              <w:gridCol w:w="1419"/>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冷原子吸收分光光度法</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测量范围</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mg/L（可扩展）</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精密度</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±5%以内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±10%以内</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≤0.0000</w:t>
                  </w:r>
                  <w:r>
                    <w:rPr>
                      <w:rFonts w:ascii="仿宋_GB2312" w:hAnsi="仿宋_GB2312" w:cs="仿宋_GB2312" w:eastAsia="仿宋_GB2312"/>
                      <w:sz w:val="24"/>
                      <w:color w:val="000000"/>
                    </w:rPr>
                    <w:t>5</w:t>
                  </w:r>
                  <w:r>
                    <w:rPr>
                      <w:rFonts w:ascii="仿宋_GB2312" w:hAnsi="仿宋_GB2312" w:cs="仿宋_GB2312" w:eastAsia="仿宋_GB2312"/>
                      <w:sz w:val="24"/>
                      <w:color w:val="000000"/>
                    </w:rPr>
                    <w:t>mg/L</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≤0.0000</w:t>
                  </w:r>
                  <w:r>
                    <w:rPr>
                      <w:rFonts w:ascii="仿宋_GB2312" w:hAnsi="仿宋_GB2312" w:cs="仿宋_GB2312" w:eastAsia="仿宋_GB2312"/>
                      <w:sz w:val="24"/>
                      <w:color w:val="000000"/>
                    </w:rPr>
                    <w:t>1</w:t>
                  </w:r>
                  <w:r>
                    <w:rPr>
                      <w:rFonts w:ascii="仿宋_GB2312" w:hAnsi="仿宋_GB2312" w:cs="仿宋_GB2312" w:eastAsia="仿宋_GB2312"/>
                      <w:sz w:val="24"/>
                      <w:color w:val="000000"/>
                    </w:rPr>
                    <w:t>mg/L</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w:t>
                  </w:r>
                  <w:r>
                    <w:rPr>
                      <w:rFonts w:ascii="仿宋_GB2312" w:hAnsi="仿宋_GB2312" w:cs="仿宋_GB2312" w:eastAsia="仿宋_GB2312"/>
                      <w:sz w:val="24"/>
                      <w:color w:val="000000"/>
                    </w:rPr>
                    <w:t>量</w:t>
                  </w:r>
                  <w:r>
                    <w:rPr>
                      <w:rFonts w:ascii="仿宋_GB2312" w:hAnsi="仿宋_GB2312" w:cs="仿宋_GB2312" w:eastAsia="仿宋_GB2312"/>
                      <w:sz w:val="24"/>
                      <w:color w:val="000000"/>
                    </w:rPr>
                    <w:t>时间</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≤25min</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4.16 六价铬水质自动分析模块性能</w:t>
            </w:r>
          </w:p>
          <w:tbl>
            <w:tblPr>
              <w:tblBorders>
                <w:top w:val="none" w:color="000000" w:sz="4"/>
                <w:left w:val="none" w:color="000000" w:sz="4"/>
                <w:bottom w:val="none" w:color="000000" w:sz="4"/>
                <w:right w:val="none" w:color="000000" w:sz="4"/>
                <w:insideH w:val="none"/>
                <w:insideV w:val="none"/>
              </w:tblBorders>
            </w:tblPr>
            <w:tblGrid>
              <w:gridCol w:w="919"/>
              <w:gridCol w:w="1389"/>
            </w:tblGrid>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技术指标</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分析方法</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二苯碳酰二肼分光光度法</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测定范围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0～20mg/L（可扩展）</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准确度</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重复性</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零点漂移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量程漂移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以内</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检出限</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≤0.005mg/L</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≤0.001mg/L</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实际水样比对试验</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测量时间</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≤25min</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平均无故障运行时间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≥720h/次</w:t>
                  </w:r>
                </w:p>
              </w:tc>
            </w:tr>
          </w:tbl>
          <w:p>
            <w:pPr>
              <w:pStyle w:val="null3"/>
              <w:jc w:val="left"/>
            </w:pPr>
            <w:r>
              <w:rPr>
                <w:rFonts w:ascii="仿宋_GB2312" w:hAnsi="仿宋_GB2312" w:cs="仿宋_GB2312" w:eastAsia="仿宋_GB2312"/>
                <w:sz w:val="24"/>
                <w:b/>
                <w:color w:val="000000"/>
              </w:rPr>
              <w:t>4.17挥发酚水质自动分析模块性能</w:t>
            </w:r>
          </w:p>
          <w:tbl>
            <w:tblPr>
              <w:tblInd w:type="dxa" w:w="195"/>
              <w:tblBorders>
                <w:top w:val="none" w:color="000000" w:sz="4"/>
                <w:left w:val="none" w:color="000000" w:sz="4"/>
                <w:bottom w:val="none" w:color="000000" w:sz="4"/>
                <w:right w:val="none" w:color="000000" w:sz="4"/>
                <w:insideH w:val="none"/>
                <w:insideV w:val="none"/>
              </w:tblBorders>
            </w:tblPr>
            <w:tblGrid>
              <w:gridCol w:w="978"/>
              <w:gridCol w:w="1570"/>
            </w:tblGrid>
            <w:tr>
              <w:tc>
                <w:tcPr>
                  <w:tcW w:type="dxa" w:w="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测定原理</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4-氨基安替比林分光光度法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10mg/L，可扩展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0 min</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720</w:t>
                  </w:r>
                  <w:r>
                    <w:rPr>
                      <w:rFonts w:ascii="仿宋_GB2312" w:hAnsi="仿宋_GB2312" w:cs="仿宋_GB2312" w:eastAsia="仿宋_GB2312"/>
                      <w:sz w:val="24"/>
                      <w:color w:val="000000"/>
                    </w:rPr>
                    <w:t>h/次</w:t>
                  </w:r>
                </w:p>
              </w:tc>
            </w:tr>
          </w:tbl>
          <w:p>
            <w:pPr>
              <w:pStyle w:val="null3"/>
              <w:jc w:val="left"/>
            </w:pPr>
            <w:r>
              <w:rPr>
                <w:rFonts w:ascii="仿宋_GB2312" w:hAnsi="仿宋_GB2312" w:cs="仿宋_GB2312" w:eastAsia="仿宋_GB2312"/>
                <w:sz w:val="24"/>
                <w:b/>
                <w:color w:val="000000"/>
              </w:rPr>
              <w:t>4.18 石油类水质自动分析模块性能</w:t>
            </w:r>
          </w:p>
          <w:tbl>
            <w:tblPr>
              <w:tblInd w:type="dxa" w:w="105"/>
              <w:tblBorders>
                <w:top w:val="none" w:color="000000" w:sz="4"/>
                <w:left w:val="none" w:color="000000" w:sz="4"/>
                <w:bottom w:val="none" w:color="000000" w:sz="4"/>
                <w:right w:val="none" w:color="000000" w:sz="4"/>
                <w:insideH w:val="none"/>
                <w:insideV w:val="none"/>
              </w:tblBorders>
            </w:tblPr>
            <w:tblGrid>
              <w:gridCol w:w="1007"/>
              <w:gridCol w:w="1545"/>
            </w:tblGrid>
            <w:tr>
              <w:tc>
                <w:tcPr>
                  <w:tcW w:type="dxa" w:w="10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紫外荧光法、紫外分光光度法</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10mg/L，可扩展</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≤0.02mg/L</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min</w:t>
                  </w:r>
                </w:p>
              </w:tc>
            </w:tr>
            <w:tr>
              <w:tc>
                <w:tcPr>
                  <w:tcW w:type="dxa" w:w="1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0h</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4.19 阴离子表面活性剂水质自动分析模块性能</w:t>
            </w:r>
          </w:p>
          <w:tbl>
            <w:tblPr>
              <w:tblInd w:type="dxa" w:w="105"/>
              <w:tblBorders>
                <w:top w:val="none" w:color="000000" w:sz="4"/>
                <w:left w:val="none" w:color="000000" w:sz="4"/>
                <w:bottom w:val="none" w:color="000000" w:sz="4"/>
                <w:right w:val="none" w:color="000000" w:sz="4"/>
                <w:insideH w:val="none"/>
                <w:insideV w:val="none"/>
              </w:tblBorders>
            </w:tblPr>
            <w:tblGrid>
              <w:gridCol w:w="1010"/>
              <w:gridCol w:w="1538"/>
            </w:tblGrid>
            <w:tr>
              <w:tc>
                <w:tcPr>
                  <w:tcW w:type="dxa" w:w="10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亚甲基蓝分光光度法</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测定范围</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5mg/L，可扩展</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±5%以内</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≤0.02mg/L</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≤0.001mg/L</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实际水样比对试验</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测量时间</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min</w:t>
                  </w:r>
                </w:p>
              </w:tc>
            </w:tr>
            <w:tr>
              <w:tc>
                <w:tcPr>
                  <w:tcW w:type="dxa" w:w="10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0h/次</w:t>
                  </w:r>
                </w:p>
              </w:tc>
            </w:tr>
          </w:tbl>
          <w:p>
            <w:pPr>
              <w:pStyle w:val="null3"/>
              <w:jc w:val="left"/>
            </w:pPr>
            <w:r>
              <w:rPr>
                <w:rFonts w:ascii="仿宋_GB2312" w:hAnsi="仿宋_GB2312" w:cs="仿宋_GB2312" w:eastAsia="仿宋_GB2312"/>
                <w:sz w:val="24"/>
                <w:b/>
                <w:color w:val="000000"/>
              </w:rPr>
              <w:t>4.20 粪大肠菌群水质自动分析模块性能</w:t>
            </w:r>
          </w:p>
          <w:tbl>
            <w:tblPr>
              <w:tblInd w:type="dxa" w:w="120"/>
              <w:tblBorders>
                <w:top w:val="none" w:color="000000" w:sz="4"/>
                <w:left w:val="none" w:color="000000" w:sz="4"/>
                <w:bottom w:val="none" w:color="000000" w:sz="4"/>
                <w:right w:val="none" w:color="000000" w:sz="4"/>
                <w:insideH w:val="none"/>
                <w:insideV w:val="none"/>
              </w:tblBorders>
            </w:tblPr>
            <w:tblGrid>
              <w:gridCol w:w="899"/>
              <w:gridCol w:w="1436"/>
            </w:tblGrid>
            <w:tr>
              <w:tc>
                <w:tcPr>
                  <w:tcW w:type="dxa" w:w="8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性能指标</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检测原理</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酶底物法</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采样体积</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≥70mL</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检出下限</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≤1个/100mL</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测量范围</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 个/100mL</w:t>
                  </w:r>
                  <w:r>
                    <w:rPr>
                      <w:rFonts w:ascii="仿宋_GB2312" w:hAnsi="仿宋_GB2312" w:cs="仿宋_GB2312" w:eastAsia="仿宋_GB2312"/>
                      <w:sz w:val="24"/>
                      <w:color w:val="000000"/>
                    </w:rPr>
                    <w:t>～</w:t>
                  </w:r>
                  <w:r>
                    <w:rPr>
                      <w:rFonts w:ascii="仿宋_GB2312" w:hAnsi="仿宋_GB2312" w:cs="仿宋_GB2312" w:eastAsia="仿宋_GB2312"/>
                      <w:sz w:val="24"/>
                      <w:color w:val="000000"/>
                    </w:rPr>
                    <w:t>1.0×10</w:t>
                  </w:r>
                  <w:r>
                    <w:rPr>
                      <w:rFonts w:ascii="仿宋_GB2312" w:hAnsi="仿宋_GB2312" w:cs="仿宋_GB2312" w:eastAsia="仿宋_GB2312"/>
                      <w:sz w:val="24"/>
                      <w:color w:val="000000"/>
                      <w:vertAlign w:val="superscript"/>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/100mL</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检测通道</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≥6通道</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培养温度</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≥44.5℃</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完整流程</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24h</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有证国家标准样品相对误差应</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tc>
            </w:tr>
            <w:tr>
              <w:tc>
                <w:tcPr>
                  <w:tcW w:type="dxa" w:w="8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 h/次</w:t>
                  </w:r>
                </w:p>
              </w:tc>
            </w:tr>
          </w:tbl>
          <w:p>
            <w:pPr>
              <w:pStyle w:val="null3"/>
              <w:jc w:val="left"/>
            </w:pPr>
            <w:r>
              <w:rPr>
                <w:rFonts w:ascii="仿宋_GB2312" w:hAnsi="仿宋_GB2312" w:cs="仿宋_GB2312" w:eastAsia="仿宋_GB2312"/>
                <w:sz w:val="24"/>
                <w:b/>
                <w:color w:val="000000"/>
              </w:rPr>
              <w:t>4.21 五日生化需氧量水质自动分析模块性能</w:t>
            </w:r>
          </w:p>
          <w:tbl>
            <w:tblPr>
              <w:tblInd w:type="dxa" w:w="135"/>
              <w:tblBorders>
                <w:top w:val="none" w:color="000000" w:sz="4"/>
                <w:left w:val="none" w:color="000000" w:sz="4"/>
                <w:bottom w:val="none" w:color="000000" w:sz="4"/>
                <w:right w:val="none" w:color="000000" w:sz="4"/>
                <w:insideH w:val="none"/>
                <w:insideV w:val="none"/>
              </w:tblBorders>
            </w:tblPr>
            <w:tblGrid>
              <w:gridCol w:w="978"/>
              <w:gridCol w:w="1569"/>
            </w:tblGrid>
            <w:tr>
              <w:tc>
                <w:tcPr>
                  <w:tcW w:type="dxa" w:w="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项目</w:t>
                  </w:r>
                </w:p>
              </w:tc>
              <w:tc>
                <w:tcPr>
                  <w:tcW w:type="dxa" w:w="15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技术指标</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分析方法</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空气压差法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测量范围</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0～25 mg/L，可扩展</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重复性</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准确度</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零点漂移</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 mg/L 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量程漂移</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 mg/L 以内</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检出限</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 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分辨率</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≤0.5 mg/L</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检测频率</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1次/天</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样品数量</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 个</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完整流程</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5天</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平均无故障运行时间</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72</w:t>
                  </w:r>
                  <w:r>
                    <w:rPr>
                      <w:rFonts w:ascii="仿宋_GB2312" w:hAnsi="仿宋_GB2312" w:cs="仿宋_GB2312" w:eastAsia="仿宋_GB2312"/>
                      <w:sz w:val="24"/>
                      <w:color w:val="000000"/>
                    </w:rPr>
                    <w:t>0 h/次</w:t>
                  </w:r>
                </w:p>
              </w:tc>
            </w:tr>
          </w:tbl>
          <w:p>
            <w:pPr>
              <w:pStyle w:val="null3"/>
              <w:jc w:val="left"/>
            </w:pPr>
            <w:r>
              <w:rPr>
                <w:rFonts w:ascii="仿宋_GB2312" w:hAnsi="仿宋_GB2312" w:cs="仿宋_GB2312" w:eastAsia="仿宋_GB2312"/>
                <w:sz w:val="24"/>
                <w:b/>
                <w:color w:val="000000"/>
              </w:rPr>
              <w:t>5.便携式智能采样箱具体技术要求</w:t>
            </w:r>
          </w:p>
          <w:tbl>
            <w:tblPr>
              <w:tblInd w:type="dxa" w:w="120"/>
              <w:tblBorders>
                <w:top w:val="none" w:color="000000" w:sz="4"/>
                <w:left w:val="none" w:color="000000" w:sz="4"/>
                <w:bottom w:val="none" w:color="000000" w:sz="4"/>
                <w:right w:val="none" w:color="000000" w:sz="4"/>
                <w:insideH w:val="none"/>
                <w:insideV w:val="none"/>
              </w:tblBorders>
            </w:tblPr>
            <w:tblGrid>
              <w:gridCol w:w="1406"/>
              <w:gridCol w:w="1147"/>
            </w:tblGrid>
            <w:tr>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采样瓶规格</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500ml×12瓶</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单次采样量</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10～500ml</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定量满瓶采样误差</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等比例采样量误差</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采样垂直高度</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≥8m</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水平采样距离</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w:t>
                  </w:r>
                </w:p>
              </w:tc>
            </w:tr>
            <w:tr>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平均无故障连续运行时间（</w:t>
                  </w:r>
                  <w:r>
                    <w:rPr>
                      <w:rFonts w:ascii="仿宋_GB2312" w:hAnsi="仿宋_GB2312" w:cs="仿宋_GB2312" w:eastAsia="仿宋_GB2312"/>
                      <w:sz w:val="24"/>
                      <w:color w:val="000000"/>
                    </w:rPr>
                    <w:t>MTBF）</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≥1440h/次</w:t>
                  </w:r>
                </w:p>
              </w:tc>
            </w:tr>
          </w:tbl>
          <w:p>
            <w:pPr>
              <w:pStyle w:val="null3"/>
              <w:jc w:val="left"/>
            </w:pPr>
            <w:r>
              <w:rPr>
                <w:rFonts w:ascii="仿宋_GB2312" w:hAnsi="仿宋_GB2312" w:cs="仿宋_GB2312" w:eastAsia="仿宋_GB2312"/>
                <w:sz w:val="24"/>
                <w:b/>
                <w:color w:val="000000"/>
              </w:rPr>
              <w:t>6.技术服务及其它</w:t>
            </w:r>
          </w:p>
          <w:p>
            <w:pPr>
              <w:pStyle w:val="null3"/>
              <w:jc w:val="left"/>
            </w:pPr>
            <w:r>
              <w:rPr>
                <w:rFonts w:ascii="仿宋_GB2312" w:hAnsi="仿宋_GB2312" w:cs="仿宋_GB2312" w:eastAsia="仿宋_GB2312"/>
                <w:sz w:val="24"/>
                <w:color w:val="000000"/>
              </w:rPr>
              <w:t>6.1 自合同签订之日起，中标方需安排1名驻站人员</w:t>
            </w:r>
            <w:r>
              <w:rPr>
                <w:rFonts w:ascii="仿宋_GB2312" w:hAnsi="仿宋_GB2312" w:cs="仿宋_GB2312" w:eastAsia="仿宋_GB2312"/>
                <w:sz w:val="24"/>
                <w:color w:val="000000"/>
              </w:rPr>
              <w:t>（从事环境监测类工作</w:t>
            </w:r>
            <w:r>
              <w:rPr>
                <w:rFonts w:ascii="仿宋_GB2312" w:hAnsi="仿宋_GB2312" w:cs="仿宋_GB2312" w:eastAsia="仿宋_GB2312"/>
                <w:sz w:val="24"/>
                <w:color w:val="000000"/>
              </w:rPr>
              <w:t>1年以上）</w:t>
            </w:r>
            <w:r>
              <w:rPr>
                <w:rFonts w:ascii="仿宋_GB2312" w:hAnsi="仿宋_GB2312" w:cs="仿宋_GB2312" w:eastAsia="仿宋_GB2312"/>
                <w:sz w:val="24"/>
                <w:color w:val="000000"/>
              </w:rPr>
              <w:t>向采购人提供现场服务。</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2年，</w:t>
            </w:r>
            <w:r>
              <w:rPr>
                <w:rFonts w:ascii="仿宋_GB2312" w:hAnsi="仿宋_GB2312" w:cs="仿宋_GB2312" w:eastAsia="仿宋_GB2312"/>
                <w:sz w:val="24"/>
                <w:color w:val="000000"/>
              </w:rPr>
              <w:t>服务期内人员工资等一切费用由中标方负责。</w:t>
            </w:r>
          </w:p>
          <w:p>
            <w:pPr>
              <w:pStyle w:val="null3"/>
              <w:jc w:val="left"/>
            </w:pPr>
            <w:r>
              <w:rPr>
                <w:rFonts w:ascii="仿宋_GB2312" w:hAnsi="仿宋_GB2312" w:cs="仿宋_GB2312" w:eastAsia="仿宋_GB2312"/>
                <w:sz w:val="24"/>
                <w:color w:val="000000"/>
              </w:rPr>
              <w:t>6.2 仪器试剂：项目验收合格之日起中标方免费提供2年试剂供应。</w:t>
            </w:r>
          </w:p>
          <w:p>
            <w:pPr>
              <w:pStyle w:val="null3"/>
              <w:jc w:val="left"/>
            </w:pPr>
            <w:r>
              <w:rPr>
                <w:rFonts w:ascii="仿宋_GB2312" w:hAnsi="仿宋_GB2312" w:cs="仿宋_GB2312" w:eastAsia="仿宋_GB2312"/>
                <w:sz w:val="24"/>
                <w:color w:val="000000"/>
              </w:rPr>
              <w:t>6.3 中标方提供不少于2年的质保期服务。</w:t>
            </w:r>
          </w:p>
          <w:p>
            <w:pPr>
              <w:pStyle w:val="null3"/>
              <w:jc w:val="left"/>
            </w:pPr>
            <w:r>
              <w:rPr>
                <w:rFonts w:ascii="仿宋_GB2312" w:hAnsi="仿宋_GB2312" w:cs="仿宋_GB2312" w:eastAsia="仿宋_GB2312"/>
                <w:sz w:val="24"/>
                <w:color w:val="000000"/>
              </w:rPr>
              <w:t>6.4 人员培训：中标方根据实际情况提供培训服务，培训内容包括仪器原理、调试、操作和维护等。</w:t>
            </w:r>
          </w:p>
          <w:p>
            <w:pPr>
              <w:pStyle w:val="null3"/>
              <w:jc w:val="left"/>
            </w:pPr>
            <w:r>
              <w:rPr>
                <w:rFonts w:ascii="仿宋_GB2312" w:hAnsi="仿宋_GB2312" w:cs="仿宋_GB2312" w:eastAsia="仿宋_GB2312"/>
                <w:sz w:val="24"/>
                <w:color w:val="000000"/>
              </w:rPr>
              <w:t>6.5 实验室改造：实验室改造面积≥ 35 平方米，包含上下水系统改造（含废液分类收集系统建设）、电路系统改造、地面修复等工程。需完成实验台安装、通风系统安装；安装智能门禁系统及玻璃隔断设施。所有改造及安装工程需符合实验室安装技术规范；通风系统运行后，实验室内应无明显异味；实验室需具备独立空调设施。（中标方需提供实验室平面设计图，实验室尺寸6m*8*3m）</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要求中标方中控系统接口开放，整个系统不能留有秘钥。系统软硬件端口完全开放、不主动对后续其他设备或系统的软硬件接入实施限制。监测数据等信息可接入甲方</w:t>
            </w:r>
            <w:r>
              <w:rPr>
                <w:rFonts w:ascii="仿宋_GB2312" w:hAnsi="仿宋_GB2312" w:cs="仿宋_GB2312" w:eastAsia="仿宋_GB2312"/>
                <w:sz w:val="24"/>
                <w:color w:val="000000"/>
              </w:rPr>
              <w:t>lims系统。</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项目要求自动生成合乎甲方规定要求的监测报告</w:t>
            </w:r>
            <w:r>
              <w:rPr>
                <w:rFonts w:ascii="仿宋_GB2312" w:hAnsi="仿宋_GB2312" w:cs="仿宋_GB2312" w:eastAsia="仿宋_GB2312"/>
                <w:sz w:val="24"/>
                <w:color w:val="000000"/>
              </w:rPr>
              <w:t>(包含原始记录),报告模式包括PDF、 EXCEL、CSV等常见格式。</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项目要求具备一整套防止液体飞溅、气体逸散等的措施，可有效防止交叉污染，保证数据质量。</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本项目所需仪器的零配件</w:t>
            </w:r>
            <w:r>
              <w:rPr>
                <w:rFonts w:ascii="仿宋_GB2312" w:hAnsi="仿宋_GB2312" w:cs="仿宋_GB2312" w:eastAsia="仿宋_GB2312"/>
                <w:sz w:val="24"/>
                <w:color w:val="000000"/>
              </w:rPr>
              <w:t>及耗材供货</w:t>
            </w:r>
            <w:r>
              <w:rPr>
                <w:rFonts w:ascii="仿宋_GB2312" w:hAnsi="仿宋_GB2312" w:cs="仿宋_GB2312" w:eastAsia="仿宋_GB2312"/>
                <w:sz w:val="24"/>
                <w:color w:val="000000"/>
              </w:rPr>
              <w:t>年限</w:t>
            </w:r>
            <w:r>
              <w:rPr>
                <w:rFonts w:ascii="仿宋_GB2312" w:hAnsi="仿宋_GB2312" w:cs="仿宋_GB2312" w:eastAsia="仿宋_GB2312"/>
                <w:sz w:val="24"/>
                <w:color w:val="000000"/>
              </w:rPr>
              <w:t>需保证</w:t>
            </w:r>
            <w:r>
              <w:rPr>
                <w:rFonts w:ascii="仿宋_GB2312" w:hAnsi="仿宋_GB2312" w:cs="仿宋_GB2312" w:eastAsia="仿宋_GB2312"/>
                <w:sz w:val="24"/>
                <w:color w:val="000000"/>
              </w:rPr>
              <w:t>≥10年。</w:t>
            </w:r>
          </w:p>
          <w:p>
            <w:pPr>
              <w:pStyle w:val="null3"/>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需确保所有检测信息日志可溯源，包括单机和中控系统的主要步骤信息。应建立完善的信息记录与存储机制，保证日志信息的完整性、准确性和连续性，以便在需要时能够对检测过程进行有效追溯和核查。</w:t>
            </w:r>
          </w:p>
          <w:p>
            <w:pPr>
              <w:pStyle w:val="null3"/>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安装调试后经测试达到合同要求，符合试运行条件时，中标方向采购人申请进行项目初验，由采购人组织进行项目初验（必要时邀请专家进行验收，费用中标方承担）。初验通过后进行</w:t>
            </w:r>
            <w:r>
              <w:rPr>
                <w:rFonts w:ascii="仿宋_GB2312" w:hAnsi="仿宋_GB2312" w:cs="仿宋_GB2312" w:eastAsia="仿宋_GB2312"/>
                <w:sz w:val="24"/>
                <w:color w:val="000000"/>
              </w:rPr>
              <w:t>3个月的试运行，试运行期满，达到采购人要求后，中标方向采购人申请进行项目终验，由采购人组织</w:t>
            </w:r>
            <w:r>
              <w:rPr>
                <w:rFonts w:ascii="仿宋_GB2312" w:hAnsi="仿宋_GB2312" w:cs="仿宋_GB2312" w:eastAsia="仿宋_GB2312"/>
                <w:sz w:val="24"/>
                <w:color w:val="000000"/>
              </w:rPr>
              <w:t>进行项目终验（必要时邀</w:t>
            </w:r>
            <w:r>
              <w:rPr>
                <w:rFonts w:ascii="仿宋_GB2312" w:hAnsi="仿宋_GB2312" w:cs="仿宋_GB2312" w:eastAsia="仿宋_GB2312"/>
                <w:sz w:val="24"/>
                <w:color w:val="000000"/>
              </w:rPr>
              <w:t>请专家进行验收，费用中标方承担）。项目质保期自项目通过终验之日起计算。</w:t>
            </w:r>
          </w:p>
          <w:p>
            <w:pPr>
              <w:pStyle w:val="null3"/>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本项目建设内容实施后，甲方不再提供任何配套设施和协助，乙方应确保可实现该项目约定的所有功能。</w:t>
            </w:r>
          </w:p>
          <w:p>
            <w:pPr>
              <w:pStyle w:val="null3"/>
            </w:pPr>
            <w:r>
              <w:rPr>
                <w:rFonts w:ascii="仿宋_GB2312" w:hAnsi="仿宋_GB2312" w:cs="仿宋_GB2312" w:eastAsia="仿宋_GB2312"/>
                <w:sz w:val="24"/>
                <w:b/>
              </w:rPr>
              <w:t>本包核心产品为：</w:t>
            </w:r>
            <w:r>
              <w:rPr>
                <w:rFonts w:ascii="仿宋_GB2312" w:hAnsi="仿宋_GB2312" w:cs="仿宋_GB2312" w:eastAsia="仿宋_GB2312"/>
                <w:sz w:val="24"/>
              </w:rPr>
              <w:t>高锰酸盐指数水质分析模块</w:t>
            </w:r>
            <w:r>
              <w:rPr>
                <w:rFonts w:ascii="仿宋_GB2312" w:hAnsi="仿宋_GB2312" w:cs="仿宋_GB2312" w:eastAsia="仿宋_GB2312"/>
                <w:sz w:val="24"/>
              </w:rPr>
              <w:t>、</w:t>
            </w:r>
            <w:r>
              <w:rPr>
                <w:rFonts w:ascii="仿宋_GB2312" w:hAnsi="仿宋_GB2312" w:cs="仿宋_GB2312" w:eastAsia="仿宋_GB2312"/>
                <w:sz w:val="24"/>
              </w:rPr>
              <w:t>化学需氧量水质分析模块</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项目建设周期：自合同签订之日起12个月内。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项目建设周期：自合同签订之日起12个月内。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西安市环境监测站指定地点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西安市环境监测站指定地点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初步验收合格后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详见供货合同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西安市智能化水质监测实验室建设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项目建设周期、质保期</w:t>
            </w:r>
          </w:p>
        </w:tc>
        <w:tc>
          <w:tcPr>
            <w:tcW w:type="dxa" w:w="3322"/>
          </w:tcPr>
          <w:p>
            <w:pPr>
              <w:pStyle w:val="null3"/>
            </w:pPr>
            <w:r>
              <w:rPr>
                <w:rFonts w:ascii="仿宋_GB2312" w:hAnsi="仿宋_GB2312" w:cs="仿宋_GB2312" w:eastAsia="仿宋_GB2312"/>
              </w:rPr>
              <w:t>应满足招标文件中要求的项目建设周期、质保期</w:t>
            </w:r>
          </w:p>
        </w:tc>
        <w:tc>
          <w:tcPr>
            <w:tcW w:type="dxa" w:w="1661"/>
          </w:tcPr>
          <w:p>
            <w:pPr>
              <w:pStyle w:val="null3"/>
            </w:pPr>
            <w:r>
              <w:rPr>
                <w:rFonts w:ascii="仿宋_GB2312" w:hAnsi="仿宋_GB2312" w:cs="仿宋_GB2312" w:eastAsia="仿宋_GB2312"/>
              </w:rPr>
              <w:t>开标一览表 标的清单 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满足本招标文件中的实质性条款（项目建设周期、质保期、交货地点、付款方式）要求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投标文件封面 资格证明材料.docx 偏差表.docx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资格证明材料.docx 投标文件封面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资格证明材料.docx 投标文件封面 偏差表.docx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项目建设周期、质保期</w:t>
            </w:r>
          </w:p>
        </w:tc>
        <w:tc>
          <w:tcPr>
            <w:tcW w:type="dxa" w:w="3322"/>
          </w:tcPr>
          <w:p>
            <w:pPr>
              <w:pStyle w:val="null3"/>
            </w:pPr>
            <w:r>
              <w:rPr>
                <w:rFonts w:ascii="仿宋_GB2312" w:hAnsi="仿宋_GB2312" w:cs="仿宋_GB2312" w:eastAsia="仿宋_GB2312"/>
              </w:rPr>
              <w:t>应满足招标文件中要求的项目建设周期、质保期</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满足本招标文件中的实质性条款（项目建设周期、质保期、交货地点、付款方式）要求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中小企业声明函 节能环保、环境标志产品、货物说明一览表.docx 分项报价表.docx 供货服务方案及其他资料.docx 投标函 残疾人福利性单位声明函 标的清单 投标文件封面 资格证明材料.docx 偏差表.docx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产品选型符合招标文件技术要求，产品配置完整合理，其品牌、规格、型号、产地、技术参数清晰明确，无缺漏项，无负偏差，其响应技术指标和性能完全满足招标文件要求计15分；加“★”号参数为实质性要求参数，必须满足，并提供证明材料佐证，未满足按照无效文件处理；加“▲”号为重要技术参数，每有一项负偏离扣2分，其他参数每有一项负偏离扣1分，扣完为止。 加分项：在满足基本分的基础上，投标产品主要技术指标、参数经评标委员会认定优于招标文件规定的技术指标、参数并且有实质性提升的（需提供相关证明材料），进行相应加分，每项加1分，最多加5分。 备注：提供相应的参数指标证明文件，证明文件包括但不限于：产品相关技术资料、官网截图、相应的产品检测报告等技术条款证明文件，证明材料需体现相关参数性能，否则不计分。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核心产品（全自动CODcr智能分析单元、智能样品分样系统）供货渠道正常，无劣质、翻新、瑕疵产品及产权纠纷，产品来源渠道合法证明材料齐全（包括但不限于销售协议、代理协议、原厂授权等）每个产品计2分，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投标人提供总体实施方案包括①供货进度计划及进度保障措施；②供货运输方案；③安装、调试、检测方案；④质量保障措施；⑤人员配置方案；⑥项目验收方案。 方案内容专门针对本项目编制，切合本项目实际情况及实施要求，内容与要点相符、每个要点均有展开详细的阐述且能够适用于本项目的计18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实验室改造方案</w:t>
            </w:r>
          </w:p>
        </w:tc>
        <w:tc>
          <w:tcPr>
            <w:tcW w:type="dxa" w:w="2492"/>
          </w:tcPr>
          <w:p>
            <w:pPr>
              <w:pStyle w:val="null3"/>
            </w:pPr>
            <w:r>
              <w:rPr>
                <w:rFonts w:ascii="仿宋_GB2312" w:hAnsi="仿宋_GB2312" w:cs="仿宋_GB2312" w:eastAsia="仿宋_GB2312"/>
              </w:rPr>
              <w:t>投标人提供实验室改造方案，包括①施工设计方案；②实验室施工方案；③施工过程中文明施工及环境保护措施。方案内容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投标人的应急保障能力，包括①应急预案； ②故障解决方案。 方案内容专门针对本项目编制，切合本项目实际情况及实施要求，内容与要点相符、每个要点均有展开详细的阐述且能够适用于本项目的计5分；以上评审内容每项有缺项扣2.5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①售后服务范围及售后服务承诺；②售后服务人员配置及响应计划、驻场服务；③产品交付后出现质量问题的响应时间、到达时间、解决时间及保障措施等。 方案内容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针对本项目具有可行的技术培训方案，应包括①操作维护方法；②培训时间、地点安排等。 方案内容专门针对本项目编制，切合本项目实际情况及实施要求，内容与要点相符、每个要点均有展开详细的阐述且能够适用于本项目的计4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提供投标人的2022年1月1日至今已完成的类似项目业绩，业绩以合同签订时间为准，每提供一份计1分，满分5分。 （注：投标文件中提供合同复印件加盖投标人公章。）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产品选型符合招标文件技术要求，产品配置完整合理，其品牌、规格、型号、产地、技术参数清晰明确，无缺漏项，无负偏差，其响应技术指标和性能完全满足招标文件要求计15分；加“★”号参数为实质性要求参数，必须满足，并提供证明材料佐证，未满足按照无效文件处理；加“▲”号为重要技术参数，每有一项负偏离扣2分，其他参数每有一项负偏离扣1分，扣完为止。 加分项：在满足基本分的基础上，投标产品主要技术指标、参数经评标委员会认定优于招标文件规定的技术指标、参数并且有实质性提升的（需提供相关证明材料），进行相应加分，每项加1分，最多加5分。 备注：提供相应的参数指标证明文件，证明文件包括但不限于：产品相关技术资料、官网截图、相应的产品检测报告等技术条款证明文件，证明材料需体现相关参数性能，否则不计分。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提供核心产品（高锰酸盐指数水质分析模块 化学需氧量水质分析模块）供货渠道正常，无劣质、翻新、瑕疵产品及产权纠纷，产品来源渠道合法证明材料齐全（包括但不限于销售协议、代理协议、原厂授权等）每个产品计2分，满分4分，未提供不计分。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投标人提供总体实施方案包括①供货进度计划及进度保障措施；②供货运输方案；③安装、调试、检测方案；④质量保障措施；⑤人员配置方案；⑥项目验收方案。 方案内容专门针对本项目编制，切合本项目实际情况及实施要求，内容与要点相符、每个要点均有展开详细的阐述且能够适用于本项目的计18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实验室改造方案</w:t>
            </w:r>
          </w:p>
        </w:tc>
        <w:tc>
          <w:tcPr>
            <w:tcW w:type="dxa" w:w="2492"/>
          </w:tcPr>
          <w:p>
            <w:pPr>
              <w:pStyle w:val="null3"/>
            </w:pPr>
            <w:r>
              <w:rPr>
                <w:rFonts w:ascii="仿宋_GB2312" w:hAnsi="仿宋_GB2312" w:cs="仿宋_GB2312" w:eastAsia="仿宋_GB2312"/>
              </w:rPr>
              <w:t>投标人提供实验室改造方案，包括①施工设计方案；②实验室施工方案；③施工过程中文明施工及环境保护措施。 方案内容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投标人的应急保障能力，包括①应急预案； ②故障解决方案。 方案内容专门针对本项目编制，切合本项目实际情况及实施要求，内容与要点相符、每个要点均有展开详细的阐述且能够适用于本项目的计5分；以上评审内容每项有缺项扣2.5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①售后服务范围及售后服务承诺；②售后服务人员配置及响应计划、驻场服务；③产品交付后出现质量问题的响应时间、到达时间、解决时间及保障措施等。 方案内容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针对本项目具有可行的技术培训方案，应包括①操作维护方法；②培训时间、地点安排等。 方案内容专门针对本项目编制，切合本项目实际情况及实施要求，内容与要点相符、每个要点均有展开详细的阐述且能够适用于本项目的计4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提供投标人的2022年1月1日至今已完成的类似项目业绩，业绩以合同签订时间为准，每提供一份计1分，满分5分。 （注：投标文件中提供合同复印件加盖投标人公章。）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