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05CC4">
      <w:pPr>
        <w:jc w:val="center"/>
        <w:outlineLvl w:val="1"/>
        <w:rPr>
          <w:rFonts w:hint="default" w:ascii="宋体" w:hAnsi="宋体" w:eastAsia="宋体" w:cs="宋体"/>
          <w:kern w:val="0"/>
          <w:sz w:val="32"/>
          <w:szCs w:val="32"/>
          <w:highlight w:val="none"/>
          <w:lang w:val="en-US" w:eastAsia="zh-CN"/>
        </w:rPr>
      </w:pPr>
      <w:bookmarkStart w:id="0" w:name="_Toc24936"/>
      <w:bookmarkStart w:id="1" w:name="_Toc32541"/>
      <w:bookmarkStart w:id="2" w:name="_Toc3628"/>
      <w:bookmarkStart w:id="3" w:name="_Toc32126"/>
      <w:bookmarkStart w:id="4" w:name="_Toc5944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</w:rPr>
        <w:t>磋商</w:t>
      </w:r>
      <w:bookmarkEnd w:id="0"/>
      <w:bookmarkEnd w:id="1"/>
      <w:bookmarkEnd w:id="2"/>
      <w:bookmarkEnd w:id="3"/>
      <w:bookmarkEnd w:id="4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/>
        </w:rPr>
        <w:t>服务方案</w:t>
      </w:r>
      <w:bookmarkStart w:id="5" w:name="_GoBack"/>
      <w:bookmarkEnd w:id="5"/>
    </w:p>
    <w:p w14:paraId="3DB59859">
      <w:pPr>
        <w:spacing w:after="120" w:line="440" w:lineRule="exac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项目名称：</w:t>
      </w:r>
    </w:p>
    <w:p w14:paraId="5A002393">
      <w:pPr>
        <w:tabs>
          <w:tab w:val="left" w:pos="1800"/>
        </w:tabs>
        <w:spacing w:after="120" w:line="440" w:lineRule="exac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项目编号：</w:t>
      </w:r>
    </w:p>
    <w:p w14:paraId="6D5BC571">
      <w:pPr>
        <w:spacing w:line="480" w:lineRule="auto"/>
        <w:ind w:firstLine="480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按照磋商文件的要求编制的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磋商方案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说明书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（可参照第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章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评审细则及标准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进行响应）。</w:t>
      </w:r>
    </w:p>
    <w:p w14:paraId="7AFC3C2A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5A67AF57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2D50CEE6">
      <w:pPr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</w:p>
    <w:p w14:paraId="731CA80C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2D153882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法定代表人/被授权人签字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：</w:t>
      </w:r>
    </w:p>
    <w:p w14:paraId="79AE05E0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4CC8C0F5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公      章：</w:t>
      </w:r>
    </w:p>
    <w:p w14:paraId="2C8E6A77">
      <w:pPr>
        <w:spacing w:line="480" w:lineRule="auto"/>
        <w:ind w:left="3259" w:leftChars="1552" w:firstLine="5668" w:firstLineChars="236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55DF776C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日      期：</w:t>
      </w:r>
    </w:p>
    <w:p w14:paraId="14B63C7C">
      <w:r>
        <w:br w:type="page"/>
      </w:r>
    </w:p>
    <w:p w14:paraId="4CED4DB6">
      <w:pPr>
        <w:spacing w:line="360" w:lineRule="auto"/>
        <w:jc w:val="center"/>
        <w:rPr>
          <w:rFonts w:hAnsi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hAnsi="宋体" w:cs="宋体"/>
          <w:b/>
          <w:bCs/>
          <w:color w:val="auto"/>
          <w:sz w:val="30"/>
          <w:szCs w:val="30"/>
          <w:highlight w:val="none"/>
        </w:rPr>
        <w:t>本项目拟投入人员汇总表</w:t>
      </w:r>
    </w:p>
    <w:tbl>
      <w:tblPr>
        <w:tblStyle w:val="2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2"/>
        <w:gridCol w:w="571"/>
        <w:gridCol w:w="571"/>
        <w:gridCol w:w="571"/>
        <w:gridCol w:w="838"/>
        <w:gridCol w:w="1159"/>
        <w:gridCol w:w="750"/>
        <w:gridCol w:w="1880"/>
        <w:gridCol w:w="679"/>
      </w:tblGrid>
      <w:tr w14:paraId="73719E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ADD273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序号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8E8E80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姓  名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656851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性别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64331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年龄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7B0862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学历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25FE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技术</w:t>
            </w:r>
          </w:p>
          <w:p w14:paraId="609EBE2A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职称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A131F2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资格证</w:t>
            </w:r>
          </w:p>
          <w:p w14:paraId="49C0B6F6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书种类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DFA4EE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工作</w:t>
            </w:r>
          </w:p>
          <w:p w14:paraId="6C95FA89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年限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CA753F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拟担任的职务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50513A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岗位</w:t>
            </w:r>
          </w:p>
          <w:p w14:paraId="73A66C1D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情况</w:t>
            </w:r>
          </w:p>
        </w:tc>
      </w:tr>
      <w:tr w14:paraId="282C7A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E8A7C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DF43F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88C2C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D689E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46517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460B8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B73C99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B2071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C5CC7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8D1E9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</w:tr>
      <w:tr w14:paraId="64A41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7B0F3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35CB3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6F0B8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8DF62C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54E8D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44A4C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2DF2E5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0DDFE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DB28C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422C05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</w:tr>
      <w:tr w14:paraId="19CCB3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70A81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27DAA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B3C61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19E9D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88ED9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5870D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54D599C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04E50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7B3085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CF65D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</w:tr>
      <w:tr w14:paraId="25DE9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0868A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512550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27F0A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2E6D6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6556C9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B65D3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46486E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EA59D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7D368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57B42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</w:tr>
      <w:tr w14:paraId="2092A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BE5D8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03DE4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4B7A0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A08E5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91AA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191FF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B5B98B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C24C0E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85B1E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12B6E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</w:tr>
      <w:tr w14:paraId="6A8F67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01DB9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609F2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3D282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CEDC9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BE324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C020A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701F34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66708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285C6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5B743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</w:tr>
    </w:tbl>
    <w:p w14:paraId="0A5F3315">
      <w:r>
        <w:br w:type="page"/>
      </w:r>
    </w:p>
    <w:p w14:paraId="4AE229A0">
      <w:pPr>
        <w:spacing w:line="360" w:lineRule="auto"/>
        <w:jc w:val="center"/>
        <w:rPr>
          <w:rFonts w:hint="default" w:hAnsi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hAnsi="宋体" w:cs="宋体"/>
          <w:b/>
          <w:bCs/>
          <w:color w:val="auto"/>
          <w:sz w:val="30"/>
          <w:szCs w:val="30"/>
          <w:highlight w:val="none"/>
          <w:lang w:val="en-US" w:eastAsia="zh-CN"/>
        </w:rPr>
        <w:t>类似项目业绩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YWQ3NzlkYzlkNzc2ZjAwOGY0MmUzNjhjMmY1YTYifQ=="/>
  </w:docVars>
  <w:rsids>
    <w:rsidRoot w:val="2DEA0CA4"/>
    <w:rsid w:val="00BF308E"/>
    <w:rsid w:val="16DF162A"/>
    <w:rsid w:val="2DEA0CA4"/>
    <w:rsid w:val="3FCB57FD"/>
    <w:rsid w:val="4DE756E8"/>
    <w:rsid w:val="650C4B79"/>
    <w:rsid w:val="7D32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</Words>
  <Characters>129</Characters>
  <Lines>0</Lines>
  <Paragraphs>0</Paragraphs>
  <TotalTime>0</TotalTime>
  <ScaleCrop>false</ScaleCrop>
  <LinksUpToDate>false</LinksUpToDate>
  <CharactersWithSpaces>143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2024-01-28T11:17:00Z</dcterms:created>
  <dc:creator>剑如初兮君如故 ^</dc:creator>
  <cp:lastModifiedBy>救赎</cp:lastModifiedBy>
  <dcterms:modified xsi:type="dcterms:W3CDTF">2025-03-21T08:16:01Z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8DC8C7F98CAF4F3D80BA37C5A59A1F94_11</vt:lpwstr>
  </property>
  <property fmtid="{D5CDD505-2E9C-101B-9397-08002B2CF9AE}" pid="4" name="KSOTemplateDocerSaveRecord">
    <vt:lpwstr>eyJoZGlkIjoiOTMxMjYxMTc2YmNmM2ZiYzM3MzRiYzBiMTAxOWMxMDciLCJ1c2VySWQiOiIxNTU5MDg0MTUyIn0=</vt:lpwstr>
  </property>
</Properties>
</file>