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42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4B194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6D87ACBB">
      <w:pPr>
        <w:snapToGrid w:val="0"/>
        <w:spacing w:line="360" w:lineRule="auto"/>
        <w:ind w:firstLine="372" w:firstLineChars="150"/>
        <w:jc w:val="center"/>
        <w:textAlignment w:val="baseline"/>
        <w:rPr>
          <w:rStyle w:val="5"/>
          <w:rFonts w:hint="eastAsia" w:ascii="宋体" w:hAnsi="宋体"/>
          <w:bCs/>
          <w:color w:val="auto"/>
          <w:sz w:val="24"/>
        </w:rPr>
      </w:pPr>
      <w:r>
        <w:rPr>
          <w:rStyle w:val="5"/>
          <w:rFonts w:hint="eastAsia" w:ascii="宋体" w:hAnsi="宋体"/>
          <w:bCs/>
          <w:color w:val="auto"/>
          <w:spacing w:val="4"/>
          <w:sz w:val="24"/>
        </w:rPr>
        <w:t>（由投标人根据评标办法及采购需求自行编写，格式自定。）</w:t>
      </w:r>
    </w:p>
    <w:p w14:paraId="2EDED70E">
      <w:pPr>
        <w:spacing w:line="360" w:lineRule="auto"/>
        <w:textAlignment w:val="baseline"/>
        <w:rPr>
          <w:rStyle w:val="5"/>
          <w:rFonts w:ascii="宋体" w:hAnsi="宋体"/>
          <w:color w:val="auto"/>
          <w:sz w:val="24"/>
        </w:rPr>
      </w:pPr>
    </w:p>
    <w:p w14:paraId="6256C7EF">
      <w:pPr>
        <w:spacing w:line="360" w:lineRule="auto"/>
        <w:textAlignment w:val="baseline"/>
        <w:rPr>
          <w:rStyle w:val="5"/>
          <w:rFonts w:ascii="宋体" w:hAnsi="宋体"/>
          <w:color w:val="auto"/>
          <w:sz w:val="24"/>
        </w:rPr>
      </w:pPr>
    </w:p>
    <w:p w14:paraId="3F456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Style w:val="5"/>
          <w:rFonts w:ascii="宋体" w:hAnsi="宋体"/>
          <w:color w:val="auto"/>
          <w:szCs w:val="21"/>
        </w:rPr>
        <w:br w:type="page"/>
      </w: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35460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A098C7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6FBE3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635E3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0D81F7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7784E91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430853A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213D2A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652DA85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F2D058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3B1EAB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F06AD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51682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4986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75F94F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08DA4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6650D2B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898413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6B2294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5DA4609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5E8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51DC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8F1EA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4A34E4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19B2A51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4E6DF2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0A0ECC2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FFB05C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2FB5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C4A69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106D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23C6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0523BA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3991F7D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3EAD24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52E76C9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643D00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021A9F2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20C5C9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77F267B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4EDE5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79B7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3C8553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42F5A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51FED55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F34268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52A9922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19FF528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E5F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FB44B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0ACA96E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2A89C2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06E5511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66932E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6254AC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C7285B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D9E5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2C0C53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48E4F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64C0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8F70CA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D0CA6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21C8C4D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4ACF94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3427E98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1232FB3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F376F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7F9643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6F78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997F1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110ABA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229056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EE16F4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235CFA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96CAC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17AC8DF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A87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1293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D99B02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EDDBA3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6B1E02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A5752F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2EC82A7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55E2CA3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22BC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78DC640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59B87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D8C7A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18F1E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D20D61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6036C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66B0B8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D3F06E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66284D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7A70BC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6BB5E5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268A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4BE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74035F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39D584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206BF0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553A80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5E70A33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302142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94D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C54E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5EFD2C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ADFFE0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25C39B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73AA8A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5E24CCD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C0AD7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D73B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7DED1D2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8471A2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6439BA4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可根据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0EFCB35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0A3F85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540" w:rightChars="257" w:firstLine="189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663E2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1BE8C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0112C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p w14:paraId="2A20E5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0A8762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D732713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7B3394A1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4B7F6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合同金额</w:t>
            </w:r>
          </w:p>
          <w:p w14:paraId="0371C801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276D7CD2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7AFC7703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3ED88DA4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36F677E2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1BD8F0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46D43DD">
            <w:pPr>
              <w:ind w:left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4C11AD7A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C7B0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1B4D331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261A230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71A5154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ED2486F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3588B5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2B60957">
            <w:pPr>
              <w:ind w:left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187B150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E4491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5EB2F8F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8F6C397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6808AF1F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13828C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F0FD8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C4E1A02">
            <w:pPr>
              <w:ind w:left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715EBEA9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BF3D5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CD281E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F7B0EC1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A9BF36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6705E38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B1E2E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D3AF275">
            <w:pPr>
              <w:ind w:left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FBF66E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DDBF4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2879F9B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3A15DB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EC3A6AC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3F11F0B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58071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B7995FB">
            <w:pPr>
              <w:ind w:left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4746B3E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45D79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200EEE9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78C3A5C9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A6636C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18966F29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B58A3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513BED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0AE859D0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CEC05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F55C811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F37D1B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B8BCC7C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EA12F79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18CA5D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6BFBCDC">
            <w:pPr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C909F96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4A4C2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12FCB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1D155652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C448E41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16BDCE4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2F878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43E26B19">
            <w:pPr>
              <w:ind w:left="120"/>
              <w:jc w:val="center"/>
              <w:rPr>
                <w:rFonts w:ascii="宋体" w:hAnsi="宋体" w:cs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14184C6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33C81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E1761A6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B149758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A2E8DBB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1E5D5C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08863080">
      <w:pPr>
        <w:snapToGrid w:val="0"/>
        <w:ind w:left="398" w:hanging="348" w:hangingChars="166"/>
        <w:rPr>
          <w:rFonts w:ascii="宋体" w:hAnsi="宋体" w:cs="宋体"/>
          <w:color w:val="auto"/>
          <w:szCs w:val="24"/>
        </w:rPr>
      </w:pPr>
    </w:p>
    <w:p w14:paraId="7F736803">
      <w:pPr>
        <w:snapToGrid w:val="0"/>
        <w:ind w:left="398" w:hanging="398" w:hangingChars="166"/>
        <w:rPr>
          <w:rFonts w:hint="eastAsia" w:ascii="宋体" w:hAnsi="宋体" w:eastAsia="宋体" w:cs="宋体"/>
          <w:color w:val="auto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注：</w:t>
      </w:r>
    </w:p>
    <w:p w14:paraId="5C153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应如实列出以上情况，如有隐瞒，一经查实将导致其响应申请被拒绝。</w:t>
      </w:r>
    </w:p>
    <w:p w14:paraId="28D49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32"/>
        </w:rPr>
        <w:t>2.合同复印件或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中标通知书</w:t>
      </w:r>
      <w:r>
        <w:rPr>
          <w:rFonts w:hint="eastAsia" w:ascii="宋体" w:hAnsi="宋体" w:eastAsia="宋体" w:cs="宋体"/>
          <w:color w:val="auto"/>
          <w:sz w:val="24"/>
          <w:szCs w:val="32"/>
        </w:rPr>
        <w:t>加盖公章装订附在本表后。</w:t>
      </w:r>
      <w:r>
        <w:rPr>
          <w:rFonts w:hint="eastAsia" w:ascii="宋体" w:hAnsi="宋体" w:cs="宋体"/>
          <w:color w:val="auto"/>
          <w:szCs w:val="24"/>
        </w:rPr>
        <w:t xml:space="preserve"> </w:t>
      </w:r>
    </w:p>
    <w:p w14:paraId="60DC4217">
      <w:pPr>
        <w:ind w:firstLine="2520" w:firstLineChars="1200"/>
        <w:rPr>
          <w:rFonts w:ascii="宋体" w:hAnsi="宋体" w:cs="宋体"/>
          <w:color w:val="auto"/>
          <w:szCs w:val="24"/>
        </w:rPr>
      </w:pPr>
    </w:p>
    <w:p w14:paraId="4E8D184C">
      <w:pPr>
        <w:ind w:firstLine="2520" w:firstLineChars="1200"/>
        <w:rPr>
          <w:rFonts w:ascii="宋体" w:hAnsi="宋体" w:cs="宋体"/>
          <w:color w:val="auto"/>
          <w:szCs w:val="24"/>
        </w:rPr>
      </w:pPr>
    </w:p>
    <w:p w14:paraId="348940AE">
      <w:pPr>
        <w:ind w:firstLine="2520" w:firstLineChars="1200"/>
        <w:rPr>
          <w:rFonts w:ascii="宋体" w:hAnsi="宋体" w:cs="宋体"/>
          <w:color w:val="auto"/>
          <w:szCs w:val="24"/>
        </w:rPr>
      </w:pPr>
    </w:p>
    <w:p w14:paraId="7226E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5ADA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4B1B8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szCs w:val="32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61ABA4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15F24781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00445724">
      <w:pPr>
        <w:spacing w:line="360" w:lineRule="auto"/>
        <w:jc w:val="center"/>
        <w:rPr>
          <w:rFonts w:hint="eastAsia" w:ascii="宋体" w:hAnsi="宋体" w:cs="宋体"/>
          <w:color w:val="auto"/>
          <w:sz w:val="24"/>
          <w:szCs w:val="32"/>
        </w:rPr>
      </w:pPr>
      <w:r>
        <w:rPr>
          <w:rFonts w:hint="eastAsia" w:ascii="宋体" w:hAnsi="宋体" w:cs="宋体"/>
          <w:color w:val="auto"/>
          <w:sz w:val="24"/>
          <w:szCs w:val="32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32"/>
        </w:rPr>
        <w:t>认为对其中标有利的其它书面证明材料</w:t>
      </w:r>
    </w:p>
    <w:p w14:paraId="5C96AA8A">
      <w:pPr>
        <w:spacing w:line="360" w:lineRule="auto"/>
        <w:jc w:val="center"/>
      </w:pPr>
      <w:bookmarkStart w:id="2" w:name="_GoBack"/>
      <w:bookmarkEnd w:id="2"/>
      <w:r>
        <w:rPr>
          <w:rFonts w:hint="eastAsia" w:ascii="宋体" w:hAnsi="宋体" w:cs="宋体"/>
          <w:color w:val="auto"/>
          <w:sz w:val="24"/>
          <w:szCs w:val="32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3072D"/>
    <w:rsid w:val="5573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character" w:customStyle="1" w:styleId="5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2025-07-17T06:25:00Z</dcterms:created>
  <dc:creator>傑。</dc:creator>
  <cp:lastModifiedBy>傑。</cp:lastModifiedBy>
  <dcterms:modified xsi:type="dcterms:W3CDTF">2025-07-17T06:26:01Z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2E334FD6AA3249DC95E845D99232B3E9_11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