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A3061">
      <w:pPr>
        <w:rPr>
          <w:rFonts w:hint="default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质量保证措施</w:t>
      </w:r>
      <w:bookmarkStart w:id="0" w:name="_GoBack"/>
      <w:bookmarkEnd w:id="0"/>
    </w:p>
    <w:p w14:paraId="10CB0B6B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12D13FEE">
      <w:pP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58E000EC"/>
    <w:rsid w:val="13A46277"/>
    <w:rsid w:val="2E1B1B2B"/>
    <w:rsid w:val="463432CC"/>
    <w:rsid w:val="49717A3B"/>
    <w:rsid w:val="4A12712C"/>
    <w:rsid w:val="58E0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1</TotalTime>
  <ScaleCrop>false</ScaleCrop>
  <LinksUpToDate>false</LinksUpToDate>
  <CharactersWithSpaces>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2023-07-21T11:34:00Z</dcterms:created>
  <dc:creator>邱阳阳</dc:creator>
  <cp:lastModifiedBy>十五</cp:lastModifiedBy>
  <dcterms:modified xsi:type="dcterms:W3CDTF">2025-05-08T02:49:19Z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18818528B57F4D48BFB16A0EADC7309F_11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