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416"/>
        <w:gridCol w:w="1129"/>
        <w:gridCol w:w="496"/>
        <w:gridCol w:w="2320"/>
        <w:gridCol w:w="416"/>
        <w:gridCol w:w="437"/>
        <w:gridCol w:w="379"/>
        <w:gridCol w:w="677"/>
        <w:gridCol w:w="836"/>
      </w:tblGrid>
      <w:tr w14:paraId="38E59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D338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分部分项工程项目清单计价表</w:t>
            </w:r>
          </w:p>
        </w:tc>
      </w:tr>
      <w:tr w14:paraId="0AA74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02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 w14:paraId="6FE8234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工程名称：房屋建筑与装饰工程</w:t>
            </w:r>
          </w:p>
        </w:tc>
        <w:tc>
          <w:tcPr>
            <w:tcW w:w="18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 w14:paraId="3371CE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专业/标段：房屋建筑与装饰工程</w:t>
            </w:r>
          </w:p>
        </w:tc>
        <w:tc>
          <w:tcPr>
            <w:tcW w:w="11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bottom"/>
          </w:tcPr>
          <w:p w14:paraId="347BF02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第 1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页  共 1 页</w:t>
            </w:r>
          </w:p>
        </w:tc>
      </w:tr>
      <w:tr w14:paraId="33219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1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0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E9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项目编码</w:t>
            </w:r>
          </w:p>
        </w:tc>
        <w:tc>
          <w:tcPr>
            <w:tcW w:w="663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8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652" w:type="pct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8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项目特征描述</w:t>
            </w:r>
          </w:p>
        </w:tc>
        <w:tc>
          <w:tcPr>
            <w:tcW w:w="244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C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478" w:type="pct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3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886" w:type="pct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 w14:paraId="31829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 额（元）</w:t>
            </w:r>
          </w:p>
        </w:tc>
      </w:tr>
      <w:tr w14:paraId="1B673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4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B0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E9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3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697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2" w:type="pct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48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63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8" w:type="pct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7D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67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 w14:paraId="4D60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价</w:t>
            </w:r>
          </w:p>
        </w:tc>
      </w:tr>
      <w:tr w14:paraId="7847F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E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0A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011506001001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A77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装饰板雨篷(侧面)</w:t>
            </w:r>
          </w:p>
        </w:tc>
        <w:tc>
          <w:tcPr>
            <w:tcW w:w="1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A3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1.骨架材料种类、规格、中距:GL1,80*160*5方钢(氟碳喷涂).GL2,80*80*4方钢(氟碳喷涂)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2.装饰板材料品种、规格:8+12Ar+8LOW中空钢化玻璃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1.基层、面层安装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9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BC1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49.4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AA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 w14:paraId="31FF5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C6D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24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0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C1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011506001002</w:t>
            </w:r>
          </w:p>
        </w:tc>
        <w:tc>
          <w:tcPr>
            <w:tcW w:w="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0E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装饰板雨篷(平面)</w:t>
            </w:r>
          </w:p>
        </w:tc>
        <w:tc>
          <w:tcPr>
            <w:tcW w:w="16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4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1.骨架材料种类、规格、中距:GL1,80*160*5方钢(氟碳喷涂).GL2,80*80*4方钢(氟碳喷涂)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2.装饰板材料品种、规格:8+12Ar+8LOW-E+1.14PVB+8中空夹胶钢化玻璃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1.基层、面层安装</w:t>
            </w: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C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4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017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184.06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1E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vAlign w:val="center"/>
          </w:tcPr>
          <w:p w14:paraId="6AF45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C4D1E2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77964"/>
    <w:rsid w:val="0FC7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2025-07-21T09:07:00Z</dcterms:created>
  <dc:creator>WPS_133808027</dc:creator>
  <cp:lastModifiedBy>WPS_133808027</cp:lastModifiedBy>
  <dcterms:modified xsi:type="dcterms:W3CDTF">2025-07-21T09:08:17Z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4C26E09296CB4AF98795B77C9A6ED3CC_11</vt:lpwstr>
  </property>
  <property fmtid="{D5CDD505-2E9C-101B-9397-08002B2CF9AE}" pid="4" name="KSOTemplateDocerSaveRecord">
    <vt:lpwstr>eyJoZGlkIjoiZjk1ZjRkODM4MWYzZjcwMjFlODUwMjIxNDdkOGQ4NjciLCJ1c2VySWQiOiIxMzM4MDgwMjcifQ==</vt:lpwstr>
  </property>
</Properties>
</file>