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72B2F" w14:textId="77777777" w:rsidR="00724AD7" w:rsidRDefault="00724AD7" w:rsidP="00724AD7">
      <w:pPr>
        <w:spacing w:line="360" w:lineRule="auto"/>
        <w:ind w:leftChars="135" w:left="283"/>
        <w:jc w:val="center"/>
        <w:rPr>
          <w:rFonts w:hAnsi="宋体" w:cs="宋体"/>
          <w:b/>
          <w:bCs/>
          <w:color w:val="000000"/>
          <w:sz w:val="44"/>
          <w:szCs w:val="44"/>
        </w:rPr>
      </w:pPr>
      <w:bookmarkStart w:id="0" w:name="OLE_LINK63"/>
      <w:bookmarkStart w:id="1" w:name="OLE_LINK64"/>
      <w:r>
        <w:rPr>
          <w:rFonts w:ascii="宋体" w:hAnsi="宋体" w:cs="宋体" w:hint="eastAsia"/>
          <w:bCs/>
          <w:color w:val="000000"/>
          <w:sz w:val="24"/>
        </w:rPr>
        <w:t>（本合同格式供参考，具体以双方签订为准</w:t>
      </w:r>
      <w:r>
        <w:rPr>
          <w:rFonts w:ascii="宋体" w:hAnsi="宋体" w:cs="宋体" w:hint="eastAsia"/>
          <w:bCs/>
          <w:color w:val="000000"/>
          <w:spacing w:val="-4"/>
          <w:sz w:val="24"/>
        </w:rPr>
        <w:t>）</w:t>
      </w:r>
    </w:p>
    <w:bookmarkEnd w:id="0"/>
    <w:bookmarkEnd w:id="1"/>
    <w:p w14:paraId="5F416924" w14:textId="77777777" w:rsidR="00143C5E" w:rsidRDefault="00143C5E" w:rsidP="00143C5E">
      <w:pPr>
        <w:jc w:val="center"/>
        <w:rPr>
          <w:rFonts w:ascii="宋体" w:eastAsia="宋体" w:hAnsi="宋体"/>
          <w:b/>
          <w:sz w:val="32"/>
        </w:rPr>
      </w:pPr>
      <w:r>
        <w:rPr>
          <w:rFonts w:ascii="宋体" w:eastAsia="宋体" w:hAnsi="宋体" w:hint="eastAsia"/>
          <w:b/>
          <w:sz w:val="32"/>
        </w:rPr>
        <w:t>合同主要条款</w:t>
      </w:r>
    </w:p>
    <w:p w14:paraId="6B6B687C" w14:textId="77777777" w:rsidR="00143C5E" w:rsidRDefault="00143C5E" w:rsidP="00143C5E">
      <w:pPr>
        <w:spacing w:line="360" w:lineRule="auto"/>
        <w:jc w:val="center"/>
        <w:rPr>
          <w:rFonts w:ascii="宋体" w:eastAsia="宋体" w:hAnsi="宋体" w:hint="eastAsia"/>
          <w:color w:val="000000"/>
          <w:sz w:val="20"/>
          <w:szCs w:val="20"/>
        </w:rPr>
      </w:pPr>
      <w:bookmarkStart w:id="2" w:name="OLE_LINK13"/>
      <w:r>
        <w:rPr>
          <w:rFonts w:ascii="宋体" w:eastAsia="宋体" w:hAnsi="宋体" w:hint="eastAsia"/>
          <w:color w:val="000000"/>
          <w:sz w:val="20"/>
          <w:szCs w:val="20"/>
        </w:rPr>
        <w:t>（采购项目编号：          ）</w:t>
      </w:r>
    </w:p>
    <w:p w14:paraId="12945828" w14:textId="77777777" w:rsidR="00143C5E" w:rsidRDefault="00143C5E" w:rsidP="00143C5E">
      <w:pPr>
        <w:spacing w:line="360" w:lineRule="auto"/>
        <w:jc w:val="center"/>
        <w:rPr>
          <w:rFonts w:ascii="宋体" w:eastAsia="宋体" w:hAnsi="宋体" w:hint="eastAsia"/>
          <w:color w:val="000000"/>
          <w:sz w:val="20"/>
          <w:szCs w:val="20"/>
        </w:rPr>
      </w:pPr>
    </w:p>
    <w:bookmarkEnd w:id="2"/>
    <w:p w14:paraId="6006BACA" w14:textId="77777777" w:rsidR="00143C5E" w:rsidRDefault="00143C5E" w:rsidP="00143C5E">
      <w:pPr>
        <w:adjustRightInd w:val="0"/>
        <w:snapToGrid w:val="0"/>
        <w:spacing w:line="360" w:lineRule="auto"/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 xml:space="preserve">采购人（全称）：                                 </w:t>
      </w:r>
    </w:p>
    <w:p w14:paraId="7D38C36D" w14:textId="77777777" w:rsidR="00143C5E" w:rsidRDefault="00143C5E" w:rsidP="00143C5E">
      <w:pPr>
        <w:adjustRightInd w:val="0"/>
        <w:snapToGrid w:val="0"/>
        <w:spacing w:line="360" w:lineRule="auto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 xml:space="preserve">供应商（全称）：        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                 </w:t>
      </w:r>
    </w:p>
    <w:p w14:paraId="05AE29F5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  <w:u w:val="single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根据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（项目名称）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采购结果，按照《中华人民共和国民法典》及其他有关法律、法规，遵循平等、自愿、公平和诚信的原则，双方就下述项目范围与相关服务事项协商一致，订立本合同。</w:t>
      </w:r>
    </w:p>
    <w:p w14:paraId="058C4B23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一、项目概况</w:t>
      </w:r>
    </w:p>
    <w:p w14:paraId="722B3ADB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  <w:u w:val="single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1、项目名称：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     </w:t>
      </w:r>
    </w:p>
    <w:p w14:paraId="7F7DC5C9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2、项目实施地点：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 </w:t>
      </w:r>
    </w:p>
    <w:p w14:paraId="1719B552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二、组成本合同的文件</w:t>
      </w:r>
    </w:p>
    <w:p w14:paraId="504DC3A9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1、中标（成交）通知书、磋商响应文件、采购文件、澄清、投标补充文件；</w:t>
      </w:r>
    </w:p>
    <w:p w14:paraId="5257FF10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2、相关服务建议书；</w:t>
      </w:r>
    </w:p>
    <w:p w14:paraId="14E0EC65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3、本合同签订后，双方依法签订的补充协议也是本合同文件的组成部分。</w:t>
      </w:r>
    </w:p>
    <w:p w14:paraId="13D9A188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三、合同总价</w:t>
      </w:r>
    </w:p>
    <w:p w14:paraId="1F1692C9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2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合同总价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（大写）：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（</w:t>
      </w:r>
      <w:r>
        <w:rPr>
          <w:rFonts w:ascii="宋体" w:eastAsia="宋体" w:hAnsi="宋体" w:cs="Calibri" w:hint="eastAsia"/>
          <w:color w:val="000000"/>
          <w:sz w:val="20"/>
          <w:szCs w:val="20"/>
        </w:rPr>
        <w:t>¥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 xml:space="preserve">        ）；</w:t>
      </w:r>
    </w:p>
    <w:p w14:paraId="4009DB39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552BE802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附分项清单：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1257"/>
        <w:gridCol w:w="1295"/>
        <w:gridCol w:w="1774"/>
        <w:gridCol w:w="895"/>
        <w:gridCol w:w="983"/>
        <w:gridCol w:w="1048"/>
        <w:gridCol w:w="1204"/>
      </w:tblGrid>
      <w:tr w:rsidR="00143C5E" w14:paraId="16FA5EE6" w14:textId="77777777" w:rsidTr="00143C5E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6773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6EA2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服务名称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1E1C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E92C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具体要求说明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FE07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F922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555BB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D29C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143C5E" w14:paraId="626BF40C" w14:textId="77777777" w:rsidTr="00143C5E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6830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A99F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E45E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DF6A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BA40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13CC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5E56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F24A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143C5E" w14:paraId="4092B170" w14:textId="77777777" w:rsidTr="00143C5E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512A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AC2D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EDBF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975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A4A6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6884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8597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D296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143C5E" w14:paraId="26C99502" w14:textId="77777777" w:rsidTr="00143C5E">
        <w:trPr>
          <w:jc w:val="center"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3B9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D878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72BF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EC97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4994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7BBF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2514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502C" w14:textId="77777777" w:rsidR="00143C5E" w:rsidRDefault="00143C5E">
            <w:pPr>
              <w:spacing w:line="360" w:lineRule="auto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</w:tbl>
    <w:p w14:paraId="1E662C4B" w14:textId="77777777" w:rsidR="00143C5E" w:rsidRDefault="00143C5E" w:rsidP="00143C5E">
      <w:pPr>
        <w:adjustRightInd w:val="0"/>
        <w:snapToGrid w:val="0"/>
        <w:spacing w:line="360" w:lineRule="auto"/>
        <w:ind w:firstLineChars="198" w:firstLine="396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注：此表应与采购文件、磋商响应文件内容一致。</w:t>
      </w:r>
    </w:p>
    <w:p w14:paraId="50BE066C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四、款项结算：</w:t>
      </w:r>
    </w:p>
    <w:p w14:paraId="25093A86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cs="仿宋_GB2312" w:hint="eastAsia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>（1）付款方式：</w:t>
      </w:r>
      <w:r>
        <w:rPr>
          <w:rFonts w:ascii="宋体" w:eastAsia="宋体" w:hAnsi="宋体" w:cs="仿宋_GB2312" w:hint="eastAsia"/>
          <w:sz w:val="20"/>
          <w:szCs w:val="20"/>
        </w:rPr>
        <w:t>合同签订后，达到付款条件起 15 日内，支付合同总金额的 50%；服务半年后，达到付款条件起15日内支付合同总金额的30%；运维期结束并验收合格后，达到付款条件起 15 日内，支付合同总金额的 20%。</w:t>
      </w:r>
    </w:p>
    <w:p w14:paraId="6E16DF9F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>（2）支付方式：银行转账。</w:t>
      </w:r>
    </w:p>
    <w:p w14:paraId="7E8DD8C2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>（3）支付条件：成交单位持中标通知书、合同、发票，与采购人结算。甲方付款前，乙方应向甲方提供经甲方财务认可的等额正式发票，因乙方开具发票不及时，不规范，不合法或涉嫌虚开发票导致甲方付款延迟的，甲方不承担责任;引起税务问题的，乙方需依法向甲方重新开具发票，并就因此给甲方造</w:t>
      </w:r>
      <w:r>
        <w:rPr>
          <w:rFonts w:ascii="宋体" w:eastAsia="宋体" w:hAnsi="宋体" w:hint="eastAsia"/>
          <w:color w:val="000000"/>
          <w:sz w:val="20"/>
          <w:szCs w:val="20"/>
        </w:rPr>
        <w:lastRenderedPageBreak/>
        <w:t>成实际损失承担赔偿责任，包括但不限于税款、滞纳金、罚款等相关损失。</w:t>
      </w:r>
    </w:p>
    <w:p w14:paraId="22C19060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五、服务期</w:t>
      </w:r>
    </w:p>
    <w:p w14:paraId="76CC7D20" w14:textId="77777777" w:rsidR="00143C5E" w:rsidRDefault="00143C5E" w:rsidP="00143C5E">
      <w:pPr>
        <w:pStyle w:val="null3"/>
        <w:ind w:firstLineChars="200" w:firstLine="400"/>
        <w:rPr>
          <w:rFonts w:ascii="宋体" w:eastAsia="宋体" w:hAnsi="宋体"/>
        </w:rPr>
      </w:pPr>
      <w:bookmarkStart w:id="3" w:name="OLE_LINK32"/>
      <w:r>
        <w:rPr>
          <w:rFonts w:ascii="宋体" w:eastAsia="宋体" w:hAnsi="宋体"/>
        </w:rPr>
        <w:t>自合同签订之日起</w:t>
      </w:r>
      <w:r>
        <w:rPr>
          <w:rFonts w:ascii="宋体" w:eastAsia="宋体" w:hAnsi="宋体"/>
          <w:lang w:eastAsia="zh-CN"/>
        </w:rPr>
        <w:t>1年，具体服务起止日期为：</w:t>
      </w:r>
      <w:r>
        <w:rPr>
          <w:rFonts w:ascii="宋体" w:eastAsia="宋体" w:hAnsi="宋体"/>
        </w:rPr>
        <w:t xml:space="preserve"> </w:t>
      </w:r>
    </w:p>
    <w:bookmarkEnd w:id="3"/>
    <w:p w14:paraId="1DE9350E" w14:textId="77777777" w:rsidR="00143C5E" w:rsidRDefault="00143C5E" w:rsidP="00143C5E">
      <w:pPr>
        <w:adjustRightInd w:val="0"/>
        <w:snapToGrid w:val="0"/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hint="eastAsia"/>
          <w:b/>
          <w:color w:val="000000"/>
          <w:sz w:val="20"/>
          <w:szCs w:val="20"/>
        </w:rPr>
        <w:t>六、</w:t>
      </w: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内容及要求：</w:t>
      </w:r>
    </w:p>
    <w:p w14:paraId="16A51A74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即交付的产品、服务内容、数量与磋商响应文件、采购文件等所指明的，或者与本合同所指明的产品、服务内容相一致。</w:t>
      </w:r>
    </w:p>
    <w:p w14:paraId="56F488BD" w14:textId="77777777" w:rsidR="00143C5E" w:rsidRDefault="00143C5E" w:rsidP="00143C5E">
      <w:pPr>
        <w:spacing w:after="120" w:line="360" w:lineRule="auto"/>
        <w:jc w:val="center"/>
        <w:rPr>
          <w:rFonts w:ascii="宋体" w:eastAsia="宋体" w:hAnsi="宋体" w:cs="Arial" w:hint="eastAsia"/>
          <w:b/>
          <w:color w:val="000000"/>
          <w:sz w:val="20"/>
          <w:szCs w:val="20"/>
        </w:rPr>
      </w:pPr>
      <w:r>
        <w:rPr>
          <w:rFonts w:ascii="宋体" w:eastAsia="宋体" w:hAnsi="宋体" w:hint="eastAsia"/>
          <w:b/>
          <w:color w:val="000000"/>
          <w:sz w:val="20"/>
          <w:szCs w:val="20"/>
        </w:rPr>
        <w:t>服务内容一览表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5"/>
        <w:gridCol w:w="919"/>
        <w:gridCol w:w="1420"/>
        <w:gridCol w:w="1621"/>
        <w:gridCol w:w="789"/>
        <w:gridCol w:w="703"/>
        <w:gridCol w:w="1004"/>
        <w:gridCol w:w="1163"/>
        <w:gridCol w:w="863"/>
      </w:tblGrid>
      <w:tr w:rsidR="00143C5E" w14:paraId="67BDB5BB" w14:textId="77777777" w:rsidTr="00143C5E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EA820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E249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服务</w:t>
            </w:r>
          </w:p>
          <w:p w14:paraId="739A04BA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3739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计量单位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7605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具体要求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A8CE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E4F1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数量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C001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交付地点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A0A9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交付时间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3302" w14:textId="77777777" w:rsidR="00143C5E" w:rsidRDefault="00143C5E">
            <w:pPr>
              <w:spacing w:line="360" w:lineRule="auto"/>
              <w:jc w:val="center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143C5E" w14:paraId="71445DD2" w14:textId="77777777" w:rsidTr="00143C5E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B740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F6CE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DAF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CC0B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70D4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3CA6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78A8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A265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BC9C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143C5E" w14:paraId="52A7EB07" w14:textId="77777777" w:rsidTr="00143C5E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477C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462C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F5EE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6D2C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164A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DE8A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CD1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38BE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C16B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143C5E" w14:paraId="118FC6B8" w14:textId="77777777" w:rsidTr="00143C5E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5E7C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86F3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F230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1A70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665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9655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2C51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1FED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B4B7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143C5E" w14:paraId="054106C5" w14:textId="77777777" w:rsidTr="00143C5E">
        <w:trPr>
          <w:trHeight w:val="449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4C98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5590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2FD4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2E6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39732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4A9B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F674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60F5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8647" w14:textId="77777777" w:rsidR="00143C5E" w:rsidRDefault="00143C5E">
            <w:pPr>
              <w:spacing w:beforeLines="50" w:before="156" w:line="360" w:lineRule="auto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</w:p>
        </w:tc>
      </w:tr>
    </w:tbl>
    <w:p w14:paraId="2AAD7728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000000"/>
          <w:sz w:val="20"/>
          <w:szCs w:val="20"/>
        </w:rPr>
        <w:t>七、双方承诺</w:t>
      </w:r>
    </w:p>
    <w:p w14:paraId="5BC0FDDB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1、供应商向采购人承诺，按照本合同约定提供相关服务。</w:t>
      </w:r>
    </w:p>
    <w:p w14:paraId="15D79E54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2、采购人向供应商承诺，按照本合同约定支付服务款项。</w:t>
      </w:r>
    </w:p>
    <w:p w14:paraId="0BE1BD8F" w14:textId="77777777" w:rsidR="00143C5E" w:rsidRDefault="00143C5E" w:rsidP="00143C5E">
      <w:pPr>
        <w:spacing w:line="360" w:lineRule="auto"/>
        <w:rPr>
          <w:rFonts w:ascii="宋体" w:eastAsia="宋体" w:hAnsi="宋体" w:cs="Arial" w:hint="eastAsia"/>
          <w:b/>
          <w:color w:val="000000"/>
          <w:sz w:val="20"/>
          <w:szCs w:val="20"/>
        </w:rPr>
      </w:pPr>
      <w:r>
        <w:rPr>
          <w:rFonts w:ascii="宋体" w:eastAsia="宋体" w:hAnsi="宋体" w:hint="eastAsia"/>
          <w:b/>
          <w:color w:val="000000"/>
          <w:sz w:val="20"/>
          <w:szCs w:val="20"/>
        </w:rPr>
        <w:t>八</w:t>
      </w: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、质量验收</w:t>
      </w:r>
    </w:p>
    <w:p w14:paraId="6E31BD89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 xml:space="preserve">1 、交付的服务必须等同或优于本项目采购文件“服务内容及要求”所述的标准。若乙方在其响应文件中承诺的技术标准优于本项目采购文件“服务内容及要求”所述标准的，按响应的承诺执行。 </w:t>
      </w:r>
    </w:p>
    <w:p w14:paraId="05411F84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>2 、中标（成交）供应商完成并交付的工作成果需经采购人验收合格，则视为接受。如果在验收时采购人表明不接受中标（成交）供应商提交的工作成果并明示不接受的原因，中标供应商应当采取合理之措施进行修改，以达到合同规定的要求。</w:t>
      </w:r>
    </w:p>
    <w:p w14:paraId="2E62D06A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>3 、验收依据：</w:t>
      </w:r>
    </w:p>
    <w:p w14:paraId="1FE23499" w14:textId="77777777" w:rsidR="00143C5E" w:rsidRDefault="00143C5E" w:rsidP="00143C5E">
      <w:pPr>
        <w:spacing w:line="360" w:lineRule="auto"/>
        <w:ind w:firstLineChars="400" w:firstLine="8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 xml:space="preserve">（1）合同文本； </w:t>
      </w:r>
    </w:p>
    <w:p w14:paraId="44088D00" w14:textId="77777777" w:rsidR="00143C5E" w:rsidRDefault="00143C5E" w:rsidP="00143C5E">
      <w:pPr>
        <w:spacing w:line="360" w:lineRule="auto"/>
        <w:ind w:firstLineChars="400" w:firstLine="8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>（2）响应文件及澄清函、采购文件；</w:t>
      </w:r>
    </w:p>
    <w:p w14:paraId="1716146A" w14:textId="77777777" w:rsidR="00143C5E" w:rsidRDefault="00143C5E" w:rsidP="00143C5E">
      <w:pPr>
        <w:spacing w:line="360" w:lineRule="auto"/>
        <w:ind w:firstLineChars="400" w:firstLine="8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>（3）国家和行业制定的相应的标准和规范</w:t>
      </w:r>
    </w:p>
    <w:p w14:paraId="4519F110" w14:textId="77777777" w:rsidR="00143C5E" w:rsidRDefault="00143C5E" w:rsidP="00143C5E">
      <w:pPr>
        <w:spacing w:line="360" w:lineRule="auto"/>
        <w:rPr>
          <w:rFonts w:ascii="宋体" w:eastAsia="宋体" w:hAnsi="宋体" w:hint="eastAsia"/>
          <w:b/>
          <w:color w:val="000000"/>
          <w:sz w:val="20"/>
          <w:szCs w:val="20"/>
        </w:rPr>
      </w:pPr>
      <w:r>
        <w:rPr>
          <w:rFonts w:ascii="宋体" w:eastAsia="宋体" w:hAnsi="宋体" w:hint="eastAsia"/>
          <w:b/>
          <w:color w:val="000000"/>
          <w:sz w:val="20"/>
          <w:szCs w:val="20"/>
        </w:rPr>
        <w:t>九、知识产权</w:t>
      </w:r>
    </w:p>
    <w:p w14:paraId="0F41C264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>即成交人应保证所有涉及的活动内容，不承担任何涉及知识产权、法律诉讼等责任。</w:t>
      </w:r>
    </w:p>
    <w:p w14:paraId="68CB260E" w14:textId="77777777" w:rsidR="00143C5E" w:rsidRDefault="00143C5E" w:rsidP="00143C5E">
      <w:pPr>
        <w:spacing w:line="360" w:lineRule="auto"/>
        <w:rPr>
          <w:rFonts w:ascii="宋体" w:eastAsia="宋体" w:hAnsi="宋体" w:hint="eastAsia"/>
          <w:b/>
          <w:color w:val="000000"/>
          <w:sz w:val="20"/>
          <w:szCs w:val="20"/>
        </w:rPr>
      </w:pPr>
      <w:r>
        <w:rPr>
          <w:rFonts w:ascii="宋体" w:eastAsia="宋体" w:hAnsi="宋体" w:hint="eastAsia"/>
          <w:b/>
          <w:color w:val="000000"/>
          <w:sz w:val="20"/>
          <w:szCs w:val="20"/>
        </w:rPr>
        <w:t>十、安全保障</w:t>
      </w:r>
    </w:p>
    <w:p w14:paraId="547FDBF9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hint="eastAsia"/>
          <w:color w:val="000000"/>
          <w:sz w:val="20"/>
          <w:szCs w:val="20"/>
        </w:rPr>
      </w:pPr>
      <w:r>
        <w:rPr>
          <w:rFonts w:ascii="宋体" w:eastAsia="宋体" w:hAnsi="宋体" w:hint="eastAsia"/>
          <w:color w:val="000000"/>
          <w:sz w:val="20"/>
          <w:szCs w:val="20"/>
        </w:rPr>
        <w:t>成交单位在各项目执行过程中，应保证所有参与人员的人身、财产安全，在个项目执行过程中所造</w:t>
      </w:r>
      <w:r>
        <w:rPr>
          <w:rFonts w:ascii="宋体" w:eastAsia="宋体" w:hAnsi="宋体" w:hint="eastAsia"/>
          <w:color w:val="000000"/>
          <w:sz w:val="20"/>
          <w:szCs w:val="20"/>
        </w:rPr>
        <w:lastRenderedPageBreak/>
        <w:t>成的参与人员人身、财产安全意外事故，责任由成交单位承担，与采购单位无关。</w:t>
      </w:r>
    </w:p>
    <w:p w14:paraId="4826C715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十一、保密</w:t>
      </w:r>
    </w:p>
    <w:p w14:paraId="12B0527D" w14:textId="77777777" w:rsidR="00143C5E" w:rsidRDefault="00143C5E" w:rsidP="00143C5E">
      <w:pPr>
        <w:tabs>
          <w:tab w:val="left" w:pos="1080"/>
        </w:tabs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须严格保密，对工作中了解到的采购人的技术、机密等进行保密，不得向他人泄漏。本合同的解除或终止不免除供应商应承担的保密义务。</w:t>
      </w:r>
    </w:p>
    <w:p w14:paraId="1159416E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十二、合同争议的解决：</w:t>
      </w:r>
    </w:p>
    <w:p w14:paraId="282FDF65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合同执行中发生争议的，当事人双方应协商解决，协商达不成一致时，可向采购方所在地人民法院提请诉讼。</w:t>
      </w:r>
    </w:p>
    <w:p w14:paraId="4F99F5A4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十三、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不可抗力情况下的免责约定，双方约定不可抗力情况包括：五级以上地震、大风、大雨、大雪。</w:t>
      </w:r>
    </w:p>
    <w:p w14:paraId="60716726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十四、违约责任：</w:t>
      </w:r>
    </w:p>
    <w:p w14:paraId="798EFD16" w14:textId="77777777" w:rsidR="00143C5E" w:rsidRDefault="00143C5E" w:rsidP="00143C5E">
      <w:pPr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依据《中华人民共和国民法典》、《中华人民共和国政府采购法》的相关条款和本合同约定，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7D901E7D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十五、其他（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在合同中具体明确）</w:t>
      </w:r>
    </w:p>
    <w:p w14:paraId="1CEE9806" w14:textId="77777777" w:rsidR="00143C5E" w:rsidRDefault="00143C5E" w:rsidP="00143C5E">
      <w:pPr>
        <w:spacing w:line="360" w:lineRule="auto"/>
        <w:rPr>
          <w:rFonts w:ascii="宋体" w:eastAsia="宋体" w:hAnsi="宋体" w:cs="宋体" w:hint="eastAsia"/>
          <w:b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b/>
          <w:color w:val="000000"/>
          <w:sz w:val="20"/>
          <w:szCs w:val="20"/>
        </w:rPr>
        <w:t>十六、合同订立</w:t>
      </w:r>
    </w:p>
    <w:p w14:paraId="084AE657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1. 订立时间：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年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月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日。</w:t>
      </w:r>
    </w:p>
    <w:p w14:paraId="3C734802" w14:textId="77777777" w:rsidR="00143C5E" w:rsidRDefault="00143C5E" w:rsidP="00143C5E">
      <w:pPr>
        <w:adjustRightInd w:val="0"/>
        <w:snapToGrid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2. 订立地点：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 xml:space="preserve">                                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。</w:t>
      </w:r>
    </w:p>
    <w:p w14:paraId="2D9E5B9B" w14:textId="77777777" w:rsidR="00143C5E" w:rsidRDefault="00143C5E" w:rsidP="00143C5E">
      <w:pPr>
        <w:tabs>
          <w:tab w:val="left" w:pos="980"/>
        </w:tabs>
        <w:kinsoku w:val="0"/>
        <w:spacing w:line="360" w:lineRule="auto"/>
        <w:ind w:firstLineChars="200" w:firstLine="400"/>
        <w:rPr>
          <w:rFonts w:ascii="宋体" w:eastAsia="宋体" w:hAnsi="宋体" w:cs="宋体" w:hint="eastAsia"/>
          <w:color w:val="000000"/>
          <w:sz w:val="20"/>
          <w:szCs w:val="20"/>
        </w:rPr>
      </w:pPr>
      <w:r>
        <w:rPr>
          <w:rFonts w:ascii="宋体" w:eastAsia="宋体" w:hAnsi="宋体" w:cs="宋体" w:hint="eastAsia"/>
          <w:color w:val="000000"/>
          <w:sz w:val="20"/>
          <w:szCs w:val="20"/>
        </w:rPr>
        <w:t>3. 本合同一式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伍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份，其中，合同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正本一式贰份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，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副本一式叁份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，具有同等法律效力，正副本不一致，以正本为准。采供双方各执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正本壹份副本壹份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，采购代理机构存档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</w:rPr>
        <w:t>副本壹份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。各方签字盖章后生效，合同执行完毕自动失效。（合同的服务承诺则长期有效）。</w:t>
      </w:r>
    </w:p>
    <w:p w14:paraId="2F2D0BD9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</w:p>
    <w:p w14:paraId="6E2C42B2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甲方(需方)：                                乙方(供方)：</w:t>
      </w:r>
    </w:p>
    <w:p w14:paraId="33078FB7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项目负责人：                                法定代表人：    </w:t>
      </w:r>
    </w:p>
    <w:p w14:paraId="44212C6F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授权代表：                        　        授权代表：</w:t>
      </w:r>
    </w:p>
    <w:p w14:paraId="47B266B4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电话：                                      电话： </w:t>
      </w:r>
    </w:p>
    <w:p w14:paraId="221AF311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传真：                                      传真： </w:t>
      </w:r>
    </w:p>
    <w:p w14:paraId="7EEB8753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开户银行：                                  开户银行： </w:t>
      </w:r>
    </w:p>
    <w:p w14:paraId="2CB3652D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 xml:space="preserve">帐号：                                      帐号：   </w:t>
      </w:r>
    </w:p>
    <w:p w14:paraId="793D4A15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邮政编码：                                  邮政编码：</w:t>
      </w:r>
    </w:p>
    <w:p w14:paraId="3F50068F" w14:textId="77777777" w:rsidR="00143C5E" w:rsidRDefault="00143C5E" w:rsidP="00143C5E">
      <w:pPr>
        <w:widowControl/>
        <w:adjustRightInd w:val="0"/>
        <w:snapToGrid w:val="0"/>
        <w:spacing w:line="360" w:lineRule="auto"/>
        <w:ind w:firstLineChars="200" w:firstLine="400"/>
        <w:jc w:val="left"/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0"/>
          <w:szCs w:val="20"/>
        </w:rPr>
        <w:t>签订地点：                                  签订地点：</w:t>
      </w:r>
    </w:p>
    <w:p w14:paraId="20C21225" w14:textId="7C186A65" w:rsidR="006B3AA2" w:rsidRDefault="00143C5E" w:rsidP="00143C5E">
      <w:pPr>
        <w:pStyle w:val="a3"/>
        <w:spacing w:line="360" w:lineRule="exact"/>
        <w:rPr>
          <w:rFonts w:hAnsi="宋体"/>
          <w:sz w:val="20"/>
          <w:szCs w:val="20"/>
        </w:rPr>
      </w:pPr>
      <w:r>
        <w:rPr>
          <w:rFonts w:hAnsi="宋体" w:cs="宋体" w:hint="eastAsia"/>
          <w:bCs/>
          <w:color w:val="000000"/>
          <w:kern w:val="0"/>
          <w:sz w:val="20"/>
          <w:szCs w:val="20"/>
        </w:rPr>
        <w:t>签约时间：2025年  月  日                    签约时间：2025年  月  日</w:t>
      </w:r>
      <w:bookmarkStart w:id="4" w:name="_GoBack"/>
      <w:bookmarkEnd w:id="4"/>
    </w:p>
    <w:p w14:paraId="4480D7A5" w14:textId="77777777" w:rsidR="006B3AA2" w:rsidRDefault="006B3AA2"/>
    <w:sectPr w:rsidR="006B3AA2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7486D" w14:textId="77777777" w:rsidR="00AE4CCE" w:rsidRDefault="00AE4CCE" w:rsidP="00BE05D2">
      <w:r>
        <w:separator/>
      </w:r>
    </w:p>
  </w:endnote>
  <w:endnote w:type="continuationSeparator" w:id="0">
    <w:p w14:paraId="4F26E098" w14:textId="77777777" w:rsidR="00AE4CCE" w:rsidRDefault="00AE4CCE" w:rsidP="00BE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F705E" w14:textId="77777777" w:rsidR="00AE4CCE" w:rsidRDefault="00AE4CCE" w:rsidP="00BE05D2">
      <w:r>
        <w:separator/>
      </w:r>
    </w:p>
  </w:footnote>
  <w:footnote w:type="continuationSeparator" w:id="0">
    <w:p w14:paraId="7F6C9142" w14:textId="77777777" w:rsidR="00AE4CCE" w:rsidRDefault="00AE4CCE" w:rsidP="00BE0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ZWFmZjk4MWY4Y2VhNjU5MDAyODRmNGNiNWNhYzgifQ=="/>
  </w:docVars>
  <w:rsids>
    <w:rsidRoot w:val="001B1577"/>
    <w:rsid w:val="00143C5E"/>
    <w:rsid w:val="001B1577"/>
    <w:rsid w:val="0028358E"/>
    <w:rsid w:val="003C4B5A"/>
    <w:rsid w:val="004D1066"/>
    <w:rsid w:val="005E4B67"/>
    <w:rsid w:val="006B3AA2"/>
    <w:rsid w:val="00724AD7"/>
    <w:rsid w:val="00736574"/>
    <w:rsid w:val="007F210C"/>
    <w:rsid w:val="00817C23"/>
    <w:rsid w:val="0091755E"/>
    <w:rsid w:val="00AE4CCE"/>
    <w:rsid w:val="00BE05D2"/>
    <w:rsid w:val="00F1493F"/>
    <w:rsid w:val="12C713E8"/>
    <w:rsid w:val="1C863D10"/>
    <w:rsid w:val="1E1D48A7"/>
    <w:rsid w:val="352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9202DC"/>
  <w15:docId w15:val="{F0464386-427F-4E42-AF6A-575DE84E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pPr>
      <w:spacing w:line="324" w:lineRule="auto"/>
    </w:pPr>
    <w:rPr>
      <w:rFonts w:ascii="宋体" w:eastAsia="宋体" w:hAnsi="Courier New" w:cs="Times New Roman"/>
      <w:szCs w:val="21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Subtitle"/>
    <w:basedOn w:val="a"/>
    <w:next w:val="a"/>
    <w:qFormat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null3">
    <w:name w:val="null3"/>
    <w:hidden/>
    <w:qFormat/>
    <w:rPr>
      <w:rFonts w:hint="eastAsia"/>
      <w:lang w:eastAsia="zh-Hans"/>
    </w:r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character" w:customStyle="1" w:styleId="a4">
    <w:name w:val="纯文本 字符"/>
    <w:basedOn w:val="a0"/>
    <w:link w:val="a3"/>
    <w:uiPriority w:val="99"/>
    <w:qFormat/>
    <w:rPr>
      <w:rFonts w:ascii="宋体" w:eastAsia="宋体" w:hAnsi="Courier New" w:cs="Times New Roman"/>
      <w:kern w:val="2"/>
      <w:sz w:val="21"/>
      <w:szCs w:val="21"/>
    </w:rPr>
  </w:style>
  <w:style w:type="paragraph" w:styleId="aa">
    <w:name w:val="Normal Indent"/>
    <w:basedOn w:val="a"/>
    <w:link w:val="ab"/>
    <w:qFormat/>
    <w:rsid w:val="00F1493F"/>
    <w:pPr>
      <w:autoSpaceDE w:val="0"/>
      <w:autoSpaceDN w:val="0"/>
      <w:adjustRightInd w:val="0"/>
      <w:ind w:firstLine="420"/>
      <w:jc w:val="left"/>
    </w:pPr>
    <w:rPr>
      <w:rFonts w:ascii="宋体" w:eastAsia="宋体" w:hAnsi="Calibri" w:cs="Times New Roman"/>
      <w:kern w:val="0"/>
      <w:sz w:val="24"/>
      <w:szCs w:val="20"/>
    </w:rPr>
  </w:style>
  <w:style w:type="character" w:customStyle="1" w:styleId="ab">
    <w:name w:val="正文缩进 字符"/>
    <w:link w:val="aa"/>
    <w:qFormat/>
    <w:rsid w:val="00F1493F"/>
    <w:rPr>
      <w:rFonts w:ascii="宋体" w:eastAsia="宋体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383</Words>
  <Characters>2184</Characters>
  <Application>Microsoft Office Word</Application>
  <DocSecurity>0</DocSecurity>
  <Lines>18</Lines>
  <Paragraphs>5</Paragraphs>
  <ScaleCrop>false</ScaleCrop>
  <Company>P R C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8</cp:revision>
  <dcterms:created xsi:type="dcterms:W3CDTF">2024-09-13T06:14:00Z</dcterms:created>
  <dcterms:modified xsi:type="dcterms:W3CDTF">2025-07-02T05:49:00Z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46B6D5214ADB4D8180690E5AE2CCE8C3_12</vt:lpwstr>
  </property>
</Properties>
</file>