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519D0ADB" w:rsidR="009E066E" w:rsidRPr="00DD0582" w:rsidRDefault="00DD0582" w:rsidP="00DD0582">
      <w:pPr>
        <w:jc w:val="center"/>
      </w:pPr>
      <w:r w:rsidRPr="00DD0582">
        <w:rPr>
          <w:rFonts w:hint="eastAsia"/>
          <w:b/>
          <w:bCs/>
        </w:rPr>
        <w:t>达成运维目标保障方案</w:t>
      </w:r>
      <w:bookmarkStart w:id="0" w:name="_GoBack"/>
      <w:bookmarkEnd w:id="0"/>
    </w:p>
    <w:sectPr w:rsidR="009E066E" w:rsidRPr="00DD0582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166E9" w14:textId="77777777" w:rsidR="00105D2D" w:rsidRDefault="00105D2D" w:rsidP="00711BF6">
      <w:r>
        <w:separator/>
      </w:r>
    </w:p>
  </w:endnote>
  <w:endnote w:type="continuationSeparator" w:id="0">
    <w:p w14:paraId="006FFA7B" w14:textId="77777777" w:rsidR="00105D2D" w:rsidRDefault="00105D2D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26059" w14:textId="77777777" w:rsidR="00105D2D" w:rsidRDefault="00105D2D" w:rsidP="00711BF6">
      <w:r>
        <w:separator/>
      </w:r>
    </w:p>
  </w:footnote>
  <w:footnote w:type="continuationSeparator" w:id="0">
    <w:p w14:paraId="6EC0A77E" w14:textId="77777777" w:rsidR="00105D2D" w:rsidRDefault="00105D2D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05D2D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DD0582"/>
    <w:rsid w:val="00E51F01"/>
    <w:rsid w:val="00E81E56"/>
    <w:rsid w:val="00EA4CFE"/>
    <w:rsid w:val="00EE316D"/>
    <w:rsid w:val="00EF2F50"/>
    <w:rsid w:val="00F56DD3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>P R C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2025-07-02T05:51:00Z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