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7F732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投标人无重大违法记录的书面声明格式</w:t>
      </w:r>
    </w:p>
    <w:p w14:paraId="6DA3044F">
      <w:pPr>
        <w:spacing w:line="360" w:lineRule="auto"/>
        <w:rPr>
          <w:rFonts w:ascii="宋体" w:hAnsi="宋体" w:cs="宋体"/>
          <w:b/>
          <w:spacing w:val="4"/>
          <w:sz w:val="24"/>
          <w:szCs w:val="24"/>
          <w:u w:val="single"/>
        </w:rPr>
      </w:pPr>
    </w:p>
    <w:p w14:paraId="2DD28AC2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1A9CA354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（-------公司）为在中华人民共和国境内合法注册并经营的机构。在此郑重声明，我公司在参</w:t>
      </w:r>
      <w:bookmarkStart w:id="0" w:name="_GoBack"/>
      <w:bookmarkEnd w:id="0"/>
      <w:r>
        <w:rPr>
          <w:rFonts w:hint="eastAsia" w:ascii="宋体" w:hAnsi="宋体" w:cs="宋体"/>
          <w:spacing w:val="4"/>
          <w:sz w:val="24"/>
          <w:szCs w:val="24"/>
        </w:rPr>
        <w:t>与本次政府采购活动前3年内在经营活动中没有重大违法记录。</w:t>
      </w:r>
    </w:p>
    <w:p w14:paraId="27A4A6F6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11C32503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146F7B46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0A4CCFAD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0BB93D9B">
      <w:pPr>
        <w:spacing w:line="360" w:lineRule="auto"/>
        <w:ind w:firstLine="2551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212B3F61">
      <w:pPr>
        <w:spacing w:line="360" w:lineRule="auto"/>
        <w:ind w:firstLine="2757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</w:p>
    <w:p w14:paraId="4B7A5138">
      <w:pPr>
        <w:spacing w:line="360" w:lineRule="auto"/>
        <w:ind w:firstLine="2551" w:firstLineChars="1029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</w:t>
      </w:r>
    </w:p>
    <w:p w14:paraId="11A9B10D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4D4F06F4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5B61CCB5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239FE8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B2D74"/>
    <w:rsid w:val="4B8B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2025-06-24T04:14:00Z</dcterms:created>
  <dc:creator>xxxx.</dc:creator>
  <cp:lastModifiedBy>xxxx.</cp:lastModifiedBy>
  <dcterms:modified xsi:type="dcterms:W3CDTF">2025-06-24T04:14:52Z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7BF85A06E5F7423F89435D284529A69C_11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