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8D3DF7">
      <w:pPr>
        <w:pStyle w:val="17"/>
        <w:jc w:val="center"/>
        <w:outlineLvl w:val="1"/>
        <w:rPr>
          <w:rFonts w:hint="default"/>
        </w:rPr>
      </w:pPr>
      <w:r>
        <w:rPr>
          <w:b/>
          <w:sz w:val="36"/>
        </w:rPr>
        <w:t>拟签订合同文本</w:t>
      </w:r>
    </w:p>
    <w:p w14:paraId="67D0F1D5">
      <w:pPr>
        <w:spacing w:line="360" w:lineRule="auto"/>
        <w:rPr>
          <w:rFonts w:ascii="宋体" w:hAnsi="宋体" w:eastAsia="宋体" w:cs="Times New Roman"/>
          <w:b/>
          <w:bCs/>
          <w:sz w:val="20"/>
          <w:szCs w:val="20"/>
          <w:lang w:eastAsia="zh-CN"/>
        </w:rPr>
      </w:pPr>
      <w:r>
        <w:rPr>
          <w:rFonts w:hint="eastAsia" w:ascii="宋体" w:hAnsi="宋体" w:eastAsia="宋体" w:cs="Times New Roman"/>
          <w:b/>
          <w:bCs/>
          <w:sz w:val="20"/>
          <w:szCs w:val="20"/>
          <w:lang w:eastAsia="zh-CN"/>
        </w:rPr>
        <w:t>采购人（全称）（以下简称甲方）</w:t>
      </w:r>
    </w:p>
    <w:p w14:paraId="55DA5510">
      <w:pPr>
        <w:spacing w:line="360" w:lineRule="auto"/>
        <w:rPr>
          <w:rFonts w:ascii="宋体" w:hAnsi="宋体" w:eastAsia="宋体" w:cs="Times New Roman"/>
          <w:b/>
          <w:bCs/>
          <w:sz w:val="20"/>
          <w:szCs w:val="20"/>
          <w:lang w:eastAsia="zh-CN"/>
        </w:rPr>
      </w:pPr>
      <w:r>
        <w:rPr>
          <w:rFonts w:hint="eastAsia" w:ascii="宋体" w:hAnsi="宋体" w:eastAsia="宋体" w:cs="Times New Roman"/>
          <w:b/>
          <w:bCs/>
          <w:sz w:val="20"/>
          <w:szCs w:val="20"/>
          <w:lang w:eastAsia="zh-CN"/>
        </w:rPr>
        <w:t>中标人（全称）（以下简称乙方）</w:t>
      </w:r>
    </w:p>
    <w:p w14:paraId="33FE3B1A">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依照《中华人民共和国民法典》及其他有关法律、法规，遵循平等、自愿、公平和诚信的原则，双方就下述项目范围与相关服务事项协商一致，订立本合同。</w:t>
      </w:r>
    </w:p>
    <w:p w14:paraId="3B2E2AB0">
      <w:pPr>
        <w:spacing w:line="360" w:lineRule="auto"/>
        <w:ind w:firstLine="402" w:firstLineChars="200"/>
        <w:rPr>
          <w:rFonts w:ascii="宋体" w:hAnsi="宋体" w:eastAsia="宋体" w:cs="Times New Roman"/>
          <w:b/>
          <w:bCs/>
          <w:sz w:val="20"/>
          <w:szCs w:val="20"/>
          <w:lang w:eastAsia="zh-CN"/>
        </w:rPr>
      </w:pPr>
      <w:r>
        <w:rPr>
          <w:rFonts w:hint="eastAsia" w:ascii="宋体" w:hAnsi="宋体" w:eastAsia="宋体" w:cs="Times New Roman"/>
          <w:b/>
          <w:bCs/>
          <w:sz w:val="20"/>
          <w:szCs w:val="20"/>
          <w:lang w:eastAsia="zh-CN"/>
        </w:rPr>
        <w:t>一、项目概况</w:t>
      </w:r>
    </w:p>
    <w:p w14:paraId="75287E65">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1.</w:t>
      </w:r>
      <w:r>
        <w:rPr>
          <w:rFonts w:hint="eastAsia" w:ascii="宋体" w:hAnsi="宋体" w:eastAsia="宋体" w:cs="Times New Roman"/>
          <w:sz w:val="20"/>
          <w:szCs w:val="20"/>
          <w:lang w:eastAsia="zh-CN"/>
        </w:rPr>
        <w:tab/>
      </w:r>
      <w:r>
        <w:rPr>
          <w:rFonts w:hint="eastAsia" w:ascii="宋体" w:hAnsi="宋体" w:eastAsia="宋体" w:cs="Times New Roman"/>
          <w:sz w:val="20"/>
          <w:szCs w:val="20"/>
          <w:lang w:eastAsia="zh-CN"/>
        </w:rPr>
        <w:t>项目名称：</w:t>
      </w:r>
    </w:p>
    <w:p w14:paraId="2D85EE71">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2.</w:t>
      </w:r>
      <w:r>
        <w:rPr>
          <w:rFonts w:hint="eastAsia" w:ascii="宋体" w:hAnsi="宋体" w:eastAsia="宋体" w:cs="Times New Roman"/>
          <w:sz w:val="20"/>
          <w:szCs w:val="20"/>
          <w:lang w:eastAsia="zh-CN"/>
        </w:rPr>
        <w:tab/>
      </w:r>
      <w:r>
        <w:rPr>
          <w:rFonts w:hint="eastAsia" w:ascii="宋体" w:hAnsi="宋体" w:eastAsia="宋体" w:cs="Times New Roman"/>
          <w:sz w:val="20"/>
          <w:szCs w:val="20"/>
          <w:lang w:eastAsia="zh-CN"/>
        </w:rPr>
        <w:t>项目地点：</w:t>
      </w:r>
    </w:p>
    <w:p w14:paraId="0619215F">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3.</w:t>
      </w:r>
      <w:r>
        <w:rPr>
          <w:rFonts w:hint="eastAsia" w:ascii="宋体" w:hAnsi="宋体" w:eastAsia="宋体" w:cs="Times New Roman"/>
          <w:sz w:val="20"/>
          <w:szCs w:val="20"/>
          <w:lang w:eastAsia="zh-CN"/>
        </w:rPr>
        <w:tab/>
      </w:r>
      <w:r>
        <w:rPr>
          <w:rFonts w:hint="eastAsia" w:ascii="宋体" w:hAnsi="宋体" w:eastAsia="宋体" w:cs="Times New Roman"/>
          <w:sz w:val="20"/>
          <w:szCs w:val="20"/>
          <w:lang w:eastAsia="zh-CN"/>
        </w:rPr>
        <w:t>合同标的：</w:t>
      </w:r>
    </w:p>
    <w:p w14:paraId="0D21F575">
      <w:pPr>
        <w:spacing w:line="360" w:lineRule="auto"/>
        <w:ind w:firstLine="402" w:firstLineChars="200"/>
        <w:rPr>
          <w:rFonts w:ascii="宋体" w:hAnsi="宋体" w:eastAsia="宋体" w:cs="Times New Roman"/>
          <w:b/>
          <w:bCs/>
          <w:sz w:val="20"/>
          <w:szCs w:val="20"/>
          <w:lang w:eastAsia="zh-CN"/>
        </w:rPr>
      </w:pPr>
      <w:r>
        <w:rPr>
          <w:rFonts w:hint="eastAsia" w:ascii="宋体" w:hAnsi="宋体" w:eastAsia="宋体" w:cs="Times New Roman"/>
          <w:b/>
          <w:bCs/>
          <w:sz w:val="20"/>
          <w:szCs w:val="20"/>
          <w:lang w:eastAsia="zh-CN"/>
        </w:rPr>
        <w:t>二、组成本合同的文件</w:t>
      </w:r>
    </w:p>
    <w:p w14:paraId="6AD248F7">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1.</w:t>
      </w:r>
      <w:r>
        <w:rPr>
          <w:rFonts w:hint="eastAsia" w:ascii="宋体" w:hAnsi="宋体" w:eastAsia="宋体" w:cs="Times New Roman"/>
          <w:sz w:val="20"/>
          <w:szCs w:val="20"/>
          <w:lang w:eastAsia="zh-CN"/>
        </w:rPr>
        <w:tab/>
      </w:r>
      <w:r>
        <w:rPr>
          <w:rFonts w:hint="eastAsia" w:ascii="宋体" w:hAnsi="宋体" w:eastAsia="宋体" w:cs="Times New Roman"/>
          <w:sz w:val="20"/>
          <w:szCs w:val="20"/>
          <w:lang w:eastAsia="zh-CN"/>
        </w:rPr>
        <w:t>协议书；</w:t>
      </w:r>
    </w:p>
    <w:p w14:paraId="2046262A">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2.</w:t>
      </w:r>
      <w:r>
        <w:rPr>
          <w:rFonts w:hint="eastAsia" w:ascii="宋体" w:hAnsi="宋体" w:eastAsia="宋体" w:cs="Times New Roman"/>
          <w:sz w:val="20"/>
          <w:szCs w:val="20"/>
          <w:lang w:eastAsia="zh-CN"/>
        </w:rPr>
        <w:tab/>
      </w:r>
      <w:r>
        <w:rPr>
          <w:rFonts w:hint="eastAsia" w:ascii="宋体" w:hAnsi="宋体" w:eastAsia="宋体" w:cs="Times New Roman"/>
          <w:sz w:val="20"/>
          <w:szCs w:val="20"/>
          <w:lang w:eastAsia="zh-CN"/>
        </w:rPr>
        <w:t>中标通知书、投标文件、招标文件、澄清、招标补充文件（或委托书）；</w:t>
      </w:r>
    </w:p>
    <w:p w14:paraId="3E32EB74">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3.</w:t>
      </w:r>
      <w:r>
        <w:rPr>
          <w:rFonts w:hint="eastAsia" w:ascii="宋体" w:hAnsi="宋体" w:eastAsia="宋体" w:cs="Times New Roman"/>
          <w:sz w:val="20"/>
          <w:szCs w:val="20"/>
          <w:lang w:eastAsia="zh-CN"/>
        </w:rPr>
        <w:tab/>
      </w:r>
      <w:r>
        <w:rPr>
          <w:rFonts w:hint="eastAsia" w:ascii="宋体" w:hAnsi="宋体" w:eastAsia="宋体" w:cs="Times New Roman"/>
          <w:sz w:val="20"/>
          <w:szCs w:val="20"/>
          <w:lang w:eastAsia="zh-CN"/>
        </w:rPr>
        <w:t>相关服务建议书；</w:t>
      </w:r>
    </w:p>
    <w:p w14:paraId="427FA4F2">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4.</w:t>
      </w:r>
      <w:r>
        <w:rPr>
          <w:rFonts w:hint="eastAsia" w:ascii="宋体" w:hAnsi="宋体" w:eastAsia="宋体" w:cs="Times New Roman"/>
          <w:sz w:val="20"/>
          <w:szCs w:val="20"/>
          <w:lang w:eastAsia="zh-CN"/>
        </w:rPr>
        <w:tab/>
      </w:r>
      <w:r>
        <w:rPr>
          <w:rFonts w:hint="eastAsia" w:ascii="宋体" w:hAnsi="宋体" w:eastAsia="宋体" w:cs="Times New Roman"/>
          <w:sz w:val="20"/>
          <w:szCs w:val="20"/>
          <w:lang w:eastAsia="zh-CN"/>
        </w:rPr>
        <w:t>附录，即：附表内相关服务的范围和内容；</w:t>
      </w:r>
    </w:p>
    <w:p w14:paraId="35E7AFA8">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本合同签订后，双方依法签订的补充协议也是本合同文件的组成部分。</w:t>
      </w:r>
    </w:p>
    <w:p w14:paraId="144A8E69">
      <w:pPr>
        <w:spacing w:line="360" w:lineRule="auto"/>
        <w:ind w:firstLine="402" w:firstLineChars="200"/>
        <w:rPr>
          <w:rFonts w:ascii="宋体" w:hAnsi="宋体" w:eastAsia="宋体" w:cs="Times New Roman"/>
          <w:b/>
          <w:bCs/>
          <w:sz w:val="20"/>
          <w:szCs w:val="20"/>
          <w:lang w:eastAsia="zh-CN"/>
        </w:rPr>
      </w:pPr>
      <w:r>
        <w:rPr>
          <w:rFonts w:hint="eastAsia" w:ascii="宋体" w:hAnsi="宋体" w:eastAsia="宋体" w:cs="Times New Roman"/>
          <w:b/>
          <w:bCs/>
          <w:sz w:val="20"/>
          <w:szCs w:val="20"/>
          <w:lang w:eastAsia="zh-CN"/>
        </w:rPr>
        <w:t>三、合同价款</w:t>
      </w:r>
    </w:p>
    <w:p w14:paraId="0B460579">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lang w:eastAsia="zh-CN"/>
        </w:rPr>
        <w:t>1.</w:t>
      </w:r>
      <w:r>
        <w:rPr>
          <w:rFonts w:hint="eastAsia" w:ascii="宋体" w:hAnsi="宋体" w:eastAsia="宋体" w:cs="Times New Roman"/>
          <w:sz w:val="20"/>
          <w:szCs w:val="20"/>
          <w:lang w:eastAsia="zh-CN"/>
        </w:rPr>
        <w:tab/>
      </w:r>
      <w:r>
        <w:rPr>
          <w:rFonts w:hint="eastAsia" w:ascii="宋体" w:hAnsi="宋体" w:eastAsia="宋体" w:cs="Times New Roman"/>
          <w:sz w:val="20"/>
          <w:szCs w:val="20"/>
          <w:lang w:eastAsia="zh-CN"/>
        </w:rPr>
        <w:t>合同金额（大写：</w:t>
      </w:r>
      <w:r>
        <w:rPr>
          <w:rFonts w:hint="eastAsia" w:ascii="宋体" w:hAnsi="宋体" w:eastAsia="宋体" w:cs="Times New Roman"/>
          <w:sz w:val="20"/>
          <w:szCs w:val="20"/>
          <w:u w:val="single"/>
          <w:lang w:eastAsia="zh-CN"/>
        </w:rPr>
        <w:t xml:space="preserve">        </w:t>
      </w:r>
      <w:r>
        <w:rPr>
          <w:rFonts w:hint="eastAsia" w:ascii="宋体" w:hAnsi="宋体" w:eastAsia="宋体" w:cs="Times New Roman"/>
          <w:sz w:val="20"/>
          <w:szCs w:val="20"/>
          <w:lang w:eastAsia="zh-CN"/>
        </w:rPr>
        <w:t>）（¥</w:t>
      </w:r>
      <w:r>
        <w:rPr>
          <w:rFonts w:ascii="宋体" w:hAnsi="宋体" w:eastAsia="宋体" w:cs="Times New Roman"/>
          <w:sz w:val="20"/>
          <w:szCs w:val="20"/>
          <w:lang w:eastAsia="zh-CN"/>
        </w:rPr>
        <w:t xml:space="preserve"> </w:t>
      </w:r>
      <w:r>
        <w:rPr>
          <w:rFonts w:hint="eastAsia" w:ascii="宋体" w:hAnsi="宋体" w:eastAsia="宋体" w:cs="Times New Roman"/>
          <w:sz w:val="20"/>
          <w:szCs w:val="20"/>
          <w:u w:val="single"/>
          <w:lang w:eastAsia="zh-CN"/>
        </w:rPr>
        <w:t xml:space="preserve">      </w:t>
      </w:r>
      <w:r>
        <w:rPr>
          <w:rFonts w:hint="eastAsia" w:ascii="宋体" w:hAnsi="宋体" w:eastAsia="宋体" w:cs="Times New Roman"/>
          <w:sz w:val="20"/>
          <w:szCs w:val="20"/>
          <w:lang w:eastAsia="zh-CN"/>
        </w:rPr>
        <w:t>）。（合同总价包括：货物价款、运杂费、安装调试费、培训费、税金等完成项目所需的全部费用。</w:t>
      </w:r>
      <w:r>
        <w:rPr>
          <w:rFonts w:hint="eastAsia" w:ascii="宋体" w:hAnsi="宋体" w:eastAsia="宋体" w:cs="Times New Roman"/>
          <w:sz w:val="20"/>
          <w:szCs w:val="20"/>
        </w:rPr>
        <w:t>）</w:t>
      </w:r>
    </w:p>
    <w:p w14:paraId="184CB6B2">
      <w:pPr>
        <w:spacing w:line="360" w:lineRule="auto"/>
        <w:ind w:firstLine="402" w:firstLineChars="200"/>
        <w:rPr>
          <w:rFonts w:ascii="宋体" w:hAnsi="宋体" w:eastAsia="宋体" w:cs="Times New Roman"/>
          <w:b/>
          <w:bCs/>
          <w:sz w:val="20"/>
          <w:szCs w:val="20"/>
          <w:lang w:eastAsia="zh-CN"/>
        </w:rPr>
      </w:pPr>
      <w:bookmarkStart w:id="0" w:name="_Hlk177567720"/>
      <w:r>
        <w:rPr>
          <w:rFonts w:hint="eastAsia" w:ascii="宋体" w:hAnsi="宋体" w:eastAsia="宋体" w:cs="Times New Roman"/>
          <w:b/>
          <w:bCs/>
          <w:sz w:val="20"/>
          <w:szCs w:val="20"/>
          <w:lang w:eastAsia="zh-CN"/>
        </w:rPr>
        <w:t>四、交货地点、交货期：</w:t>
      </w:r>
    </w:p>
    <w:p w14:paraId="520985EE">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交货地点：甲方指定地点。</w:t>
      </w:r>
    </w:p>
    <w:p w14:paraId="5263EF4D">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交货期：合同签订之日起45日历日内完成交付、安装及调试。</w:t>
      </w:r>
    </w:p>
    <w:bookmarkEnd w:id="0"/>
    <w:p w14:paraId="59956764">
      <w:pPr>
        <w:spacing w:line="360" w:lineRule="auto"/>
        <w:ind w:firstLine="402" w:firstLineChars="200"/>
        <w:rPr>
          <w:rFonts w:ascii="宋体" w:hAnsi="宋体" w:eastAsia="宋体" w:cs="Times New Roman"/>
          <w:b/>
          <w:bCs/>
          <w:sz w:val="20"/>
          <w:szCs w:val="20"/>
        </w:rPr>
      </w:pPr>
      <w:r>
        <w:rPr>
          <w:rFonts w:hint="eastAsia" w:ascii="宋体" w:hAnsi="宋体" w:eastAsia="宋体" w:cs="Times New Roman"/>
          <w:b/>
          <w:bCs/>
          <w:sz w:val="20"/>
          <w:szCs w:val="20"/>
        </w:rPr>
        <w:t>五、付款方式：</w:t>
      </w:r>
    </w:p>
    <w:p w14:paraId="53AC4477">
      <w:pPr>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1.付款比例：</w:t>
      </w:r>
    </w:p>
    <w:p w14:paraId="04918866">
      <w:pPr>
        <w:spacing w:line="360" w:lineRule="auto"/>
        <w:ind w:firstLine="400" w:firstLineChars="200"/>
        <w:rPr>
          <w:rFonts w:ascii="宋体" w:hAnsi="宋体" w:eastAsia="宋体" w:cs="Times New Roman"/>
          <w:sz w:val="20"/>
          <w:szCs w:val="20"/>
          <w:lang w:eastAsia="zh-CN"/>
        </w:rPr>
      </w:pPr>
      <w:r>
        <w:rPr>
          <w:rFonts w:ascii="宋体" w:hAnsi="宋体" w:eastAsia="宋体" w:cs="Times New Roman"/>
          <w:sz w:val="20"/>
          <w:szCs w:val="20"/>
          <w:lang w:eastAsia="zh-CN"/>
        </w:rPr>
        <w:t>付款条件说明： 合同签订后</w:t>
      </w:r>
      <w:r>
        <w:rPr>
          <w:rFonts w:hint="eastAsia" w:ascii="宋体" w:hAnsi="宋体" w:eastAsia="宋体" w:cs="Times New Roman"/>
          <w:sz w:val="20"/>
          <w:szCs w:val="20"/>
          <w:lang w:eastAsia="zh-CN"/>
        </w:rPr>
        <w:t xml:space="preserve"> ，</w:t>
      </w:r>
      <w:r>
        <w:rPr>
          <w:rFonts w:ascii="宋体" w:hAnsi="宋体" w:eastAsia="宋体" w:cs="Times New Roman"/>
          <w:sz w:val="20"/>
          <w:szCs w:val="20"/>
          <w:lang w:eastAsia="zh-CN"/>
        </w:rPr>
        <w:t xml:space="preserve">达到付款条件起 30 日内，支付合同总金额的 </w:t>
      </w:r>
      <w:r>
        <w:rPr>
          <w:rFonts w:hint="eastAsia" w:ascii="宋体" w:hAnsi="宋体" w:eastAsia="宋体" w:cs="Times New Roman"/>
          <w:sz w:val="20"/>
          <w:szCs w:val="20"/>
          <w:lang w:eastAsia="zh-CN"/>
        </w:rPr>
        <w:t>40</w:t>
      </w:r>
      <w:r>
        <w:rPr>
          <w:rFonts w:ascii="宋体" w:hAnsi="宋体" w:eastAsia="宋体" w:cs="Times New Roman"/>
          <w:sz w:val="20"/>
          <w:szCs w:val="20"/>
          <w:lang w:eastAsia="zh-CN"/>
        </w:rPr>
        <w:t>.00%。</w:t>
      </w:r>
    </w:p>
    <w:p w14:paraId="384A3370">
      <w:pPr>
        <w:spacing w:line="360" w:lineRule="auto"/>
        <w:ind w:firstLine="400" w:firstLineChars="200"/>
        <w:rPr>
          <w:rFonts w:ascii="宋体" w:hAnsi="宋体" w:eastAsia="宋体" w:cs="Times New Roman"/>
          <w:sz w:val="20"/>
          <w:szCs w:val="20"/>
          <w:lang w:eastAsia="zh-CN"/>
        </w:rPr>
      </w:pPr>
      <w:r>
        <w:rPr>
          <w:rFonts w:ascii="宋体" w:hAnsi="宋体" w:eastAsia="宋体" w:cs="Times New Roman"/>
          <w:sz w:val="20"/>
          <w:szCs w:val="20"/>
          <w:lang w:eastAsia="zh-CN"/>
        </w:rPr>
        <w:t xml:space="preserve">项目完成经甲方验收合格后 ，达到付款条件起 30 日内，支付合同总金额的 </w:t>
      </w:r>
      <w:r>
        <w:rPr>
          <w:rFonts w:hint="eastAsia" w:ascii="宋体" w:hAnsi="宋体" w:eastAsia="宋体" w:cs="Times New Roman"/>
          <w:sz w:val="20"/>
          <w:szCs w:val="20"/>
          <w:lang w:eastAsia="zh-CN"/>
        </w:rPr>
        <w:t>60</w:t>
      </w:r>
      <w:r>
        <w:rPr>
          <w:rFonts w:ascii="宋体" w:hAnsi="宋体" w:eastAsia="宋体" w:cs="Times New Roman"/>
          <w:sz w:val="20"/>
          <w:szCs w:val="20"/>
          <w:lang w:eastAsia="zh-CN"/>
        </w:rPr>
        <w:t>.00%。</w:t>
      </w:r>
    </w:p>
    <w:p w14:paraId="5702E25C">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2.结算方式：银行转账。</w:t>
      </w:r>
    </w:p>
    <w:p w14:paraId="24B2D40B">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3.结算单位：由甲方负责结算，乙方开具合同总价数的全额发票给甲方。</w:t>
      </w:r>
    </w:p>
    <w:p w14:paraId="7B7D5DB1">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4.</w:t>
      </w:r>
      <w:r>
        <w:rPr>
          <w:rFonts w:ascii="宋体" w:hAnsi="宋体" w:eastAsia="宋体" w:cs="Times New Roman"/>
          <w:sz w:val="20"/>
          <w:szCs w:val="20"/>
          <w:lang w:eastAsia="zh-CN"/>
        </w:rPr>
        <w:t>项目结算：实际结算金额应以</w:t>
      </w:r>
      <w:r>
        <w:rPr>
          <w:rFonts w:hint="eastAsia" w:ascii="宋体" w:hAnsi="宋体" w:eastAsia="宋体" w:cs="Times New Roman"/>
          <w:sz w:val="20"/>
          <w:szCs w:val="20"/>
          <w:lang w:eastAsia="zh-CN"/>
        </w:rPr>
        <w:t>实际发生额据实结算</w:t>
      </w:r>
      <w:r>
        <w:rPr>
          <w:rFonts w:ascii="宋体" w:hAnsi="宋体" w:eastAsia="宋体" w:cs="Times New Roman"/>
          <w:sz w:val="20"/>
          <w:szCs w:val="20"/>
          <w:lang w:eastAsia="zh-CN"/>
        </w:rPr>
        <w:t>。</w:t>
      </w:r>
    </w:p>
    <w:p w14:paraId="13805C3E">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5.最终结算价格不得超过中标金额。</w:t>
      </w:r>
    </w:p>
    <w:p w14:paraId="3E5F83A0">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6. 因本项目为政府采购项目，若因相关政策或财务程序等影响，导致甲方不能及时付款乙方应予以宽容，甲方不构成违约。</w:t>
      </w:r>
    </w:p>
    <w:p w14:paraId="71496771">
      <w:pPr>
        <w:spacing w:line="360" w:lineRule="auto"/>
        <w:ind w:firstLine="402" w:firstLineChars="200"/>
        <w:rPr>
          <w:rFonts w:ascii="宋体" w:hAnsi="宋体" w:eastAsia="宋体" w:cs="Times New Roman"/>
          <w:b/>
          <w:bCs/>
          <w:sz w:val="20"/>
          <w:szCs w:val="20"/>
          <w:lang w:eastAsia="zh-CN"/>
        </w:rPr>
      </w:pPr>
      <w:r>
        <w:rPr>
          <w:rFonts w:hint="eastAsia" w:ascii="宋体" w:hAnsi="宋体" w:eastAsia="宋体" w:cs="Times New Roman"/>
          <w:b/>
          <w:bCs/>
          <w:sz w:val="20"/>
          <w:szCs w:val="20"/>
          <w:lang w:eastAsia="zh-CN"/>
        </w:rPr>
        <w:t>六、质量保证服务：</w:t>
      </w:r>
    </w:p>
    <w:p w14:paraId="28123D7B">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1.所供产品必须是经过办理正常手续的全新产品。</w:t>
      </w:r>
    </w:p>
    <w:p w14:paraId="5ECD7305">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2.所供产品是经过国家法定检验、注册、准许市场销售的合法产品。</w:t>
      </w:r>
    </w:p>
    <w:p w14:paraId="0AC270C5">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3.产品性能稳定、具有较好的使用效果，质量保证措施完善，符合国家相关标准。</w:t>
      </w:r>
    </w:p>
    <w:p w14:paraId="606CE2E5">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4.乙方所提供的合同货物在质量保证期内发生因货物自身原因导致的问题，乙方及时免费更换或修复，因此产生的费用由乙方承担。</w:t>
      </w:r>
    </w:p>
    <w:p w14:paraId="4C496746">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5.乙方保证其对合同货物的销售不损害任何第三方的合法权益和社会公众利益。任何第三方不会因乙方原因而对合同货物主张权利。如甲方因使用合同货物受到第三方的诉讼，因此遭受的任何费用和损失由乙方承担。</w:t>
      </w:r>
    </w:p>
    <w:p w14:paraId="370BBA7A">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6.由于工艺或材料的问题而导致合同货物的任何缺陷，乙方对此负责。</w:t>
      </w:r>
    </w:p>
    <w:p w14:paraId="57FDB030">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7.乙方保证对由于生产制造及未交付甲方前的原因造成合同货物的任何缺陷负责，乙方收到甲方关于合同货物缺陷书面通知时，保证迅速进行缺陷修补、更换，其费用甲方均不负责。</w:t>
      </w:r>
    </w:p>
    <w:p w14:paraId="3A5D016C">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8.乙方应保证合同货物相关许可和认证在合同期间保持有效。</w:t>
      </w:r>
    </w:p>
    <w:p w14:paraId="1D0C59DD">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9.在质量保证期内，乙方应按招标文件、投标文件、合同等要求提供质量保证服务，并考虑在投标报价中，甲方不为此另行支付费用。在质量保证期外但在寿命期内提供的服务，服务内容及费用由买卖双方商定，另行签订补充协议。</w:t>
      </w:r>
    </w:p>
    <w:p w14:paraId="7DE02DA7">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10.在质量保证期内，乙方提供质量保证服务，乙方应在收到通知后 2 小时内做出响应，如需乙方到合同货物现场，乙方应在收到甲方通知后 4 小时内到达。 在质量保证期内，因乙方责任造成合同货物质量问题，如乙方不能在双方商定的合理期限内解决，或乙方在收到甲方通知后 20 日内仍未采取相应的解决措施，则甲方可在通知乙方后自行解决，其费用和风险由乙方承担，但不影响合同规定的乙方责任；经乙方认可，甲方可对细小缺陷进行修理或调整，但由此产生的全部费用由乙方承担。乙方在接到甲方通知后 3 日内未予答复的，视为乙方认可。</w:t>
      </w:r>
    </w:p>
    <w:p w14:paraId="1C444C9E">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11.在质量保证期内，因乙方责任造成合同货物质量问题，乙方修复质量问题材料或用符合合同规定的新材料更换，修复和更换所引发的一切费用和风险由乙方承担，包括但不限于（事故性损失、非事故性损失以及违约索赔）。</w:t>
      </w:r>
    </w:p>
    <w:p w14:paraId="033C00ED">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12.在质量保证期内，对于修复、更换不能达到合同规定标准的问题材料，甲方予以退货，乙方应将货款退还给甲方，由此所引发的一切费用和风险由乙方承担，包括但不限于 （事故性损失、非事故性损失以及违约索赔） 。</w:t>
      </w:r>
    </w:p>
    <w:p w14:paraId="2FFC2811">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13.乙方应建立产品召回制度，按照行政部门相关要求实施产品召回并进行修复、更换。对乙方自行发现或收到甲方反馈，由于设计、制造、标识等原因，导致所交付的同一批次、型号或类别产品（含甲方库存及在用产品）出现质量问题，须主动实施召回并进行修复、更换，并承担由此引发的一切费用和风险。</w:t>
      </w:r>
    </w:p>
    <w:p w14:paraId="7799CED8">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14</w:t>
      </w:r>
      <w:r>
        <w:rPr>
          <w:rFonts w:hint="eastAsia" w:ascii="宋体" w:hAnsi="宋体" w:eastAsia="宋体" w:cs="Times New Roman"/>
          <w:sz w:val="20"/>
          <w:szCs w:val="20"/>
          <w:lang w:eastAsia="zh-CN"/>
        </w:rPr>
        <w:tab/>
      </w:r>
      <w:r>
        <w:rPr>
          <w:rFonts w:hint="eastAsia" w:ascii="宋体" w:hAnsi="宋体" w:eastAsia="宋体" w:cs="Times New Roman"/>
          <w:sz w:val="20"/>
          <w:szCs w:val="20"/>
          <w:lang w:eastAsia="zh-CN"/>
        </w:rPr>
        <w:t>包装要求</w:t>
      </w:r>
    </w:p>
    <w:p w14:paraId="62A12DED">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14.1除合同另有规定外，乙方提供的全部产品，均应按标准保护措施进行包装，并安全无损运抵甲方指定地点。</w:t>
      </w:r>
    </w:p>
    <w:p w14:paraId="5C6BC7DE">
      <w:pPr>
        <w:spacing w:line="360" w:lineRule="auto"/>
        <w:ind w:firstLine="402" w:firstLineChars="200"/>
        <w:rPr>
          <w:rFonts w:ascii="宋体" w:hAnsi="宋体" w:eastAsia="宋体" w:cs="Times New Roman"/>
          <w:b/>
          <w:bCs/>
          <w:sz w:val="20"/>
          <w:szCs w:val="20"/>
          <w:lang w:eastAsia="zh-CN"/>
        </w:rPr>
      </w:pPr>
      <w:r>
        <w:rPr>
          <w:rFonts w:hint="eastAsia" w:ascii="宋体" w:hAnsi="宋体" w:eastAsia="宋体" w:cs="Times New Roman"/>
          <w:b/>
          <w:bCs/>
          <w:sz w:val="20"/>
          <w:szCs w:val="20"/>
          <w:lang w:eastAsia="zh-CN"/>
        </w:rPr>
        <w:t>七、甲方的权利和义务</w:t>
      </w:r>
    </w:p>
    <w:p w14:paraId="2DDF89A2">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1.签署合同后，甲方有权对乙方的履约行为进行检查，并及时确认乙方提交的事项。甲方应当配合乙方完成相关项目实施工作。</w:t>
      </w:r>
    </w:p>
    <w:p w14:paraId="73AFDA99">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2.甲方有权要求乙方按时提交各阶段有关安排计划，并有权定期核对乙方提供货物数量、规格、质量等内容。甲方有权督促乙方工作并要求乙方更换不符合要求的货物。</w:t>
      </w:r>
    </w:p>
    <w:p w14:paraId="3C621C1D">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3 .甲方有权要求乙方对缺陷部分予以修复，并按合同约定享有货物保修及其他合同约定的权利。</w:t>
      </w:r>
    </w:p>
    <w:p w14:paraId="1ADD5A08">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4.甲方应当按照合同约定及时对交付的货物进行验收，未在约定的期限内对乙方履约提出任何异议或者向乙方作出任何说明的，视为验收通过。</w:t>
      </w:r>
    </w:p>
    <w:p w14:paraId="38D3A20C">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5.甲方应当根据合同约定及时向乙方支付合同价款，不得以内部人员变更、履行内部付款流程等为由，拒绝或迟延支付。</w:t>
      </w:r>
    </w:p>
    <w:p w14:paraId="29FC8898">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6.国家法律法规规定及合同约定应由甲方承担的其他义务和责任。</w:t>
      </w:r>
    </w:p>
    <w:p w14:paraId="5810E7B7">
      <w:pPr>
        <w:spacing w:line="360" w:lineRule="auto"/>
        <w:ind w:firstLine="402" w:firstLineChars="200"/>
        <w:rPr>
          <w:rFonts w:ascii="宋体" w:hAnsi="宋体" w:eastAsia="宋体" w:cs="Times New Roman"/>
          <w:b/>
          <w:bCs/>
          <w:sz w:val="20"/>
          <w:szCs w:val="20"/>
          <w:lang w:eastAsia="zh-CN"/>
        </w:rPr>
      </w:pPr>
      <w:r>
        <w:rPr>
          <w:rFonts w:hint="eastAsia" w:ascii="宋体" w:hAnsi="宋体" w:eastAsia="宋体" w:cs="Times New Roman"/>
          <w:b/>
          <w:bCs/>
          <w:sz w:val="20"/>
          <w:szCs w:val="20"/>
          <w:lang w:eastAsia="zh-CN"/>
        </w:rPr>
        <w:t>八、乙方的权利和义务</w:t>
      </w:r>
    </w:p>
    <w:p w14:paraId="1B962FAC">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1.签署合同后，乙方应确定项目负责人（或项目联系人），负责与本合同有关的事务。</w:t>
      </w:r>
    </w:p>
    <w:p w14:paraId="6BAFAB4E">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2.乙方应按照合同要求履约，充分合理安排，确保提供的货物及相关服务符合合同有关要求。接受项目行业管理部门及政府有关部门的指导，配合甲方的履约检查及验收，并负责项目实施过程中的所有协调工作。</w:t>
      </w:r>
    </w:p>
    <w:p w14:paraId="4D4BB6A9">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3.乙方有权根据合同约定向甲方收取合同价款。</w:t>
      </w:r>
    </w:p>
    <w:p w14:paraId="6CAB5DD0">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4.国家法律法规规定及合同约定应由乙方承担的其他义务和责任。</w:t>
      </w:r>
    </w:p>
    <w:p w14:paraId="053AEE66">
      <w:pPr>
        <w:spacing w:line="360" w:lineRule="auto"/>
        <w:ind w:firstLine="402" w:firstLineChars="200"/>
        <w:rPr>
          <w:rFonts w:ascii="宋体" w:hAnsi="宋体" w:eastAsia="宋体" w:cs="Times New Roman"/>
          <w:b/>
          <w:bCs/>
          <w:sz w:val="20"/>
          <w:szCs w:val="20"/>
          <w:lang w:eastAsia="zh-CN"/>
        </w:rPr>
      </w:pPr>
      <w:r>
        <w:rPr>
          <w:rFonts w:hint="eastAsia" w:ascii="宋体" w:hAnsi="宋体" w:eastAsia="宋体" w:cs="Times New Roman"/>
          <w:b/>
          <w:bCs/>
          <w:sz w:val="20"/>
          <w:szCs w:val="20"/>
          <w:lang w:eastAsia="zh-CN"/>
        </w:rPr>
        <w:t>九、验收</w:t>
      </w:r>
    </w:p>
    <w:p w14:paraId="40D87FDE">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1.严格按照投标响应文件技术指标逐项验收，甲方将根据工作需要，有权指定检测机构对乙方所提供的货物进行送检，检验结果作为货物验收的依据（检测费用由乙方承担）。</w:t>
      </w:r>
    </w:p>
    <w:p w14:paraId="4CAE460F">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2.乙方配合甲方验收；若存在验收费用，由乙方自行承担。</w:t>
      </w:r>
    </w:p>
    <w:p w14:paraId="54C28231">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3.若验收有不合格项，要求乙方15天内整改，整改后仍不合格的，甲方有权终止采购合同，因此造成的一切损失由乙方承担。</w:t>
      </w:r>
    </w:p>
    <w:p w14:paraId="45097C59">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4.验收依据：</w:t>
      </w:r>
    </w:p>
    <w:p w14:paraId="17F4476A">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4.1合同文本、合同附件、招标文件、投标文件。</w:t>
      </w:r>
    </w:p>
    <w:p w14:paraId="11646243">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4.2执行国家标准、行业标准、地方标准或者其他标准、规范。</w:t>
      </w:r>
    </w:p>
    <w:p w14:paraId="531A5305">
      <w:pPr>
        <w:spacing w:line="360" w:lineRule="auto"/>
        <w:ind w:firstLine="402" w:firstLineChars="200"/>
        <w:rPr>
          <w:rFonts w:ascii="宋体" w:hAnsi="宋体" w:eastAsia="宋体" w:cs="Times New Roman"/>
          <w:b/>
          <w:bCs/>
          <w:sz w:val="20"/>
          <w:szCs w:val="20"/>
          <w:lang w:eastAsia="zh-CN"/>
        </w:rPr>
      </w:pPr>
      <w:r>
        <w:rPr>
          <w:rFonts w:hint="eastAsia" w:ascii="宋体" w:hAnsi="宋体" w:eastAsia="宋体" w:cs="Times New Roman"/>
          <w:b/>
          <w:bCs/>
          <w:sz w:val="20"/>
          <w:szCs w:val="20"/>
          <w:lang w:eastAsia="zh-CN"/>
        </w:rPr>
        <w:t>十、保密条款</w:t>
      </w:r>
    </w:p>
    <w:p w14:paraId="33EFC6E0">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1、本合同一方(“披露方”)对其向本合同另一方(“接受方”)按照本合同(或就本合同)所提供/披露的各类技术和商业资料、规格说明、图纸、文件及专有技术(统称“保密资料”)享有合法所有权及/或其他权利。</w:t>
      </w:r>
    </w:p>
    <w:p w14:paraId="10AD53F9">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2、接受方应将保密资料作为商业秘密予以保护。除本合同授权实施的行为外，接受方不得将保密资料部分地或全部地对外披露。接受方可仅为本合同目的向其确有知悉必要的雇员披露对方提供的保密资料，但同时须指示其雇员遵守本条规定的保密及不披露义务。</w:t>
      </w:r>
    </w:p>
    <w:p w14:paraId="647B2DB4">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3、接受方仅得为履行本合同之目的对保密资料进行复制。接受方应当在合同终止或解除时将保密资料原件全部返还披露方，并销毁所有复制件。接受方应当妥善保管保密资料，并对保密资料在接受方期间发生的被盗、泄露或其他有损保密资料保密性的事件承担全部责任，因此造成披露方损失的，接受方应负责赔偿。</w:t>
      </w:r>
    </w:p>
    <w:p w14:paraId="64953FB6">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4、当出现下述情况时，本条对保密资料的限制不适用。当保密资料：</w:t>
      </w:r>
    </w:p>
    <w:p w14:paraId="4CBA037B">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（1）并非接受方的过错而已经进入公有领域的。</w:t>
      </w:r>
    </w:p>
    <w:p w14:paraId="172461C6">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（2）已通过该方的有关记录证明是由接受方独立开发的。</w:t>
      </w:r>
    </w:p>
    <w:p w14:paraId="69C7A578">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（3）由接受方从没有违反对披露方的保密义务的人合法取得的。</w:t>
      </w:r>
    </w:p>
    <w:p w14:paraId="2B23E3CE">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（4）法律要求接受方披露的，但接受方应在合理的时间提前书面通知披露方，使其得以采取其认为必要的保护措施。</w:t>
      </w:r>
    </w:p>
    <w:p w14:paraId="1AE72F4E">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5、本保密条款有效期为本合同生效之日起[ 1 ]年。</w:t>
      </w:r>
    </w:p>
    <w:p w14:paraId="320E722B">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6、本条约定不适用于各方向其关联公司提供或披露保密资料的情形。</w:t>
      </w:r>
    </w:p>
    <w:p w14:paraId="6F3EA340">
      <w:pPr>
        <w:spacing w:line="360" w:lineRule="auto"/>
        <w:ind w:firstLine="402" w:firstLineChars="200"/>
        <w:rPr>
          <w:rFonts w:ascii="宋体" w:hAnsi="宋体" w:eastAsia="宋体" w:cs="Times New Roman"/>
          <w:b/>
          <w:bCs/>
          <w:sz w:val="20"/>
          <w:szCs w:val="20"/>
          <w:lang w:eastAsia="zh-CN"/>
        </w:rPr>
      </w:pPr>
      <w:r>
        <w:rPr>
          <w:rFonts w:hint="eastAsia" w:ascii="宋体" w:hAnsi="宋体" w:eastAsia="宋体" w:cs="Times New Roman"/>
          <w:b/>
          <w:bCs/>
          <w:sz w:val="20"/>
          <w:szCs w:val="20"/>
          <w:lang w:eastAsia="zh-CN"/>
        </w:rPr>
        <w:t>十一、合同争议的解决</w:t>
      </w:r>
    </w:p>
    <w:p w14:paraId="5109C0F7">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合同执行中发生争议的，当事人双方应协商解决，协商达不成一致时，可向甲方所在地人民法院提请诉讼。</w:t>
      </w:r>
    </w:p>
    <w:p w14:paraId="7E3CA12A">
      <w:pPr>
        <w:spacing w:line="360" w:lineRule="auto"/>
        <w:ind w:firstLine="402" w:firstLineChars="200"/>
        <w:rPr>
          <w:rFonts w:ascii="宋体" w:hAnsi="宋体" w:eastAsia="宋体" w:cs="Times New Roman"/>
          <w:b/>
          <w:bCs/>
          <w:sz w:val="20"/>
          <w:szCs w:val="20"/>
          <w:lang w:eastAsia="zh-CN"/>
        </w:rPr>
      </w:pPr>
      <w:r>
        <w:rPr>
          <w:rFonts w:hint="eastAsia" w:ascii="宋体" w:hAnsi="宋体" w:eastAsia="宋体" w:cs="Times New Roman"/>
          <w:b/>
          <w:bCs/>
          <w:sz w:val="20"/>
          <w:szCs w:val="20"/>
          <w:lang w:eastAsia="zh-CN"/>
        </w:rPr>
        <w:t>十二、不可抗力情况下的免责约定</w:t>
      </w:r>
    </w:p>
    <w:p w14:paraId="76FFB580">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双方约定不可抗力情况指：双方不可预见、不可避免、不可克服的客观情况，但不包括双方的违约或疏忽。这些事件包括但不限于：战争、严重火灾、洪水、台风、地震等。</w:t>
      </w:r>
    </w:p>
    <w:p w14:paraId="4AE2E942">
      <w:pPr>
        <w:spacing w:line="360" w:lineRule="auto"/>
        <w:ind w:firstLine="402" w:firstLineChars="200"/>
        <w:rPr>
          <w:rFonts w:ascii="宋体" w:hAnsi="宋体" w:eastAsia="宋体" w:cs="Times New Roman"/>
          <w:b/>
          <w:bCs/>
          <w:sz w:val="20"/>
          <w:szCs w:val="20"/>
          <w:lang w:eastAsia="zh-CN"/>
        </w:rPr>
      </w:pPr>
      <w:r>
        <w:rPr>
          <w:rFonts w:hint="eastAsia" w:ascii="宋体" w:hAnsi="宋体" w:eastAsia="宋体" w:cs="Times New Roman"/>
          <w:b/>
          <w:bCs/>
          <w:sz w:val="20"/>
          <w:szCs w:val="20"/>
          <w:lang w:eastAsia="zh-CN"/>
        </w:rPr>
        <w:t>十三、违约责任</w:t>
      </w:r>
    </w:p>
    <w:p w14:paraId="7E1B6942">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1.按《中华人民共和国政府采购法》及其实施条例、《中华人民共和国民法典》中的相关条款执行。</w:t>
      </w:r>
    </w:p>
    <w:p w14:paraId="7CA1F279">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2.乙方未按合同或招标文件要求提供货物或供应的货物质量不能满足甲方技术要求，甲方有权终止合同，甚至对乙方违约行为进行追究。</w:t>
      </w:r>
    </w:p>
    <w:p w14:paraId="6BE00291">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3.乙方的投标文件为签订正式书面合同书不可分割的部分，乙方应履行相应的责任。</w:t>
      </w:r>
    </w:p>
    <w:p w14:paraId="0BCF6333">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4.乙方履约延误</w:t>
      </w:r>
    </w:p>
    <w:p w14:paraId="2E1D4C02">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4.1如乙方事先未征得甲方同意并得到甲方的谅解而单方面延迟交货，将按违约终止合同。</w:t>
      </w:r>
    </w:p>
    <w:p w14:paraId="34F9B036">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4.2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产品交货价或未提供服务的服务费用的百分之零点五（0.5%）计收，直至交货或提供服务为止。误期赔偿费的最高限额为合同价格的百分之五（5%）。一旦达到误期赔偿费的最高限额，甲方可终止合同。</w:t>
      </w:r>
    </w:p>
    <w:p w14:paraId="69E9C608">
      <w:pPr>
        <w:spacing w:line="360" w:lineRule="auto"/>
        <w:ind w:firstLine="402" w:firstLineChars="200"/>
        <w:rPr>
          <w:rFonts w:ascii="宋体" w:hAnsi="宋体" w:eastAsia="宋体" w:cs="Times New Roman"/>
          <w:b/>
          <w:bCs/>
          <w:sz w:val="20"/>
          <w:szCs w:val="20"/>
          <w:lang w:eastAsia="zh-CN"/>
        </w:rPr>
      </w:pPr>
      <w:bookmarkStart w:id="1" w:name="_Hlk166337200"/>
      <w:r>
        <w:rPr>
          <w:rFonts w:hint="eastAsia" w:ascii="宋体" w:hAnsi="宋体" w:eastAsia="宋体" w:cs="Times New Roman"/>
          <w:b/>
          <w:bCs/>
          <w:sz w:val="20"/>
          <w:szCs w:val="20"/>
          <w:lang w:eastAsia="zh-CN"/>
        </w:rPr>
        <w:t>十四、其他（在合同签订时具体明确）</w:t>
      </w:r>
    </w:p>
    <w:bookmarkEnd w:id="1"/>
    <w:p w14:paraId="485F0682">
      <w:pPr>
        <w:spacing w:line="360" w:lineRule="auto"/>
        <w:ind w:firstLine="402" w:firstLineChars="200"/>
        <w:rPr>
          <w:rFonts w:ascii="宋体" w:hAnsi="宋体" w:eastAsia="宋体" w:cs="Times New Roman"/>
          <w:b/>
          <w:bCs/>
          <w:sz w:val="20"/>
          <w:szCs w:val="20"/>
          <w:lang w:eastAsia="zh-CN"/>
        </w:rPr>
      </w:pPr>
      <w:r>
        <w:rPr>
          <w:rFonts w:hint="eastAsia" w:ascii="宋体" w:hAnsi="宋体" w:eastAsia="宋体" w:cs="Times New Roman"/>
          <w:b/>
          <w:bCs/>
          <w:sz w:val="20"/>
          <w:szCs w:val="20"/>
          <w:lang w:eastAsia="zh-CN"/>
        </w:rPr>
        <w:t>十五、合同订立</w:t>
      </w:r>
    </w:p>
    <w:p w14:paraId="00898EC2">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1.订立时间 ：</w:t>
      </w:r>
    </w:p>
    <w:p w14:paraId="383660AC">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2.订立地点 ：</w:t>
      </w:r>
    </w:p>
    <w:p w14:paraId="1927892B">
      <w:pPr>
        <w:spacing w:line="360" w:lineRule="auto"/>
        <w:ind w:firstLine="400" w:firstLineChars="200"/>
        <w:rPr>
          <w:rFonts w:ascii="宋体" w:hAnsi="宋体" w:eastAsia="宋体" w:cs="Times New Roman"/>
          <w:sz w:val="20"/>
          <w:szCs w:val="20"/>
          <w:lang w:eastAsia="zh-CN"/>
        </w:rPr>
      </w:pPr>
      <w:r>
        <w:rPr>
          <w:rFonts w:hint="eastAsia" w:ascii="宋体" w:hAnsi="宋体" w:eastAsia="宋体" w:cs="Times New Roman"/>
          <w:sz w:val="20"/>
          <w:szCs w:val="20"/>
          <w:lang w:eastAsia="zh-CN"/>
        </w:rPr>
        <w:t>3.本合同一式份，具有同等法律效力，双方各执份。各方签字盖章后生效，合同执行完毕自动失效。（合同的服务承诺则长期有效）。</w:t>
      </w:r>
    </w:p>
    <w:p w14:paraId="6C787378">
      <w:pPr>
        <w:pStyle w:val="2"/>
        <w:rPr>
          <w:lang w:eastAsia="zh-CN"/>
        </w:rPr>
      </w:pPr>
    </w:p>
    <w:p w14:paraId="1CC5FE08">
      <w:pPr>
        <w:rPr>
          <w:rFonts w:ascii="宋体" w:hAnsi="宋体" w:eastAsia="宋体" w:cs="Times New Roman"/>
          <w:sz w:val="20"/>
          <w:szCs w:val="20"/>
          <w:lang w:eastAsia="zh-CN"/>
        </w:rPr>
      </w:pPr>
      <w:r>
        <w:rPr>
          <w:rFonts w:hint="eastAsia" w:ascii="宋体" w:hAnsi="宋体" w:eastAsia="宋体" w:cs="Times New Roman"/>
          <w:sz w:val="20"/>
          <w:szCs w:val="20"/>
          <w:lang w:eastAsia="zh-CN"/>
        </w:rPr>
        <w:t xml:space="preserve">      </w:t>
      </w:r>
    </w:p>
    <w:tbl>
      <w:tblPr>
        <w:tblStyle w:val="8"/>
        <w:tblW w:w="0" w:type="auto"/>
        <w:jc w:val="center"/>
        <w:tblLayout w:type="fixed"/>
        <w:tblCellMar>
          <w:top w:w="0" w:type="dxa"/>
          <w:left w:w="108" w:type="dxa"/>
          <w:bottom w:w="0" w:type="dxa"/>
          <w:right w:w="108" w:type="dxa"/>
        </w:tblCellMar>
      </w:tblPr>
      <w:tblGrid>
        <w:gridCol w:w="4643"/>
        <w:gridCol w:w="4643"/>
      </w:tblGrid>
      <w:tr w14:paraId="64F5B04A">
        <w:tblPrEx>
          <w:tblCellMar>
            <w:top w:w="0" w:type="dxa"/>
            <w:left w:w="108" w:type="dxa"/>
            <w:bottom w:w="0" w:type="dxa"/>
            <w:right w:w="108" w:type="dxa"/>
          </w:tblCellMar>
        </w:tblPrEx>
        <w:trPr>
          <w:jc w:val="center"/>
        </w:trPr>
        <w:tc>
          <w:tcPr>
            <w:tcW w:w="4643" w:type="dxa"/>
          </w:tcPr>
          <w:p w14:paraId="72AF305A">
            <w:pPr>
              <w:spacing w:line="360" w:lineRule="auto"/>
              <w:ind w:right="-154"/>
              <w:textAlignment w:val="bottom"/>
              <w:rPr>
                <w:rFonts w:ascii="宋体" w:hAnsi="宋体" w:eastAsia="宋体" w:cs="Times New Roman"/>
                <w:sz w:val="20"/>
                <w:szCs w:val="20"/>
                <w:lang w:eastAsia="zh-CN"/>
              </w:rPr>
            </w:pPr>
            <w:r>
              <w:rPr>
                <w:rFonts w:hint="eastAsia" w:ascii="宋体" w:hAnsi="宋体" w:eastAsia="宋体" w:cs="Times New Roman"/>
                <w:sz w:val="20"/>
                <w:szCs w:val="20"/>
                <w:lang w:eastAsia="zh-CN"/>
              </w:rPr>
              <w:t>甲方名称</w:t>
            </w:r>
            <w:r>
              <w:rPr>
                <w:rFonts w:hint="eastAsia" w:ascii="宋体" w:hAnsi="宋体" w:eastAsia="宋体" w:cs="Times New Roman"/>
                <w:spacing w:val="-20"/>
                <w:sz w:val="20"/>
                <w:szCs w:val="20"/>
                <w:lang w:eastAsia="zh-CN"/>
              </w:rPr>
              <w:t>（盖章）</w:t>
            </w:r>
            <w:r>
              <w:rPr>
                <w:rFonts w:hint="eastAsia" w:ascii="宋体" w:hAnsi="宋体" w:eastAsia="宋体" w:cs="Times New Roman"/>
                <w:sz w:val="20"/>
                <w:szCs w:val="20"/>
                <w:lang w:eastAsia="zh-CN"/>
              </w:rPr>
              <w:t>:</w:t>
            </w:r>
          </w:p>
          <w:p w14:paraId="45DED66B">
            <w:pPr>
              <w:spacing w:line="360" w:lineRule="auto"/>
              <w:ind w:right="-154"/>
              <w:textAlignment w:val="bottom"/>
              <w:rPr>
                <w:rFonts w:ascii="宋体" w:hAnsi="宋体" w:eastAsia="宋体" w:cs="Times New Roman"/>
                <w:sz w:val="20"/>
                <w:szCs w:val="20"/>
                <w:u w:val="single"/>
                <w:lang w:eastAsia="zh-CN"/>
              </w:rPr>
            </w:pPr>
            <w:r>
              <w:rPr>
                <w:rFonts w:hint="eastAsia" w:ascii="宋体" w:hAnsi="宋体" w:eastAsia="宋体" w:cs="Times New Roman"/>
                <w:sz w:val="20"/>
                <w:szCs w:val="20"/>
                <w:lang w:eastAsia="zh-CN"/>
              </w:rPr>
              <w:t>地址：</w:t>
            </w:r>
          </w:p>
          <w:p w14:paraId="10D4AC1A">
            <w:pPr>
              <w:spacing w:line="360" w:lineRule="auto"/>
              <w:ind w:right="-154"/>
              <w:textAlignment w:val="bottom"/>
              <w:rPr>
                <w:rFonts w:ascii="宋体" w:hAnsi="宋体" w:eastAsia="宋体" w:cs="Times New Roman"/>
                <w:sz w:val="20"/>
                <w:szCs w:val="20"/>
                <w:u w:val="single"/>
                <w:lang w:eastAsia="zh-CN"/>
              </w:rPr>
            </w:pPr>
            <w:r>
              <w:rPr>
                <w:rFonts w:hint="eastAsia" w:ascii="宋体" w:hAnsi="宋体" w:eastAsia="宋体" w:cs="Times New Roman"/>
                <w:sz w:val="20"/>
                <w:szCs w:val="20"/>
                <w:lang w:eastAsia="zh-CN"/>
              </w:rPr>
              <w:t>代表人（签字）：</w:t>
            </w:r>
          </w:p>
          <w:p w14:paraId="49DB2422">
            <w:pPr>
              <w:spacing w:line="360" w:lineRule="auto"/>
              <w:ind w:right="-154"/>
              <w:textAlignment w:val="bottom"/>
              <w:rPr>
                <w:rFonts w:ascii="宋体" w:hAnsi="宋体" w:eastAsia="宋体" w:cs="Times New Roman"/>
                <w:sz w:val="20"/>
                <w:szCs w:val="20"/>
                <w:u w:val="single"/>
                <w:lang w:eastAsia="zh-CN"/>
              </w:rPr>
            </w:pPr>
            <w:r>
              <w:rPr>
                <w:rFonts w:hint="eastAsia" w:ascii="宋体" w:hAnsi="宋体" w:eastAsia="宋体" w:cs="Times New Roman"/>
                <w:sz w:val="20"/>
                <w:szCs w:val="20"/>
                <w:lang w:eastAsia="zh-CN"/>
              </w:rPr>
              <w:t>电话：</w:t>
            </w:r>
          </w:p>
          <w:p w14:paraId="7705F926">
            <w:pPr>
              <w:spacing w:line="360" w:lineRule="auto"/>
              <w:ind w:right="-154"/>
              <w:textAlignment w:val="bottom"/>
              <w:rPr>
                <w:rFonts w:ascii="宋体" w:hAnsi="宋体" w:eastAsia="宋体" w:cs="Times New Roman"/>
                <w:sz w:val="20"/>
                <w:szCs w:val="20"/>
                <w:u w:val="single"/>
              </w:rPr>
            </w:pPr>
            <w:r>
              <w:rPr>
                <w:rFonts w:hint="eastAsia" w:ascii="宋体" w:hAnsi="宋体" w:eastAsia="宋体" w:cs="Times New Roman"/>
                <w:sz w:val="20"/>
                <w:szCs w:val="20"/>
              </w:rPr>
              <w:t>开户银行：</w:t>
            </w:r>
          </w:p>
          <w:p w14:paraId="3B342DFA">
            <w:pPr>
              <w:spacing w:line="360" w:lineRule="auto"/>
              <w:ind w:right="-154"/>
              <w:textAlignment w:val="bottom"/>
              <w:rPr>
                <w:rFonts w:ascii="宋体" w:hAnsi="宋体" w:eastAsia="宋体" w:cs="Times New Roman"/>
                <w:sz w:val="20"/>
                <w:szCs w:val="20"/>
                <w:u w:val="single"/>
              </w:rPr>
            </w:pPr>
            <w:r>
              <w:rPr>
                <w:rFonts w:hint="eastAsia" w:ascii="宋体" w:hAnsi="宋体" w:eastAsia="宋体" w:cs="Times New Roman"/>
                <w:sz w:val="20"/>
                <w:szCs w:val="20"/>
                <w:lang w:val="en-US" w:eastAsia="zh-CN"/>
              </w:rPr>
              <w:t>账</w:t>
            </w:r>
            <w:r>
              <w:rPr>
                <w:rFonts w:hint="eastAsia" w:ascii="宋体" w:hAnsi="宋体" w:eastAsia="宋体" w:cs="Times New Roman"/>
                <w:sz w:val="20"/>
                <w:szCs w:val="20"/>
              </w:rPr>
              <w:t>号：</w:t>
            </w:r>
          </w:p>
        </w:tc>
        <w:tc>
          <w:tcPr>
            <w:tcW w:w="4643" w:type="dxa"/>
          </w:tcPr>
          <w:p w14:paraId="5BD49D5F">
            <w:pPr>
              <w:spacing w:line="360" w:lineRule="auto"/>
              <w:ind w:right="-154"/>
              <w:textAlignment w:val="bottom"/>
              <w:rPr>
                <w:rFonts w:ascii="宋体" w:hAnsi="宋体" w:eastAsia="宋体" w:cs="Times New Roman"/>
                <w:sz w:val="20"/>
                <w:szCs w:val="20"/>
                <w:lang w:eastAsia="zh-CN"/>
              </w:rPr>
            </w:pPr>
            <w:r>
              <w:rPr>
                <w:rFonts w:hint="eastAsia" w:ascii="宋体" w:hAnsi="宋体" w:eastAsia="宋体" w:cs="Times New Roman"/>
                <w:sz w:val="20"/>
                <w:szCs w:val="20"/>
                <w:lang w:eastAsia="zh-CN"/>
              </w:rPr>
              <w:t>乙方名称</w:t>
            </w:r>
            <w:r>
              <w:rPr>
                <w:rFonts w:hint="eastAsia" w:ascii="宋体" w:hAnsi="宋体" w:eastAsia="宋体" w:cs="Times New Roman"/>
                <w:spacing w:val="-20"/>
                <w:sz w:val="20"/>
                <w:szCs w:val="20"/>
                <w:lang w:eastAsia="zh-CN"/>
              </w:rPr>
              <w:t>（盖章）</w:t>
            </w:r>
            <w:r>
              <w:rPr>
                <w:rFonts w:hint="eastAsia" w:ascii="宋体" w:hAnsi="宋体" w:eastAsia="宋体" w:cs="Times New Roman"/>
                <w:sz w:val="20"/>
                <w:szCs w:val="20"/>
                <w:lang w:eastAsia="zh-CN"/>
              </w:rPr>
              <w:t>:</w:t>
            </w:r>
          </w:p>
          <w:p w14:paraId="06A61F48">
            <w:pPr>
              <w:spacing w:line="360" w:lineRule="auto"/>
              <w:ind w:right="-154"/>
              <w:textAlignment w:val="bottom"/>
              <w:rPr>
                <w:rFonts w:ascii="宋体" w:hAnsi="宋体" w:eastAsia="宋体" w:cs="Times New Roman"/>
                <w:sz w:val="20"/>
                <w:szCs w:val="20"/>
                <w:u w:val="single"/>
                <w:lang w:eastAsia="zh-CN"/>
              </w:rPr>
            </w:pPr>
            <w:r>
              <w:rPr>
                <w:rFonts w:hint="eastAsia" w:ascii="宋体" w:hAnsi="宋体" w:eastAsia="宋体" w:cs="Times New Roman"/>
                <w:sz w:val="20"/>
                <w:szCs w:val="20"/>
                <w:lang w:eastAsia="zh-CN"/>
              </w:rPr>
              <w:t>地址：</w:t>
            </w:r>
          </w:p>
          <w:p w14:paraId="2E0AB17F">
            <w:pPr>
              <w:spacing w:line="360" w:lineRule="auto"/>
              <w:ind w:right="-154"/>
              <w:textAlignment w:val="bottom"/>
              <w:rPr>
                <w:rFonts w:ascii="宋体" w:hAnsi="宋体" w:eastAsia="宋体" w:cs="Times New Roman"/>
                <w:sz w:val="20"/>
                <w:szCs w:val="20"/>
                <w:u w:val="single"/>
                <w:lang w:eastAsia="zh-CN"/>
              </w:rPr>
            </w:pPr>
            <w:r>
              <w:rPr>
                <w:rFonts w:hint="eastAsia" w:ascii="宋体" w:hAnsi="宋体" w:eastAsia="宋体" w:cs="Times New Roman"/>
                <w:sz w:val="20"/>
                <w:szCs w:val="20"/>
                <w:lang w:eastAsia="zh-CN"/>
              </w:rPr>
              <w:t>代表人（签字）：</w:t>
            </w:r>
          </w:p>
          <w:p w14:paraId="6B4832A5">
            <w:pPr>
              <w:spacing w:line="360" w:lineRule="auto"/>
              <w:ind w:right="-154"/>
              <w:textAlignment w:val="bottom"/>
              <w:rPr>
                <w:rFonts w:ascii="宋体" w:hAnsi="宋体" w:eastAsia="宋体" w:cs="Times New Roman"/>
                <w:sz w:val="20"/>
                <w:szCs w:val="20"/>
                <w:u w:val="single"/>
                <w:lang w:eastAsia="zh-CN"/>
              </w:rPr>
            </w:pPr>
            <w:r>
              <w:rPr>
                <w:rFonts w:hint="eastAsia" w:ascii="宋体" w:hAnsi="宋体" w:eastAsia="宋体" w:cs="Times New Roman"/>
                <w:sz w:val="20"/>
                <w:szCs w:val="20"/>
                <w:lang w:eastAsia="zh-CN"/>
              </w:rPr>
              <w:t>电话：</w:t>
            </w:r>
          </w:p>
          <w:p w14:paraId="4BCBD828">
            <w:pPr>
              <w:spacing w:line="360" w:lineRule="auto"/>
              <w:ind w:right="-154"/>
              <w:textAlignment w:val="bottom"/>
              <w:rPr>
                <w:rFonts w:ascii="宋体" w:hAnsi="宋体" w:eastAsia="宋体" w:cs="Times New Roman"/>
                <w:sz w:val="20"/>
                <w:szCs w:val="20"/>
                <w:u w:val="single"/>
              </w:rPr>
            </w:pPr>
            <w:r>
              <w:rPr>
                <w:rFonts w:hint="eastAsia" w:ascii="宋体" w:hAnsi="宋体" w:eastAsia="宋体" w:cs="Times New Roman"/>
                <w:sz w:val="20"/>
                <w:szCs w:val="20"/>
              </w:rPr>
              <w:t>开户银行：</w:t>
            </w:r>
          </w:p>
          <w:p w14:paraId="663045E1">
            <w:pPr>
              <w:spacing w:line="360" w:lineRule="auto"/>
              <w:ind w:right="-154"/>
              <w:textAlignment w:val="bottom"/>
              <w:rPr>
                <w:rFonts w:ascii="宋体" w:hAnsi="宋体" w:eastAsia="宋体" w:cs="Times New Roman"/>
                <w:sz w:val="20"/>
                <w:szCs w:val="20"/>
                <w:u w:val="single"/>
              </w:rPr>
            </w:pPr>
            <w:r>
              <w:rPr>
                <w:rFonts w:hint="eastAsia" w:ascii="宋体" w:hAnsi="宋体" w:eastAsia="宋体" w:cs="Times New Roman"/>
                <w:sz w:val="20"/>
                <w:szCs w:val="20"/>
                <w:lang w:val="en-US" w:eastAsia="zh-CN"/>
              </w:rPr>
              <w:t>账</w:t>
            </w:r>
            <w:r>
              <w:rPr>
                <w:rFonts w:hint="eastAsia" w:ascii="宋体" w:hAnsi="宋体" w:eastAsia="宋体" w:cs="Times New Roman"/>
                <w:sz w:val="20"/>
                <w:szCs w:val="20"/>
              </w:rPr>
              <w:t>号</w:t>
            </w:r>
            <w:bookmarkStart w:id="2" w:name="_GoBack"/>
            <w:bookmarkEnd w:id="2"/>
            <w:r>
              <w:rPr>
                <w:rFonts w:hint="eastAsia" w:ascii="宋体" w:hAnsi="宋体" w:eastAsia="宋体" w:cs="Times New Roman"/>
                <w:sz w:val="20"/>
                <w:szCs w:val="20"/>
              </w:rPr>
              <w:t>：</w:t>
            </w:r>
          </w:p>
        </w:tc>
      </w:tr>
    </w:tbl>
    <w:p w14:paraId="1E31F865"/>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67510860"/>
      <w:docPartObj>
        <w:docPartGallery w:val="autotext"/>
      </w:docPartObj>
    </w:sdtPr>
    <w:sdtContent>
      <w:p w14:paraId="2B0BB2A7">
        <w:pPr>
          <w:pStyle w:val="5"/>
          <w:jc w:val="center"/>
        </w:pPr>
        <w:r>
          <w:fldChar w:fldCharType="begin"/>
        </w:r>
        <w:r>
          <w:instrText xml:space="preserve">PAGE   \* MERGEFORMAT</w:instrText>
        </w:r>
        <w:r>
          <w:fldChar w:fldCharType="separate"/>
        </w:r>
        <w:r>
          <w:rPr>
            <w:lang w:val="zh-CN"/>
          </w:rPr>
          <w:t>1</w:t>
        </w:r>
        <w:r>
          <w:fldChar w:fldCharType="end"/>
        </w:r>
      </w:p>
    </w:sdtContent>
  </w:sdt>
  <w:p w14:paraId="553C9297">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E70"/>
    <w:rsid w:val="003B79D7"/>
    <w:rsid w:val="006D465F"/>
    <w:rsid w:val="00893772"/>
    <w:rsid w:val="00915E70"/>
    <w:rsid w:val="00AB2110"/>
    <w:rsid w:val="00B137C4"/>
    <w:rsid w:val="00B238AF"/>
    <w:rsid w:val="00DE31AD"/>
    <w:rsid w:val="00E66501"/>
    <w:rsid w:val="00E67C4A"/>
    <w:rsid w:val="3B6F7C22"/>
    <w:rsid w:val="44681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rPr>
      <w:rFonts w:ascii="Calibri" w:hAnsi="Calibri"/>
      <w:sz w:val="20"/>
      <w:szCs w:val="20"/>
    </w:rPr>
  </w:style>
  <w:style w:type="paragraph" w:styleId="3">
    <w:name w:val="Body Text Indent"/>
    <w:basedOn w:val="1"/>
    <w:link w:val="15"/>
    <w:semiHidden/>
    <w:unhideWhenUsed/>
    <w:qFormat/>
    <w:uiPriority w:val="99"/>
    <w:pPr>
      <w:spacing w:after="120"/>
      <w:ind w:left="420" w:leftChars="200"/>
    </w:pPr>
  </w:style>
  <w:style w:type="paragraph" w:styleId="4">
    <w:name w:val="Plain Text"/>
    <w:basedOn w:val="1"/>
    <w:link w:val="13"/>
    <w:qFormat/>
    <w:uiPriority w:val="99"/>
    <w:rPr>
      <w:rFonts w:ascii="宋体" w:hAnsi="Courier New" w:eastAsia="宋体" w:cs="Times New Roman"/>
      <w:szCs w:val="20"/>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3"/>
    <w:link w:val="16"/>
    <w:semiHidden/>
    <w:unhideWhenUsed/>
    <w:qFormat/>
    <w:uiPriority w:val="0"/>
    <w:pPr>
      <w:ind w:firstLine="420" w:firstLineChars="200"/>
    </w:pPr>
    <w:rPr>
      <w:rFonts w:ascii="Times New Roman" w:hAnsi="Times New Roman" w:eastAsia="宋体" w:cs="Times New Roman"/>
      <w:szCs w:val="20"/>
    </w:rPr>
  </w:style>
  <w:style w:type="character" w:styleId="10">
    <w:name w:val="Strong"/>
    <w:basedOn w:val="9"/>
    <w:qFormat/>
    <w:uiPriority w:val="22"/>
    <w:rPr>
      <w:b/>
      <w:bCs/>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纯文本 Char"/>
    <w:basedOn w:val="9"/>
    <w:link w:val="4"/>
    <w:qFormat/>
    <w:uiPriority w:val="99"/>
    <w:rPr>
      <w:rFonts w:ascii="宋体" w:hAnsi="Courier New" w:eastAsia="宋体" w:cs="Times New Roman"/>
      <w:szCs w:val="20"/>
    </w:rPr>
  </w:style>
  <w:style w:type="paragraph" w:styleId="14">
    <w:name w:val="List Paragraph"/>
    <w:basedOn w:val="1"/>
    <w:unhideWhenUsed/>
    <w:qFormat/>
    <w:uiPriority w:val="34"/>
    <w:pPr>
      <w:ind w:firstLine="420" w:firstLineChars="200"/>
    </w:pPr>
  </w:style>
  <w:style w:type="character" w:customStyle="1" w:styleId="15">
    <w:name w:val="正文文本缩进 Char"/>
    <w:basedOn w:val="9"/>
    <w:link w:val="3"/>
    <w:semiHidden/>
    <w:uiPriority w:val="99"/>
    <w:rPr>
      <w:szCs w:val="24"/>
    </w:rPr>
  </w:style>
  <w:style w:type="character" w:customStyle="1" w:styleId="16">
    <w:name w:val="正文首行缩进 2 Char"/>
    <w:basedOn w:val="15"/>
    <w:link w:val="7"/>
    <w:semiHidden/>
    <w:qFormat/>
    <w:uiPriority w:val="0"/>
    <w:rPr>
      <w:rFonts w:ascii="Times New Roman" w:hAnsi="Times New Roman" w:eastAsia="宋体" w:cs="Times New Roman"/>
      <w:szCs w:val="20"/>
    </w:rPr>
  </w:style>
  <w:style w:type="paragraph" w:customStyle="1" w:styleId="17">
    <w:name w:val="null3"/>
    <w:hidden/>
    <w:qFormat/>
    <w:uiPriority w:val="0"/>
    <w:rPr>
      <w:rFonts w:hint="eastAsia" w:asciiTheme="minorHAnsi" w:hAnsiTheme="minorHAnsi" w:eastAsiaTheme="minorEastAsia" w:cstheme="minorBidi"/>
      <w:kern w:val="0"/>
      <w:sz w:val="20"/>
      <w:szCs w:val="20"/>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3713</Words>
  <Characters>3795</Characters>
  <Lines>23</Lines>
  <Paragraphs>6</Paragraphs>
  <TotalTime>0</TotalTime>
  <ScaleCrop>false</ScaleCrop>
  <LinksUpToDate>false</LinksUpToDate>
  <CharactersWithSpaces>3851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2024-06-05T05:43:00Z</dcterms:created>
  <dc:creator>Lenovo</dc:creator>
  <cp:lastModifiedBy>Zoey</cp:lastModifiedBy>
  <dcterms:modified xsi:type="dcterms:W3CDTF">2025-05-23T02:41:41Z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eyJoZGlkIjoiMzhmZTg1NzAxM2I2N2U3MDU1Mjc0MDUwOTk5MTNmZjEiLCJ1c2VySWQiOiIxMzUwODYyODUwIn0=</vt:lpwstr>
  </property>
  <property fmtid="{D5CDD505-2E9C-101B-9397-08002B2CF9AE}" pid="3" name="KSOProductBuildVer">
    <vt:lpwstr>2052-12.1.0.20784</vt:lpwstr>
  </property>
  <property fmtid="{D5CDD505-2E9C-101B-9397-08002B2CF9AE}" pid="4" name="ICV">
    <vt:lpwstr>BEFFBCBFAC364F9196B53D4B19CDE5DC_12</vt:lpwstr>
  </property>
</Properties>
</file>