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A4555F">
      <w:pPr>
        <w:spacing w:before="88" w:line="222" w:lineRule="auto"/>
        <w:jc w:val="center"/>
        <w:outlineLvl w:val="0"/>
        <w:rPr>
          <w:rFonts w:ascii="宋体" w:hAnsi="宋体" w:eastAsia="宋体" w:cs="宋体"/>
          <w:sz w:val="43"/>
          <w:szCs w:val="43"/>
        </w:rPr>
      </w:pPr>
      <w:r>
        <w:rPr>
          <w:rFonts w:ascii="宋体" w:hAnsi="宋体" w:eastAsia="宋体" w:cs="宋体"/>
          <w:b/>
          <w:bCs/>
          <w:spacing w:val="5"/>
          <w:sz w:val="43"/>
          <w:szCs w:val="43"/>
        </w:rPr>
        <w:t>拟签订的合同文本</w:t>
      </w:r>
    </w:p>
    <w:p w14:paraId="53B47F3A">
      <w:pPr>
        <w:pStyle w:val="3"/>
        <w:spacing w:line="264" w:lineRule="auto"/>
      </w:pPr>
    </w:p>
    <w:p w14:paraId="6DCB764C">
      <w:pPr>
        <w:pStyle w:val="3"/>
        <w:spacing w:line="264" w:lineRule="auto"/>
      </w:pPr>
    </w:p>
    <w:p w14:paraId="067C8964">
      <w:pPr>
        <w:pStyle w:val="3"/>
        <w:spacing w:line="264" w:lineRule="auto"/>
      </w:pPr>
    </w:p>
    <w:p w14:paraId="79118A96">
      <w:pPr>
        <w:pStyle w:val="3"/>
        <w:spacing w:line="265" w:lineRule="auto"/>
      </w:pPr>
    </w:p>
    <w:p w14:paraId="04236E7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0"/>
        <w:jc w:val="left"/>
        <w:rPr>
          <w:rFonts w:hint="eastAsia" w:ascii="宋体" w:hAnsi="宋体" w:eastAsia="宋体" w:cs="宋体"/>
          <w:b/>
          <w:bCs/>
          <w:spacing w:val="-3"/>
          <w:sz w:val="28"/>
          <w:szCs w:val="28"/>
        </w:rPr>
      </w:pPr>
      <w:r>
        <w:rPr>
          <w:rFonts w:ascii="宋体" w:hAnsi="宋体" w:eastAsia="宋体" w:cs="宋体"/>
          <w:b/>
          <w:bCs/>
          <w:spacing w:val="-3"/>
          <w:sz w:val="28"/>
          <w:szCs w:val="28"/>
        </w:rPr>
        <w:t>项目名称：</w:t>
      </w:r>
      <w:r>
        <w:rPr>
          <w:rFonts w:hint="eastAsia" w:ascii="宋体" w:hAnsi="宋体" w:eastAsia="宋体" w:cs="宋体"/>
          <w:b/>
          <w:bCs/>
          <w:spacing w:val="-3"/>
          <w:sz w:val="28"/>
          <w:szCs w:val="28"/>
        </w:rPr>
        <w:t>监测站实验室租赁项目</w:t>
      </w:r>
    </w:p>
    <w:p w14:paraId="752A517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0"/>
        <w:jc w:val="left"/>
        <w:rPr>
          <w:rFonts w:ascii="宋体" w:hAnsi="宋体" w:eastAsia="宋体" w:cs="宋体"/>
          <w:b/>
          <w:bCs/>
          <w:spacing w:val="-3"/>
          <w:sz w:val="28"/>
          <w:szCs w:val="28"/>
        </w:rPr>
      </w:pPr>
    </w:p>
    <w:p w14:paraId="255C3B6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8" w:lineRule="atLeast"/>
        <w:ind w:left="0" w:right="0" w:firstLine="0"/>
        <w:jc w:val="left"/>
        <w:rPr>
          <w:rFonts w:hint="eastAsia" w:ascii="宋体" w:hAnsi="宋体" w:eastAsia="宋体" w:cs="宋体"/>
          <w:b/>
          <w:bCs/>
          <w:spacing w:val="-3"/>
          <w:sz w:val="28"/>
          <w:szCs w:val="28"/>
          <w:lang w:eastAsia="zh-CN"/>
        </w:rPr>
      </w:pPr>
      <w:r>
        <w:rPr>
          <w:rFonts w:ascii="宋体" w:hAnsi="宋体" w:eastAsia="宋体" w:cs="宋体"/>
          <w:b/>
          <w:bCs/>
          <w:spacing w:val="-3"/>
          <w:sz w:val="28"/>
          <w:szCs w:val="28"/>
        </w:rPr>
        <w:t xml:space="preserve">项目编号: </w:t>
      </w:r>
      <w:r>
        <w:rPr>
          <w:rFonts w:hint="eastAsia" w:ascii="宋体" w:hAnsi="宋体" w:eastAsia="宋体" w:cs="宋体"/>
          <w:b/>
          <w:bCs/>
          <w:spacing w:val="-3"/>
          <w:sz w:val="28"/>
          <w:szCs w:val="28"/>
        </w:rPr>
        <w:t>SXDZ202</w:t>
      </w:r>
      <w:r>
        <w:rPr>
          <w:rFonts w:hint="eastAsia" w:cs="宋体"/>
          <w:b/>
          <w:bCs/>
          <w:spacing w:val="-3"/>
          <w:sz w:val="28"/>
          <w:szCs w:val="28"/>
          <w:lang w:val="en-US" w:eastAsia="zh-CN"/>
        </w:rPr>
        <w:t>5</w:t>
      </w:r>
      <w:r>
        <w:rPr>
          <w:rFonts w:hint="eastAsia" w:ascii="宋体" w:hAnsi="宋体" w:eastAsia="宋体" w:cs="宋体"/>
          <w:b/>
          <w:bCs/>
          <w:spacing w:val="-3"/>
          <w:sz w:val="28"/>
          <w:szCs w:val="28"/>
        </w:rPr>
        <w:t>-ZC-DY01</w:t>
      </w:r>
      <w:r>
        <w:rPr>
          <w:rFonts w:hint="eastAsia" w:cs="宋体"/>
          <w:b/>
          <w:bCs/>
          <w:spacing w:val="-3"/>
          <w:sz w:val="28"/>
          <w:szCs w:val="28"/>
          <w:lang w:val="en-US" w:eastAsia="zh-CN"/>
        </w:rPr>
        <w:t>7</w:t>
      </w:r>
    </w:p>
    <w:p w14:paraId="43171D0B">
      <w:pPr>
        <w:spacing w:before="91" w:line="544" w:lineRule="auto"/>
        <w:ind w:right="4544"/>
        <w:rPr>
          <w:rFonts w:ascii="宋体" w:hAnsi="宋体" w:eastAsia="宋体" w:cs="宋体"/>
          <w:sz w:val="28"/>
          <w:szCs w:val="28"/>
        </w:rPr>
      </w:pPr>
    </w:p>
    <w:p w14:paraId="49E75724">
      <w:pPr>
        <w:pStyle w:val="3"/>
        <w:spacing w:line="241" w:lineRule="auto"/>
      </w:pPr>
    </w:p>
    <w:p w14:paraId="07845DFA">
      <w:pPr>
        <w:pStyle w:val="3"/>
        <w:spacing w:line="241" w:lineRule="auto"/>
      </w:pPr>
    </w:p>
    <w:p w14:paraId="0476F5F7">
      <w:pPr>
        <w:pStyle w:val="3"/>
        <w:spacing w:line="242" w:lineRule="auto"/>
      </w:pPr>
    </w:p>
    <w:p w14:paraId="13C4E57A">
      <w:pPr>
        <w:pStyle w:val="3"/>
        <w:spacing w:line="242" w:lineRule="auto"/>
      </w:pPr>
    </w:p>
    <w:p w14:paraId="653A989E">
      <w:pPr>
        <w:pStyle w:val="3"/>
        <w:spacing w:line="242" w:lineRule="auto"/>
      </w:pPr>
    </w:p>
    <w:p w14:paraId="444D6FDF">
      <w:pPr>
        <w:pStyle w:val="3"/>
        <w:spacing w:line="242" w:lineRule="auto"/>
      </w:pPr>
    </w:p>
    <w:p w14:paraId="6162D619">
      <w:pPr>
        <w:pStyle w:val="3"/>
        <w:spacing w:line="242" w:lineRule="auto"/>
      </w:pPr>
    </w:p>
    <w:p w14:paraId="564CC121">
      <w:pPr>
        <w:pStyle w:val="3"/>
        <w:spacing w:line="242" w:lineRule="auto"/>
      </w:pPr>
    </w:p>
    <w:p w14:paraId="0C749A57">
      <w:pPr>
        <w:spacing w:before="231" w:line="221" w:lineRule="auto"/>
        <w:ind w:left="1814"/>
        <w:outlineLvl w:val="0"/>
        <w:rPr>
          <w:rFonts w:ascii="宋体" w:hAnsi="宋体" w:eastAsia="宋体" w:cs="宋体"/>
          <w:sz w:val="71"/>
          <w:szCs w:val="71"/>
        </w:rPr>
      </w:pPr>
      <w:bookmarkStart w:id="0" w:name="bookmark10"/>
      <w:bookmarkEnd w:id="0"/>
      <w:r>
        <w:rPr>
          <w:rFonts w:ascii="宋体" w:hAnsi="宋体" w:eastAsia="宋体" w:cs="宋体"/>
          <w:b/>
          <w:bCs/>
          <w:spacing w:val="-14"/>
          <w:sz w:val="71"/>
          <w:szCs w:val="71"/>
        </w:rPr>
        <w:t>政</w:t>
      </w:r>
      <w:r>
        <w:rPr>
          <w:rFonts w:ascii="宋体" w:hAnsi="宋体" w:eastAsia="宋体" w:cs="宋体"/>
          <w:spacing w:val="-14"/>
          <w:sz w:val="71"/>
          <w:szCs w:val="71"/>
        </w:rPr>
        <w:t xml:space="preserve"> </w:t>
      </w:r>
      <w:r>
        <w:rPr>
          <w:rFonts w:ascii="宋体" w:hAnsi="宋体" w:eastAsia="宋体" w:cs="宋体"/>
          <w:b/>
          <w:bCs/>
          <w:spacing w:val="-14"/>
          <w:sz w:val="71"/>
          <w:szCs w:val="71"/>
        </w:rPr>
        <w:t>府</w:t>
      </w:r>
      <w:r>
        <w:rPr>
          <w:rFonts w:ascii="宋体" w:hAnsi="宋体" w:eastAsia="宋体" w:cs="宋体"/>
          <w:spacing w:val="38"/>
          <w:sz w:val="71"/>
          <w:szCs w:val="71"/>
        </w:rPr>
        <w:t xml:space="preserve"> </w:t>
      </w:r>
      <w:r>
        <w:rPr>
          <w:rFonts w:ascii="宋体" w:hAnsi="宋体" w:eastAsia="宋体" w:cs="宋体"/>
          <w:b/>
          <w:bCs/>
          <w:spacing w:val="-14"/>
          <w:sz w:val="71"/>
          <w:szCs w:val="71"/>
        </w:rPr>
        <w:t>采</w:t>
      </w:r>
      <w:r>
        <w:rPr>
          <w:rFonts w:ascii="宋体" w:hAnsi="宋体" w:eastAsia="宋体" w:cs="宋体"/>
          <w:spacing w:val="30"/>
          <w:sz w:val="71"/>
          <w:szCs w:val="71"/>
        </w:rPr>
        <w:t xml:space="preserve"> </w:t>
      </w:r>
      <w:r>
        <w:rPr>
          <w:rFonts w:ascii="宋体" w:hAnsi="宋体" w:eastAsia="宋体" w:cs="宋体"/>
          <w:b/>
          <w:bCs/>
          <w:spacing w:val="-14"/>
          <w:sz w:val="71"/>
          <w:szCs w:val="71"/>
        </w:rPr>
        <w:t>购</w:t>
      </w:r>
      <w:r>
        <w:rPr>
          <w:rFonts w:ascii="宋体" w:hAnsi="宋体" w:eastAsia="宋体" w:cs="宋体"/>
          <w:spacing w:val="38"/>
          <w:sz w:val="71"/>
          <w:szCs w:val="71"/>
        </w:rPr>
        <w:t xml:space="preserve"> </w:t>
      </w:r>
      <w:r>
        <w:rPr>
          <w:rFonts w:ascii="宋体" w:hAnsi="宋体" w:eastAsia="宋体" w:cs="宋体"/>
          <w:b/>
          <w:bCs/>
          <w:spacing w:val="-14"/>
          <w:sz w:val="71"/>
          <w:szCs w:val="71"/>
        </w:rPr>
        <w:t>合</w:t>
      </w:r>
      <w:r>
        <w:rPr>
          <w:rFonts w:ascii="宋体" w:hAnsi="宋体" w:eastAsia="宋体" w:cs="宋体"/>
          <w:spacing w:val="106"/>
          <w:sz w:val="71"/>
          <w:szCs w:val="71"/>
        </w:rPr>
        <w:t xml:space="preserve"> </w:t>
      </w:r>
      <w:r>
        <w:rPr>
          <w:rFonts w:ascii="宋体" w:hAnsi="宋体" w:eastAsia="宋体" w:cs="宋体"/>
          <w:b/>
          <w:bCs/>
          <w:spacing w:val="-14"/>
          <w:sz w:val="71"/>
          <w:szCs w:val="71"/>
        </w:rPr>
        <w:t>同</w:t>
      </w:r>
    </w:p>
    <w:p w14:paraId="182B010C">
      <w:pPr>
        <w:pStyle w:val="3"/>
        <w:spacing w:line="312" w:lineRule="auto"/>
      </w:pPr>
    </w:p>
    <w:p w14:paraId="55D917EF">
      <w:pPr>
        <w:pStyle w:val="3"/>
        <w:spacing w:line="312" w:lineRule="auto"/>
      </w:pPr>
    </w:p>
    <w:p w14:paraId="1EDFA76A">
      <w:pPr>
        <w:spacing w:before="101" w:line="225" w:lineRule="auto"/>
        <w:ind w:left="3919"/>
        <w:rPr>
          <w:rFonts w:ascii="宋体" w:hAnsi="宋体" w:eastAsia="宋体" w:cs="宋体"/>
          <w:sz w:val="31"/>
          <w:szCs w:val="31"/>
        </w:rPr>
      </w:pPr>
      <w:r>
        <w:rPr>
          <w:rFonts w:ascii="宋体" w:hAnsi="宋体" w:eastAsia="宋体" w:cs="宋体"/>
          <w:b/>
          <w:bCs/>
          <w:spacing w:val="1"/>
          <w:sz w:val="31"/>
          <w:szCs w:val="31"/>
        </w:rPr>
        <w:t>（参考格式）</w:t>
      </w:r>
    </w:p>
    <w:p w14:paraId="4C89B4E6">
      <w:pPr>
        <w:pStyle w:val="3"/>
        <w:spacing w:line="244" w:lineRule="auto"/>
      </w:pPr>
    </w:p>
    <w:p w14:paraId="58DCFE2A">
      <w:pPr>
        <w:pStyle w:val="3"/>
        <w:spacing w:line="244" w:lineRule="auto"/>
      </w:pPr>
    </w:p>
    <w:p w14:paraId="6D9E2C76">
      <w:pPr>
        <w:pStyle w:val="3"/>
        <w:spacing w:line="244" w:lineRule="auto"/>
      </w:pPr>
    </w:p>
    <w:p w14:paraId="0CA228AC">
      <w:pPr>
        <w:pStyle w:val="3"/>
        <w:spacing w:line="244" w:lineRule="auto"/>
      </w:pPr>
    </w:p>
    <w:p w14:paraId="01943A04">
      <w:pPr>
        <w:pStyle w:val="3"/>
        <w:spacing w:line="244" w:lineRule="auto"/>
      </w:pPr>
    </w:p>
    <w:p w14:paraId="365EDDC1">
      <w:pPr>
        <w:pStyle w:val="3"/>
        <w:spacing w:line="244" w:lineRule="auto"/>
      </w:pPr>
    </w:p>
    <w:p w14:paraId="6EA18AED">
      <w:pPr>
        <w:pStyle w:val="3"/>
        <w:spacing w:line="244" w:lineRule="auto"/>
      </w:pPr>
    </w:p>
    <w:p w14:paraId="734A425E">
      <w:pPr>
        <w:pStyle w:val="3"/>
        <w:spacing w:line="244" w:lineRule="auto"/>
      </w:pPr>
    </w:p>
    <w:p w14:paraId="6AFF3661">
      <w:pPr>
        <w:spacing w:before="101" w:line="225" w:lineRule="auto"/>
        <w:ind w:left="837"/>
        <w:rPr>
          <w:rFonts w:hint="eastAsia" w:ascii="宋体" w:hAnsi="宋体" w:eastAsia="宋体" w:cs="宋体"/>
          <w:sz w:val="31"/>
          <w:szCs w:val="31"/>
          <w:lang w:eastAsia="zh-CN"/>
        </w:rPr>
      </w:pPr>
      <w:r>
        <w:rPr>
          <w:rFonts w:ascii="宋体" w:hAnsi="宋体" w:eastAsia="宋体" w:cs="宋体"/>
          <w:spacing w:val="6"/>
          <w:sz w:val="31"/>
          <w:szCs w:val="31"/>
        </w:rPr>
        <w:t>甲  方：</w:t>
      </w:r>
      <w:r>
        <w:rPr>
          <w:rFonts w:hint="eastAsia" w:ascii="宋体" w:hAnsi="宋体" w:eastAsia="宋体" w:cs="宋体"/>
          <w:spacing w:val="6"/>
          <w:sz w:val="31"/>
          <w:szCs w:val="31"/>
          <w:lang w:eastAsia="zh-CN"/>
        </w:rPr>
        <w:t>西安市生态环境局新城分局环境监测站</w:t>
      </w:r>
    </w:p>
    <w:p w14:paraId="0AC5843F">
      <w:pPr>
        <w:pStyle w:val="3"/>
        <w:spacing w:line="349" w:lineRule="auto"/>
      </w:pPr>
    </w:p>
    <w:p w14:paraId="77B87EC1">
      <w:pPr>
        <w:ind w:firstLine="810" w:firstLineChars="250"/>
        <w:rPr>
          <w:rFonts w:hint="eastAsia" w:ascii="宋体" w:hAnsi="宋体" w:eastAsia="宋体" w:cs="宋体"/>
          <w:color w:val="000000"/>
          <w:sz w:val="32"/>
          <w:szCs w:val="32"/>
          <w:highlight w:val="none"/>
          <w:lang w:val="en-US" w:eastAsia="zh-CN"/>
        </w:rPr>
      </w:pPr>
      <w:r>
        <w:rPr>
          <w:rFonts w:ascii="宋体" w:hAnsi="宋体" w:eastAsia="宋体" w:cs="宋体"/>
          <w:spacing w:val="7"/>
          <w:sz w:val="31"/>
          <w:szCs w:val="31"/>
        </w:rPr>
        <w:t>乙  方：</w:t>
      </w:r>
      <w:r>
        <w:rPr>
          <w:rFonts w:hint="eastAsia" w:ascii="宋体" w:hAnsi="宋体" w:eastAsia="宋体" w:cs="宋体"/>
          <w:color w:val="000000"/>
          <w:sz w:val="32"/>
          <w:szCs w:val="32"/>
          <w:highlight w:val="none"/>
          <w:lang w:val="en-US" w:eastAsia="zh-CN"/>
        </w:rPr>
        <w:t xml:space="preserve">西安明宫商贸有限公司 </w:t>
      </w:r>
    </w:p>
    <w:p w14:paraId="0C508D92">
      <w:pPr>
        <w:spacing w:before="101" w:line="225" w:lineRule="auto"/>
        <w:ind w:left="827"/>
        <w:rPr>
          <w:rFonts w:ascii="宋体" w:hAnsi="宋体" w:eastAsia="宋体" w:cs="宋体"/>
          <w:sz w:val="31"/>
          <w:szCs w:val="31"/>
        </w:rPr>
      </w:pPr>
    </w:p>
    <w:p w14:paraId="7D32EF0E">
      <w:pPr>
        <w:pStyle w:val="3"/>
        <w:spacing w:line="249" w:lineRule="auto"/>
      </w:pPr>
    </w:p>
    <w:p w14:paraId="5AEF88E7">
      <w:pPr>
        <w:pStyle w:val="3"/>
        <w:spacing w:line="249" w:lineRule="auto"/>
      </w:pPr>
    </w:p>
    <w:p w14:paraId="349A215B">
      <w:pPr>
        <w:pStyle w:val="3"/>
        <w:spacing w:line="250" w:lineRule="auto"/>
      </w:pPr>
    </w:p>
    <w:p w14:paraId="525AACC1">
      <w:pPr>
        <w:pStyle w:val="3"/>
        <w:spacing w:line="250" w:lineRule="auto"/>
      </w:pPr>
    </w:p>
    <w:p w14:paraId="2A801FC0">
      <w:pPr>
        <w:pStyle w:val="3"/>
        <w:spacing w:line="250" w:lineRule="auto"/>
      </w:pPr>
    </w:p>
    <w:p w14:paraId="26077AD7">
      <w:pPr>
        <w:pStyle w:val="3"/>
        <w:spacing w:line="250" w:lineRule="auto"/>
      </w:pPr>
    </w:p>
    <w:p w14:paraId="17799AF6">
      <w:pPr>
        <w:pStyle w:val="3"/>
        <w:spacing w:line="250" w:lineRule="auto"/>
      </w:pPr>
    </w:p>
    <w:p w14:paraId="031888F0">
      <w:pPr>
        <w:spacing w:before="102" w:line="225" w:lineRule="auto"/>
        <w:ind w:left="4320"/>
        <w:rPr>
          <w:rFonts w:ascii="宋体" w:hAnsi="宋体" w:eastAsia="宋体" w:cs="宋体"/>
          <w:sz w:val="31"/>
          <w:szCs w:val="31"/>
        </w:rPr>
      </w:pPr>
      <w:r>
        <w:rPr>
          <w:rFonts w:ascii="宋体" w:hAnsi="宋体" w:eastAsia="宋体" w:cs="宋体"/>
          <w:sz w:val="31"/>
          <w:szCs w:val="31"/>
        </w:rPr>
        <w:t>202</w:t>
      </w:r>
      <w:r>
        <w:rPr>
          <w:rFonts w:hint="eastAsia" w:ascii="宋体" w:hAnsi="宋体" w:eastAsia="宋体" w:cs="宋体"/>
          <w:sz w:val="31"/>
          <w:szCs w:val="31"/>
          <w:lang w:val="en-US" w:eastAsia="zh-CN"/>
        </w:rPr>
        <w:t>5</w:t>
      </w:r>
      <w:r>
        <w:rPr>
          <w:rFonts w:ascii="宋体" w:hAnsi="宋体" w:eastAsia="宋体" w:cs="宋体"/>
          <w:spacing w:val="-59"/>
          <w:sz w:val="31"/>
          <w:szCs w:val="31"/>
        </w:rPr>
        <w:t xml:space="preserve"> </w:t>
      </w:r>
      <w:r>
        <w:rPr>
          <w:rFonts w:ascii="宋体" w:hAnsi="宋体" w:eastAsia="宋体" w:cs="宋体"/>
          <w:sz w:val="31"/>
          <w:szCs w:val="31"/>
        </w:rPr>
        <w:t>年</w:t>
      </w:r>
    </w:p>
    <w:p w14:paraId="6C221A97">
      <w:pPr>
        <w:spacing w:before="38" w:line="225" w:lineRule="auto"/>
        <w:ind w:left="4099"/>
        <w:rPr>
          <w:rFonts w:ascii="宋体" w:hAnsi="宋体" w:eastAsia="宋体" w:cs="宋体"/>
          <w:sz w:val="31"/>
          <w:szCs w:val="31"/>
        </w:rPr>
      </w:pPr>
      <w:r>
        <w:rPr>
          <w:rFonts w:ascii="宋体" w:hAnsi="宋体" w:eastAsia="宋体" w:cs="宋体"/>
          <w:spacing w:val="-7"/>
          <w:sz w:val="31"/>
          <w:szCs w:val="31"/>
        </w:rPr>
        <w:t>中国</w:t>
      </w:r>
      <w:r>
        <w:rPr>
          <w:rFonts w:ascii="宋体" w:hAnsi="宋体" w:eastAsia="宋体" w:cs="宋体"/>
          <w:spacing w:val="16"/>
          <w:sz w:val="31"/>
          <w:szCs w:val="31"/>
        </w:rPr>
        <w:t xml:space="preserve">  </w:t>
      </w:r>
      <w:r>
        <w:rPr>
          <w:rFonts w:ascii="宋体" w:hAnsi="宋体" w:eastAsia="宋体" w:cs="宋体"/>
          <w:spacing w:val="-7"/>
          <w:sz w:val="31"/>
          <w:szCs w:val="31"/>
        </w:rPr>
        <w:t>西安</w:t>
      </w:r>
    </w:p>
    <w:p w14:paraId="6B2AEC51">
      <w:pPr>
        <w:spacing w:line="225" w:lineRule="auto"/>
        <w:rPr>
          <w:rFonts w:ascii="宋体" w:hAnsi="宋体" w:eastAsia="宋体" w:cs="宋体"/>
          <w:sz w:val="31"/>
          <w:szCs w:val="31"/>
        </w:rPr>
        <w:sectPr>
          <w:footerReference r:id="rId5" w:type="default"/>
          <w:pgSz w:w="11906" w:h="16839"/>
          <w:pgMar w:top="1417" w:right="1785" w:bottom="1070" w:left="1095" w:header="0" w:footer="907" w:gutter="0"/>
          <w:cols w:space="720" w:num="1"/>
        </w:sectPr>
      </w:pPr>
    </w:p>
    <w:p w14:paraId="2C5F36DA">
      <w:pPr>
        <w:spacing w:before="71" w:line="224" w:lineRule="auto"/>
        <w:ind w:left="3340"/>
        <w:rPr>
          <w:rFonts w:ascii="宋体" w:hAnsi="宋体" w:eastAsia="宋体" w:cs="宋体"/>
          <w:sz w:val="35"/>
          <w:szCs w:val="35"/>
        </w:rPr>
      </w:pPr>
      <w:r>
        <w:rPr>
          <w:rFonts w:ascii="宋体" w:hAnsi="宋体" w:eastAsia="宋体" w:cs="宋体"/>
          <w:b/>
          <w:bCs/>
          <w:spacing w:val="-3"/>
          <w:sz w:val="35"/>
          <w:szCs w:val="35"/>
        </w:rPr>
        <w:t>政</w:t>
      </w:r>
      <w:r>
        <w:rPr>
          <w:rFonts w:ascii="宋体" w:hAnsi="宋体" w:eastAsia="宋体" w:cs="宋体"/>
          <w:spacing w:val="22"/>
          <w:sz w:val="35"/>
          <w:szCs w:val="35"/>
        </w:rPr>
        <w:t xml:space="preserve"> </w:t>
      </w:r>
      <w:r>
        <w:rPr>
          <w:rFonts w:ascii="宋体" w:hAnsi="宋体" w:eastAsia="宋体" w:cs="宋体"/>
          <w:b/>
          <w:bCs/>
          <w:spacing w:val="-3"/>
          <w:sz w:val="35"/>
          <w:szCs w:val="35"/>
        </w:rPr>
        <w:t>府</w:t>
      </w:r>
      <w:r>
        <w:rPr>
          <w:rFonts w:ascii="宋体" w:hAnsi="宋体" w:eastAsia="宋体" w:cs="宋体"/>
          <w:spacing w:val="20"/>
          <w:sz w:val="35"/>
          <w:szCs w:val="35"/>
        </w:rPr>
        <w:t xml:space="preserve"> </w:t>
      </w:r>
      <w:r>
        <w:rPr>
          <w:rFonts w:ascii="宋体" w:hAnsi="宋体" w:eastAsia="宋体" w:cs="宋体"/>
          <w:b/>
          <w:bCs/>
          <w:spacing w:val="-3"/>
          <w:sz w:val="35"/>
          <w:szCs w:val="35"/>
        </w:rPr>
        <w:t>采</w:t>
      </w:r>
      <w:r>
        <w:rPr>
          <w:rFonts w:ascii="宋体" w:hAnsi="宋体" w:eastAsia="宋体" w:cs="宋体"/>
          <w:spacing w:val="-3"/>
          <w:sz w:val="35"/>
          <w:szCs w:val="35"/>
        </w:rPr>
        <w:t xml:space="preserve"> </w:t>
      </w:r>
      <w:r>
        <w:rPr>
          <w:rFonts w:ascii="宋体" w:hAnsi="宋体" w:eastAsia="宋体" w:cs="宋体"/>
          <w:b/>
          <w:bCs/>
          <w:spacing w:val="-3"/>
          <w:sz w:val="35"/>
          <w:szCs w:val="35"/>
        </w:rPr>
        <w:t>购</w:t>
      </w:r>
      <w:r>
        <w:rPr>
          <w:rFonts w:ascii="宋体" w:hAnsi="宋体" w:eastAsia="宋体" w:cs="宋体"/>
          <w:spacing w:val="22"/>
          <w:sz w:val="35"/>
          <w:szCs w:val="35"/>
        </w:rPr>
        <w:t xml:space="preserve"> </w:t>
      </w:r>
      <w:r>
        <w:rPr>
          <w:rFonts w:ascii="宋体" w:hAnsi="宋体" w:eastAsia="宋体" w:cs="宋体"/>
          <w:b/>
          <w:bCs/>
          <w:spacing w:val="-3"/>
          <w:sz w:val="35"/>
          <w:szCs w:val="35"/>
        </w:rPr>
        <w:t>合</w:t>
      </w:r>
      <w:r>
        <w:rPr>
          <w:rFonts w:ascii="宋体" w:hAnsi="宋体" w:eastAsia="宋体" w:cs="宋体"/>
          <w:spacing w:val="57"/>
          <w:sz w:val="35"/>
          <w:szCs w:val="35"/>
        </w:rPr>
        <w:t xml:space="preserve"> </w:t>
      </w:r>
      <w:r>
        <w:rPr>
          <w:rFonts w:ascii="宋体" w:hAnsi="宋体" w:eastAsia="宋体" w:cs="宋体"/>
          <w:b/>
          <w:bCs/>
          <w:spacing w:val="-3"/>
          <w:sz w:val="35"/>
          <w:szCs w:val="35"/>
        </w:rPr>
        <w:t>同</w:t>
      </w:r>
    </w:p>
    <w:p w14:paraId="2A39A1F5">
      <w:pPr>
        <w:spacing w:before="260" w:line="346" w:lineRule="auto"/>
        <w:ind w:left="504" w:right="3207" w:firstLine="7"/>
        <w:rPr>
          <w:rFonts w:ascii="宋体" w:hAnsi="宋体" w:eastAsia="宋体" w:cs="宋体"/>
          <w:spacing w:val="1"/>
          <w:sz w:val="24"/>
          <w:szCs w:val="24"/>
        </w:rPr>
      </w:pPr>
      <w:r>
        <w:rPr>
          <w:rFonts w:ascii="宋体" w:hAnsi="宋体" w:eastAsia="宋体" w:cs="宋体"/>
          <w:spacing w:val="-2"/>
          <w:sz w:val="24"/>
          <w:szCs w:val="24"/>
        </w:rPr>
        <w:t>甲方（采购人</w:t>
      </w:r>
      <w:r>
        <w:rPr>
          <w:rFonts w:ascii="宋体" w:hAnsi="宋体" w:eastAsia="宋体" w:cs="宋体"/>
          <w:sz w:val="24"/>
          <w:szCs w:val="24"/>
        </w:rPr>
        <w:t xml:space="preserve">）： </w:t>
      </w:r>
      <w:r>
        <w:rPr>
          <w:rFonts w:ascii="宋体" w:hAnsi="宋体" w:eastAsia="宋体" w:cs="宋体"/>
          <w:spacing w:val="7"/>
          <w:sz w:val="24"/>
          <w:szCs w:val="24"/>
          <w:u w:val="single" w:color="auto"/>
        </w:rPr>
        <w:t xml:space="preserve"> </w:t>
      </w:r>
      <w:r>
        <w:rPr>
          <w:rFonts w:hint="eastAsia" w:ascii="宋体" w:hAnsi="宋体" w:eastAsia="宋体" w:cs="宋体"/>
          <w:spacing w:val="-2"/>
          <w:sz w:val="24"/>
          <w:szCs w:val="24"/>
          <w:u w:val="single" w:color="auto"/>
          <w:lang w:eastAsia="zh-CN"/>
        </w:rPr>
        <w:t>西安市生态环境局新城分局环境监测</w:t>
      </w:r>
      <w:r>
        <w:rPr>
          <w:rFonts w:hint="eastAsia" w:ascii="宋体" w:hAnsi="宋体" w:eastAsia="宋体" w:cs="宋体"/>
          <w:spacing w:val="-2"/>
          <w:sz w:val="24"/>
          <w:szCs w:val="24"/>
          <w:u w:val="single" w:color="auto"/>
          <w:lang w:val="en-US" w:eastAsia="zh-CN"/>
        </w:rPr>
        <w:t>站</w:t>
      </w:r>
      <w:r>
        <w:rPr>
          <w:rFonts w:ascii="宋体" w:hAnsi="宋体" w:eastAsia="宋体" w:cs="宋体"/>
          <w:spacing w:val="1"/>
          <w:sz w:val="24"/>
          <w:szCs w:val="24"/>
        </w:rPr>
        <w:t xml:space="preserve"> </w:t>
      </w:r>
    </w:p>
    <w:p w14:paraId="40966EC9">
      <w:pPr>
        <w:ind w:firstLine="472" w:firstLineChars="200"/>
        <w:rPr>
          <w:rFonts w:hint="eastAsia" w:ascii="宋体" w:hAnsi="宋体" w:eastAsia="宋体" w:cs="宋体"/>
          <w:spacing w:val="-2"/>
          <w:sz w:val="24"/>
          <w:szCs w:val="24"/>
          <w:u w:val="single" w:color="auto"/>
          <w:lang w:val="en-US" w:eastAsia="zh-CN"/>
        </w:rPr>
      </w:pPr>
      <w:r>
        <w:rPr>
          <w:rFonts w:ascii="宋体" w:hAnsi="宋体" w:eastAsia="宋体" w:cs="宋体"/>
          <w:spacing w:val="-2"/>
          <w:sz w:val="24"/>
          <w:szCs w:val="24"/>
        </w:rPr>
        <w:t>乙方（成交供应商</w:t>
      </w:r>
      <w:r>
        <w:rPr>
          <w:rFonts w:ascii="宋体" w:hAnsi="宋体" w:eastAsia="宋体" w:cs="宋体"/>
          <w:sz w:val="24"/>
          <w:szCs w:val="24"/>
        </w:rPr>
        <w:t>）：</w:t>
      </w:r>
      <w:r>
        <w:rPr>
          <w:rFonts w:ascii="宋体" w:hAnsi="宋体" w:eastAsia="宋体" w:cs="宋体"/>
          <w:spacing w:val="15"/>
          <w:sz w:val="24"/>
          <w:szCs w:val="24"/>
          <w:u w:val="single" w:color="auto"/>
        </w:rPr>
        <w:t xml:space="preserve"> </w:t>
      </w:r>
      <w:r>
        <w:rPr>
          <w:rFonts w:hint="eastAsia" w:ascii="宋体" w:hAnsi="宋体" w:eastAsia="宋体" w:cs="宋体"/>
          <w:spacing w:val="-2"/>
          <w:sz w:val="24"/>
          <w:szCs w:val="24"/>
          <w:u w:val="single" w:color="auto"/>
          <w:lang w:val="en-US" w:eastAsia="zh-CN"/>
        </w:rPr>
        <w:t xml:space="preserve">西安明宫商贸有限公司         </w:t>
      </w:r>
    </w:p>
    <w:p w14:paraId="266BD54C">
      <w:pPr>
        <w:spacing w:before="183" w:line="360" w:lineRule="auto"/>
        <w:ind w:firstLine="472" w:firstLineChars="200"/>
        <w:rPr>
          <w:rFonts w:ascii="宋体" w:hAnsi="宋体" w:eastAsia="宋体" w:cs="宋体"/>
          <w:spacing w:val="-2"/>
          <w:sz w:val="24"/>
          <w:szCs w:val="24"/>
        </w:rPr>
      </w:pPr>
      <w:r>
        <w:rPr>
          <w:rFonts w:ascii="宋体" w:hAnsi="宋体" w:eastAsia="宋体" w:cs="宋体"/>
          <w:spacing w:val="-2"/>
          <w:sz w:val="24"/>
          <w:szCs w:val="24"/>
        </w:rPr>
        <w:t>甲方所需服务，按照采购程序，确定乙方为中标供应商。依据《中华人民共和国政府采购 法》及实施条例、《中华人民共和国民法典》中标供应商单一来源响应文件正本、成交通知书， 经甲、乙双方协商，达成如下条款。</w:t>
      </w:r>
    </w:p>
    <w:p w14:paraId="18521329">
      <w:pPr>
        <w:spacing w:before="36" w:line="344" w:lineRule="auto"/>
        <w:ind w:left="481" w:right="6438" w:firstLine="2"/>
        <w:rPr>
          <w:rFonts w:ascii="宋体" w:hAnsi="宋体" w:eastAsia="宋体" w:cs="宋体"/>
          <w:sz w:val="24"/>
          <w:szCs w:val="24"/>
        </w:rPr>
      </w:pPr>
      <w:r>
        <w:rPr>
          <w:rFonts w:ascii="宋体" w:hAnsi="宋体" w:eastAsia="宋体" w:cs="宋体"/>
          <w:b/>
          <w:bCs/>
          <w:spacing w:val="-3"/>
          <w:sz w:val="24"/>
          <w:szCs w:val="24"/>
        </w:rPr>
        <w:t>一、合同标的物内容及数量</w:t>
      </w:r>
      <w:r>
        <w:rPr>
          <w:rFonts w:ascii="宋体" w:hAnsi="宋体" w:eastAsia="宋体" w:cs="宋体"/>
          <w:spacing w:val="1"/>
          <w:sz w:val="24"/>
          <w:szCs w:val="24"/>
        </w:rPr>
        <w:t xml:space="preserve"> </w:t>
      </w:r>
      <w:r>
        <w:rPr>
          <w:rFonts w:ascii="宋体" w:hAnsi="宋体" w:eastAsia="宋体" w:cs="宋体"/>
          <w:b/>
          <w:bCs/>
          <w:spacing w:val="-5"/>
          <w:sz w:val="24"/>
          <w:szCs w:val="24"/>
        </w:rPr>
        <w:t>合同总价</w:t>
      </w:r>
    </w:p>
    <w:p w14:paraId="4235B714">
      <w:pPr>
        <w:spacing w:line="26" w:lineRule="auto"/>
        <w:rPr>
          <w:rFonts w:ascii="Arial"/>
          <w:sz w:val="2"/>
        </w:rPr>
      </w:pPr>
    </w:p>
    <w:tbl>
      <w:tblPr>
        <w:tblStyle w:val="8"/>
        <w:tblW w:w="9199" w:type="dxa"/>
        <w:tblInd w:w="26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63"/>
        <w:gridCol w:w="2537"/>
        <w:gridCol w:w="1286"/>
        <w:gridCol w:w="1843"/>
        <w:gridCol w:w="1191"/>
        <w:gridCol w:w="1279"/>
      </w:tblGrid>
      <w:tr w14:paraId="5BCF34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3" w:hRule="atLeast"/>
        </w:trPr>
        <w:tc>
          <w:tcPr>
            <w:tcW w:w="1063" w:type="dxa"/>
            <w:vAlign w:val="top"/>
          </w:tcPr>
          <w:p w14:paraId="30129E67">
            <w:pPr>
              <w:pStyle w:val="7"/>
              <w:spacing w:before="45" w:line="221" w:lineRule="auto"/>
              <w:ind w:left="117"/>
            </w:pPr>
            <w:r>
              <w:rPr>
                <w:spacing w:val="-5"/>
              </w:rPr>
              <w:t>序号</w:t>
            </w:r>
          </w:p>
        </w:tc>
        <w:tc>
          <w:tcPr>
            <w:tcW w:w="2537" w:type="dxa"/>
            <w:vAlign w:val="top"/>
          </w:tcPr>
          <w:p w14:paraId="72F2A7A1">
            <w:pPr>
              <w:pStyle w:val="7"/>
              <w:spacing w:before="46" w:line="219" w:lineRule="auto"/>
              <w:ind w:left="1035"/>
            </w:pPr>
            <w:r>
              <w:rPr>
                <w:spacing w:val="-3"/>
              </w:rPr>
              <w:t>服务名称</w:t>
            </w:r>
          </w:p>
        </w:tc>
        <w:tc>
          <w:tcPr>
            <w:tcW w:w="1286" w:type="dxa"/>
            <w:vAlign w:val="top"/>
          </w:tcPr>
          <w:p w14:paraId="46DE5AEB">
            <w:pPr>
              <w:pStyle w:val="7"/>
              <w:spacing w:before="45" w:line="220" w:lineRule="auto"/>
              <w:ind w:left="113"/>
            </w:pPr>
            <w:r>
              <w:rPr>
                <w:spacing w:val="-3"/>
              </w:rPr>
              <w:t>计量单位</w:t>
            </w:r>
          </w:p>
        </w:tc>
        <w:tc>
          <w:tcPr>
            <w:tcW w:w="1843" w:type="dxa"/>
            <w:vAlign w:val="top"/>
          </w:tcPr>
          <w:p w14:paraId="275E48D1">
            <w:pPr>
              <w:pStyle w:val="7"/>
              <w:spacing w:before="45" w:line="220" w:lineRule="auto"/>
              <w:ind w:left="598"/>
            </w:pPr>
            <w:r>
              <w:rPr>
                <w:spacing w:val="-3"/>
              </w:rPr>
              <w:t>租赁时间</w:t>
            </w:r>
          </w:p>
        </w:tc>
        <w:tc>
          <w:tcPr>
            <w:tcW w:w="1191" w:type="dxa"/>
            <w:vAlign w:val="top"/>
          </w:tcPr>
          <w:p w14:paraId="2A0CF6C6">
            <w:pPr>
              <w:pStyle w:val="7"/>
              <w:spacing w:before="46" w:line="219" w:lineRule="auto"/>
              <w:ind w:left="358"/>
            </w:pPr>
            <w:r>
              <w:rPr>
                <w:spacing w:val="-6"/>
              </w:rPr>
              <w:t>数量</w:t>
            </w:r>
          </w:p>
        </w:tc>
        <w:tc>
          <w:tcPr>
            <w:tcW w:w="1279" w:type="dxa"/>
            <w:vAlign w:val="top"/>
          </w:tcPr>
          <w:p w14:paraId="4EB503FB">
            <w:pPr>
              <w:pStyle w:val="7"/>
              <w:spacing w:before="45" w:line="221" w:lineRule="auto"/>
              <w:ind w:left="601"/>
            </w:pPr>
            <w:r>
              <w:rPr>
                <w:spacing w:val="-7"/>
              </w:rPr>
              <w:t>备注</w:t>
            </w:r>
          </w:p>
        </w:tc>
      </w:tr>
      <w:tr w14:paraId="2DD23D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1063" w:type="dxa"/>
            <w:vAlign w:val="top"/>
          </w:tcPr>
          <w:p w14:paraId="00D9433F">
            <w:pPr>
              <w:pStyle w:val="7"/>
              <w:spacing w:before="307" w:line="184" w:lineRule="auto"/>
              <w:ind w:left="735"/>
            </w:pPr>
            <w:r>
              <w:t>1</w:t>
            </w:r>
          </w:p>
        </w:tc>
        <w:tc>
          <w:tcPr>
            <w:tcW w:w="2537" w:type="dxa"/>
            <w:vAlign w:val="top"/>
          </w:tcPr>
          <w:p w14:paraId="1F8FA6CB">
            <w:pPr>
              <w:pStyle w:val="7"/>
              <w:spacing w:before="37" w:line="342" w:lineRule="auto"/>
              <w:ind w:left="156" w:right="104" w:hanging="1"/>
            </w:pPr>
            <w:r>
              <w:rPr>
                <w:rFonts w:hint="eastAsia" w:ascii="宋体" w:hAnsi="宋体" w:eastAsia="宋体" w:cs="宋体"/>
                <w:spacing w:val="23"/>
              </w:rPr>
              <w:t>监测站实验室租赁项目</w:t>
            </w:r>
          </w:p>
        </w:tc>
        <w:tc>
          <w:tcPr>
            <w:tcW w:w="1286" w:type="dxa"/>
            <w:vAlign w:val="top"/>
          </w:tcPr>
          <w:p w14:paraId="2B0B9932">
            <w:pPr>
              <w:pStyle w:val="7"/>
              <w:spacing w:before="270"/>
              <w:ind w:left="277"/>
            </w:pPr>
            <w:r>
              <w:rPr>
                <w:spacing w:val="-6"/>
              </w:rPr>
              <w:t>1500</w:t>
            </w:r>
            <w:r>
              <w:rPr>
                <w:spacing w:val="-39"/>
              </w:rPr>
              <w:t xml:space="preserve"> </w:t>
            </w:r>
            <w:r>
              <w:rPr>
                <w:spacing w:val="-6"/>
              </w:rPr>
              <w:t>㎡</w:t>
            </w:r>
          </w:p>
        </w:tc>
        <w:tc>
          <w:tcPr>
            <w:tcW w:w="1843" w:type="dxa"/>
            <w:vAlign w:val="top"/>
          </w:tcPr>
          <w:p w14:paraId="59EDE628">
            <w:pPr>
              <w:pStyle w:val="7"/>
              <w:spacing w:before="37" w:line="342" w:lineRule="auto"/>
              <w:ind w:left="156" w:right="104" w:hanging="1"/>
            </w:pPr>
            <w:r>
              <w:rPr>
                <w:spacing w:val="23"/>
              </w:rPr>
              <w:t>自合同签订之</w:t>
            </w:r>
            <w:r>
              <w:t xml:space="preserve"> </w:t>
            </w:r>
            <w:r>
              <w:rPr>
                <w:spacing w:val="-13"/>
              </w:rPr>
              <w:t>日起一年</w:t>
            </w:r>
          </w:p>
        </w:tc>
        <w:tc>
          <w:tcPr>
            <w:tcW w:w="1191" w:type="dxa"/>
            <w:vAlign w:val="top"/>
          </w:tcPr>
          <w:p w14:paraId="12CD9CDF">
            <w:pPr>
              <w:rPr>
                <w:rFonts w:ascii="Arial"/>
                <w:sz w:val="21"/>
              </w:rPr>
            </w:pPr>
          </w:p>
        </w:tc>
        <w:tc>
          <w:tcPr>
            <w:tcW w:w="1279" w:type="dxa"/>
            <w:vAlign w:val="top"/>
          </w:tcPr>
          <w:p w14:paraId="21A2D329">
            <w:pPr>
              <w:rPr>
                <w:rFonts w:ascii="Arial"/>
                <w:sz w:val="21"/>
              </w:rPr>
            </w:pPr>
          </w:p>
        </w:tc>
      </w:tr>
      <w:tr w14:paraId="37222B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1" w:hRule="atLeast"/>
        </w:trPr>
        <w:tc>
          <w:tcPr>
            <w:tcW w:w="9199" w:type="dxa"/>
            <w:gridSpan w:val="6"/>
            <w:vAlign w:val="top"/>
          </w:tcPr>
          <w:p w14:paraId="52A2B46A">
            <w:pPr>
              <w:pStyle w:val="7"/>
              <w:spacing w:before="132" w:line="219" w:lineRule="auto"/>
              <w:ind w:left="599"/>
            </w:pPr>
            <w:r>
              <w:t>合同金额合计人民币</w:t>
            </w:r>
            <w:r>
              <w:rPr>
                <w:spacing w:val="-17"/>
              </w:rPr>
              <w:t>：（</w:t>
            </w:r>
            <w:r>
              <w:t>小写）</w:t>
            </w:r>
            <w:r>
              <w:rPr>
                <w:u w:val="single" w:color="auto"/>
              </w:rPr>
              <w:t xml:space="preserve">   </w:t>
            </w:r>
            <w:r>
              <w:rPr>
                <w:spacing w:val="-109"/>
              </w:rPr>
              <w:t xml:space="preserve"> </w:t>
            </w:r>
            <w:r>
              <w:t>元（大写）</w:t>
            </w:r>
            <w:r>
              <w:rPr>
                <w:u w:val="single" w:color="auto"/>
              </w:rPr>
              <w:t xml:space="preserve">   </w:t>
            </w:r>
            <w:r>
              <w:rPr>
                <w:spacing w:val="-109"/>
              </w:rPr>
              <w:t xml:space="preserve"> </w:t>
            </w:r>
            <w:r>
              <w:t>元整</w:t>
            </w:r>
          </w:p>
        </w:tc>
      </w:tr>
    </w:tbl>
    <w:p w14:paraId="60B2A780">
      <w:pPr>
        <w:spacing w:before="37" w:line="219" w:lineRule="auto"/>
        <w:ind w:left="492"/>
        <w:rPr>
          <w:rFonts w:ascii="宋体" w:hAnsi="宋体" w:eastAsia="宋体" w:cs="宋体"/>
          <w:sz w:val="24"/>
          <w:szCs w:val="24"/>
        </w:rPr>
      </w:pPr>
      <w:r>
        <w:rPr>
          <w:rFonts w:ascii="宋体" w:hAnsi="宋体" w:eastAsia="宋体" w:cs="宋体"/>
          <w:spacing w:val="-2"/>
          <w:sz w:val="24"/>
          <w:szCs w:val="24"/>
        </w:rPr>
        <w:t>（二）房屋租赁服务要求</w:t>
      </w:r>
    </w:p>
    <w:p w14:paraId="17A7D2B4">
      <w:pPr>
        <w:spacing w:before="181" w:line="219" w:lineRule="auto"/>
        <w:ind w:left="498"/>
        <w:rPr>
          <w:rFonts w:ascii="宋体" w:hAnsi="宋体" w:eastAsia="宋体" w:cs="宋体"/>
          <w:sz w:val="24"/>
          <w:szCs w:val="24"/>
        </w:rPr>
      </w:pPr>
      <w:r>
        <w:rPr>
          <w:rFonts w:ascii="宋体" w:hAnsi="宋体" w:eastAsia="宋体" w:cs="宋体"/>
          <w:spacing w:val="-4"/>
          <w:sz w:val="24"/>
          <w:szCs w:val="24"/>
        </w:rPr>
        <w:t>1、总体服务要求</w:t>
      </w:r>
    </w:p>
    <w:p w14:paraId="5B531BE9">
      <w:pPr>
        <w:spacing w:before="181" w:line="219" w:lineRule="auto"/>
        <w:ind w:left="511"/>
        <w:rPr>
          <w:rFonts w:ascii="宋体" w:hAnsi="宋体" w:eastAsia="宋体" w:cs="宋体"/>
          <w:sz w:val="24"/>
          <w:szCs w:val="24"/>
        </w:rPr>
      </w:pPr>
      <w:r>
        <w:rPr>
          <w:rFonts w:ascii="宋体" w:hAnsi="宋体" w:eastAsia="宋体" w:cs="宋体"/>
          <w:spacing w:val="-2"/>
          <w:sz w:val="24"/>
          <w:szCs w:val="24"/>
        </w:rPr>
        <w:t xml:space="preserve">甲方承租的监测站实验室用房用途为开展实验活动，租赁面积 </w:t>
      </w:r>
      <w:r>
        <w:rPr>
          <w:rFonts w:ascii="宋体" w:hAnsi="宋体" w:eastAsia="宋体" w:cs="宋体"/>
          <w:spacing w:val="-2"/>
          <w:sz w:val="24"/>
          <w:szCs w:val="24"/>
          <w:u w:val="single" w:color="auto"/>
        </w:rPr>
        <w:t xml:space="preserve"> 150</w:t>
      </w:r>
      <w:r>
        <w:rPr>
          <w:rFonts w:ascii="宋体" w:hAnsi="宋体" w:eastAsia="宋体" w:cs="宋体"/>
          <w:spacing w:val="-3"/>
          <w:sz w:val="24"/>
          <w:szCs w:val="24"/>
          <w:u w:val="single" w:color="auto"/>
        </w:rPr>
        <w:t xml:space="preserve">0 </w:t>
      </w:r>
      <w:r>
        <w:rPr>
          <w:rFonts w:ascii="宋体" w:hAnsi="宋体" w:eastAsia="宋体" w:cs="宋体"/>
          <w:spacing w:val="-3"/>
          <w:sz w:val="24"/>
          <w:szCs w:val="24"/>
        </w:rPr>
        <w:t>㎡</w:t>
      </w:r>
      <w:r>
        <w:rPr>
          <w:rFonts w:ascii="宋体" w:hAnsi="宋体" w:eastAsia="宋体" w:cs="宋体"/>
          <w:spacing w:val="-71"/>
          <w:sz w:val="24"/>
          <w:szCs w:val="24"/>
        </w:rPr>
        <w:t xml:space="preserve"> </w:t>
      </w:r>
      <w:r>
        <w:rPr>
          <w:rFonts w:ascii="宋体" w:hAnsi="宋体" w:eastAsia="宋体" w:cs="宋体"/>
          <w:spacing w:val="-3"/>
          <w:sz w:val="24"/>
          <w:szCs w:val="24"/>
        </w:rPr>
        <w:t>，租期一年。</w:t>
      </w:r>
    </w:p>
    <w:p w14:paraId="0A565059">
      <w:pPr>
        <w:spacing w:before="183" w:line="219" w:lineRule="auto"/>
        <w:ind w:left="483"/>
        <w:rPr>
          <w:rFonts w:ascii="宋体" w:hAnsi="宋体" w:eastAsia="宋体" w:cs="宋体"/>
          <w:sz w:val="24"/>
          <w:szCs w:val="24"/>
        </w:rPr>
      </w:pPr>
      <w:r>
        <w:rPr>
          <w:rFonts w:ascii="宋体" w:hAnsi="宋体" w:eastAsia="宋体" w:cs="宋体"/>
          <w:spacing w:val="-2"/>
          <w:sz w:val="24"/>
          <w:szCs w:val="24"/>
        </w:rPr>
        <w:t>2、具体服务要求</w:t>
      </w:r>
    </w:p>
    <w:p w14:paraId="09D06694">
      <w:pPr>
        <w:spacing w:before="180" w:line="347" w:lineRule="auto"/>
        <w:ind w:left="1" w:right="61" w:firstLine="506"/>
        <w:rPr>
          <w:rFonts w:ascii="宋体" w:hAnsi="宋体" w:eastAsia="宋体" w:cs="宋体"/>
          <w:sz w:val="24"/>
          <w:szCs w:val="24"/>
        </w:rPr>
      </w:pPr>
      <w:r>
        <w:rPr>
          <w:rFonts w:ascii="宋体" w:hAnsi="宋体" w:eastAsia="宋体" w:cs="宋体"/>
          <w:spacing w:val="-3"/>
          <w:sz w:val="24"/>
          <w:szCs w:val="24"/>
        </w:rPr>
        <w:t>以甲方实际需求为主，提供包括但不限于以下必须的配</w:t>
      </w:r>
      <w:r>
        <w:rPr>
          <w:rFonts w:ascii="宋体" w:hAnsi="宋体" w:eastAsia="宋体" w:cs="宋体"/>
          <w:spacing w:val="-4"/>
          <w:sz w:val="24"/>
          <w:szCs w:val="24"/>
        </w:rPr>
        <w:t>套设备及房屋装修，并确保可正常</w:t>
      </w:r>
      <w:r>
        <w:rPr>
          <w:rFonts w:ascii="宋体" w:hAnsi="宋体" w:eastAsia="宋体" w:cs="宋体"/>
          <w:sz w:val="24"/>
          <w:szCs w:val="24"/>
        </w:rPr>
        <w:t xml:space="preserve"> </w:t>
      </w:r>
      <w:r>
        <w:rPr>
          <w:rFonts w:ascii="宋体" w:hAnsi="宋体" w:eastAsia="宋体" w:cs="宋体"/>
          <w:spacing w:val="-4"/>
          <w:sz w:val="24"/>
          <w:szCs w:val="24"/>
        </w:rPr>
        <w:t>使用：</w:t>
      </w:r>
    </w:p>
    <w:p w14:paraId="71746CBC">
      <w:pPr>
        <w:spacing w:before="35" w:line="220" w:lineRule="auto"/>
        <w:ind w:left="492"/>
        <w:rPr>
          <w:rFonts w:ascii="宋体" w:hAnsi="宋体" w:eastAsia="宋体" w:cs="宋体"/>
          <w:sz w:val="24"/>
          <w:szCs w:val="24"/>
        </w:rPr>
      </w:pPr>
      <w:r>
        <w:rPr>
          <w:rFonts w:ascii="宋体" w:hAnsi="宋体" w:eastAsia="宋体" w:cs="宋体"/>
          <w:spacing w:val="-3"/>
          <w:sz w:val="24"/>
          <w:szCs w:val="24"/>
        </w:rPr>
        <w:t>（1）消防系统：</w:t>
      </w:r>
    </w:p>
    <w:p w14:paraId="401501E7">
      <w:pPr>
        <w:spacing w:before="178" w:line="347" w:lineRule="auto"/>
        <w:ind w:left="5" w:right="61" w:firstLine="476"/>
        <w:rPr>
          <w:rFonts w:ascii="宋体" w:hAnsi="宋体" w:eastAsia="宋体" w:cs="宋体"/>
          <w:sz w:val="24"/>
          <w:szCs w:val="24"/>
        </w:rPr>
      </w:pPr>
      <w:r>
        <w:rPr>
          <w:rFonts w:ascii="宋体" w:hAnsi="宋体" w:eastAsia="宋体" w:cs="宋体"/>
          <w:spacing w:val="-3"/>
          <w:sz w:val="24"/>
          <w:szCs w:val="24"/>
        </w:rPr>
        <w:t>搭建符合国家消防安全管理要求的水自动喷淋系统、火灾报警及其联动控制系统、消火栓</w:t>
      </w:r>
      <w:r>
        <w:rPr>
          <w:rFonts w:ascii="宋体" w:hAnsi="宋体" w:eastAsia="宋体" w:cs="宋体"/>
          <w:spacing w:val="12"/>
          <w:sz w:val="24"/>
          <w:szCs w:val="24"/>
        </w:rPr>
        <w:t xml:space="preserve"> </w:t>
      </w:r>
      <w:r>
        <w:rPr>
          <w:rFonts w:ascii="宋体" w:hAnsi="宋体" w:eastAsia="宋体" w:cs="宋体"/>
          <w:spacing w:val="-1"/>
          <w:sz w:val="24"/>
          <w:szCs w:val="24"/>
        </w:rPr>
        <w:t>系统、防排烟系统，承担并免费负责消防审核工作。</w:t>
      </w:r>
    </w:p>
    <w:p w14:paraId="619595C3">
      <w:pPr>
        <w:spacing w:before="32" w:line="221" w:lineRule="auto"/>
        <w:ind w:left="492"/>
        <w:rPr>
          <w:rFonts w:ascii="宋体" w:hAnsi="宋体" w:eastAsia="宋体" w:cs="宋体"/>
          <w:sz w:val="24"/>
          <w:szCs w:val="24"/>
        </w:rPr>
      </w:pPr>
      <w:r>
        <w:rPr>
          <w:rFonts w:ascii="宋体" w:hAnsi="宋体" w:eastAsia="宋体" w:cs="宋体"/>
          <w:spacing w:val="-3"/>
          <w:sz w:val="24"/>
          <w:szCs w:val="24"/>
        </w:rPr>
        <w:t>（2）电气系统：</w:t>
      </w:r>
    </w:p>
    <w:p w14:paraId="45C2E2C8">
      <w:pPr>
        <w:spacing w:before="181" w:line="345" w:lineRule="auto"/>
        <w:ind w:right="61" w:firstLine="482"/>
        <w:rPr>
          <w:rFonts w:ascii="宋体" w:hAnsi="宋体" w:eastAsia="宋体" w:cs="宋体"/>
          <w:sz w:val="24"/>
          <w:szCs w:val="24"/>
        </w:rPr>
      </w:pPr>
      <w:r>
        <w:rPr>
          <w:rFonts w:ascii="宋体" w:hAnsi="宋体" w:eastAsia="宋体" w:cs="宋体"/>
          <w:spacing w:val="-3"/>
          <w:sz w:val="24"/>
          <w:szCs w:val="24"/>
        </w:rPr>
        <w:t>租赁期内，配电系统由乙方负责维修，维护费用乙方承担；室内上下水系统由于质量问题</w:t>
      </w:r>
      <w:r>
        <w:rPr>
          <w:rFonts w:ascii="宋体" w:hAnsi="宋体" w:eastAsia="宋体" w:cs="宋体"/>
          <w:spacing w:val="11"/>
          <w:sz w:val="24"/>
          <w:szCs w:val="24"/>
        </w:rPr>
        <w:t xml:space="preserve"> </w:t>
      </w:r>
      <w:r>
        <w:rPr>
          <w:rFonts w:ascii="宋体" w:hAnsi="宋体" w:eastAsia="宋体" w:cs="宋体"/>
          <w:spacing w:val="-1"/>
          <w:sz w:val="24"/>
          <w:szCs w:val="24"/>
        </w:rPr>
        <w:t>造成的损坏，由乙方负责维修、维修费用由乙方承担。</w:t>
      </w:r>
    </w:p>
    <w:p w14:paraId="3684D744">
      <w:pPr>
        <w:spacing w:before="37" w:line="219" w:lineRule="auto"/>
        <w:ind w:left="405"/>
        <w:rPr>
          <w:rFonts w:ascii="宋体" w:hAnsi="宋体" w:eastAsia="宋体" w:cs="宋体"/>
          <w:sz w:val="24"/>
          <w:szCs w:val="24"/>
        </w:rPr>
      </w:pPr>
      <w:r>
        <w:rPr>
          <w:rFonts w:ascii="宋体" w:hAnsi="宋体" w:eastAsia="宋体" w:cs="宋体"/>
          <w:b/>
          <w:bCs/>
          <w:spacing w:val="-33"/>
          <w:sz w:val="24"/>
          <w:szCs w:val="24"/>
        </w:rPr>
        <w:t>二、租赁条件：</w:t>
      </w:r>
    </w:p>
    <w:p w14:paraId="78A72A9C">
      <w:pPr>
        <w:spacing w:before="181" w:line="220" w:lineRule="auto"/>
        <w:ind w:left="492"/>
        <w:rPr>
          <w:rFonts w:ascii="宋体" w:hAnsi="宋体" w:eastAsia="宋体" w:cs="宋体"/>
          <w:sz w:val="24"/>
          <w:szCs w:val="24"/>
        </w:rPr>
      </w:pPr>
      <w:r>
        <w:rPr>
          <w:rFonts w:ascii="宋体" w:hAnsi="宋体" w:eastAsia="宋体" w:cs="宋体"/>
          <w:spacing w:val="-3"/>
          <w:sz w:val="24"/>
          <w:szCs w:val="24"/>
        </w:rPr>
        <w:t>（一）租赁地点：</w:t>
      </w:r>
    </w:p>
    <w:p w14:paraId="29B5C863">
      <w:pPr>
        <w:spacing w:before="180" w:line="345" w:lineRule="auto"/>
        <w:ind w:left="482" w:right="607" w:firstLine="3"/>
        <w:rPr>
          <w:rFonts w:ascii="宋体" w:hAnsi="宋体" w:eastAsia="宋体" w:cs="宋体"/>
          <w:sz w:val="24"/>
          <w:szCs w:val="24"/>
        </w:rPr>
      </w:pPr>
      <w:r>
        <w:rPr>
          <w:rFonts w:ascii="宋体" w:hAnsi="宋体" w:eastAsia="宋体" w:cs="宋体"/>
          <w:spacing w:val="-2"/>
          <w:sz w:val="24"/>
          <w:szCs w:val="24"/>
        </w:rPr>
        <w:t>西安市新城区长兴路</w:t>
      </w:r>
      <w:r>
        <w:rPr>
          <w:rFonts w:ascii="宋体" w:hAnsi="宋体" w:eastAsia="宋体" w:cs="宋体"/>
          <w:spacing w:val="-24"/>
          <w:sz w:val="24"/>
          <w:szCs w:val="24"/>
        </w:rPr>
        <w:t xml:space="preserve"> </w:t>
      </w:r>
      <w:r>
        <w:rPr>
          <w:rFonts w:ascii="宋体" w:hAnsi="宋体" w:eastAsia="宋体" w:cs="宋体"/>
          <w:spacing w:val="-2"/>
          <w:sz w:val="24"/>
          <w:szCs w:val="24"/>
        </w:rPr>
        <w:t>19</w:t>
      </w:r>
      <w:r>
        <w:rPr>
          <w:rFonts w:ascii="宋体" w:hAnsi="宋体" w:eastAsia="宋体" w:cs="宋体"/>
          <w:spacing w:val="-45"/>
          <w:sz w:val="24"/>
          <w:szCs w:val="24"/>
        </w:rPr>
        <w:t xml:space="preserve"> </w:t>
      </w:r>
      <w:r>
        <w:rPr>
          <w:rFonts w:ascii="宋体" w:hAnsi="宋体" w:eastAsia="宋体" w:cs="宋体"/>
          <w:spacing w:val="-2"/>
          <w:sz w:val="24"/>
          <w:szCs w:val="24"/>
        </w:rPr>
        <w:t>号，商业街西侧</w:t>
      </w:r>
      <w:r>
        <w:rPr>
          <w:rFonts w:ascii="宋体" w:hAnsi="宋体" w:eastAsia="宋体" w:cs="宋体"/>
          <w:spacing w:val="-46"/>
          <w:sz w:val="24"/>
          <w:szCs w:val="24"/>
        </w:rPr>
        <w:t xml:space="preserve"> </w:t>
      </w:r>
      <w:r>
        <w:rPr>
          <w:rFonts w:ascii="宋体" w:hAnsi="宋体" w:eastAsia="宋体" w:cs="宋体"/>
          <w:spacing w:val="-2"/>
          <w:sz w:val="24"/>
          <w:szCs w:val="24"/>
        </w:rPr>
        <w:t>3</w:t>
      </w:r>
      <w:r>
        <w:rPr>
          <w:rFonts w:ascii="宋体" w:hAnsi="宋体" w:eastAsia="宋体" w:cs="宋体"/>
          <w:spacing w:val="-51"/>
          <w:sz w:val="24"/>
          <w:szCs w:val="24"/>
        </w:rPr>
        <w:t xml:space="preserve"> </w:t>
      </w:r>
      <w:r>
        <w:rPr>
          <w:rFonts w:ascii="宋体" w:hAnsi="宋体" w:eastAsia="宋体" w:cs="宋体"/>
          <w:spacing w:val="-2"/>
          <w:sz w:val="24"/>
          <w:szCs w:val="24"/>
        </w:rPr>
        <w:t>层和4</w:t>
      </w:r>
      <w:r>
        <w:rPr>
          <w:rFonts w:ascii="宋体" w:hAnsi="宋体" w:eastAsia="宋体" w:cs="宋体"/>
          <w:spacing w:val="-50"/>
          <w:sz w:val="24"/>
          <w:szCs w:val="24"/>
        </w:rPr>
        <w:t xml:space="preserve"> </w:t>
      </w:r>
      <w:r>
        <w:rPr>
          <w:rFonts w:ascii="宋体" w:hAnsi="宋体" w:eastAsia="宋体" w:cs="宋体"/>
          <w:spacing w:val="-2"/>
          <w:sz w:val="24"/>
          <w:szCs w:val="24"/>
        </w:rPr>
        <w:t>层商业楼，房屋面积：</w:t>
      </w:r>
      <w:r>
        <w:rPr>
          <w:rFonts w:ascii="宋体" w:hAnsi="宋体" w:eastAsia="宋体" w:cs="宋体"/>
          <w:spacing w:val="-2"/>
          <w:sz w:val="24"/>
          <w:szCs w:val="24"/>
          <w:u w:val="single" w:color="auto"/>
        </w:rPr>
        <w:t xml:space="preserve"> 1500 </w:t>
      </w:r>
      <w:r>
        <w:rPr>
          <w:rFonts w:ascii="宋体" w:hAnsi="宋体" w:eastAsia="宋体" w:cs="宋体"/>
          <w:spacing w:val="-2"/>
          <w:sz w:val="24"/>
          <w:szCs w:val="24"/>
        </w:rPr>
        <w:t>㎡。</w:t>
      </w:r>
      <w:r>
        <w:rPr>
          <w:rFonts w:ascii="宋体" w:hAnsi="宋体" w:eastAsia="宋体" w:cs="宋体"/>
          <w:sz w:val="24"/>
          <w:szCs w:val="24"/>
        </w:rPr>
        <w:t xml:space="preserve"> </w:t>
      </w:r>
      <w:r>
        <w:rPr>
          <w:rFonts w:ascii="宋体" w:hAnsi="宋体" w:eastAsia="宋体" w:cs="宋体"/>
          <w:spacing w:val="-6"/>
          <w:sz w:val="24"/>
          <w:szCs w:val="24"/>
        </w:rPr>
        <w:t>租赁期：本项目租期一年（</w:t>
      </w:r>
      <w:r>
        <w:rPr>
          <w:rFonts w:ascii="宋体" w:hAnsi="宋体" w:eastAsia="宋体" w:cs="宋体"/>
          <w:spacing w:val="-85"/>
          <w:sz w:val="24"/>
          <w:szCs w:val="24"/>
        </w:rPr>
        <w:t xml:space="preserve"> </w:t>
      </w:r>
      <w:r>
        <w:rPr>
          <w:rFonts w:ascii="宋体" w:hAnsi="宋体" w:eastAsia="宋体" w:cs="宋体"/>
          <w:sz w:val="24"/>
          <w:szCs w:val="24"/>
          <w:u w:val="single" w:color="auto"/>
        </w:rPr>
        <w:t xml:space="preserve">   </w:t>
      </w:r>
      <w:r>
        <w:rPr>
          <w:rFonts w:ascii="宋体" w:hAnsi="宋体" w:eastAsia="宋体" w:cs="宋体"/>
          <w:spacing w:val="-110"/>
          <w:sz w:val="24"/>
          <w:szCs w:val="24"/>
        </w:rPr>
        <w:t xml:space="preserve"> </w:t>
      </w:r>
      <w:r>
        <w:rPr>
          <w:rFonts w:ascii="宋体" w:hAnsi="宋体" w:eastAsia="宋体" w:cs="宋体"/>
          <w:spacing w:val="-6"/>
          <w:sz w:val="24"/>
          <w:szCs w:val="24"/>
        </w:rPr>
        <w:t>年</w:t>
      </w:r>
      <w:r>
        <w:rPr>
          <w:rFonts w:ascii="宋体" w:hAnsi="宋体" w:eastAsia="宋体" w:cs="宋体"/>
          <w:spacing w:val="-6"/>
          <w:sz w:val="24"/>
          <w:szCs w:val="24"/>
          <w:u w:val="single" w:color="auto"/>
        </w:rPr>
        <w:t xml:space="preserve">   </w:t>
      </w:r>
      <w:r>
        <w:rPr>
          <w:rFonts w:ascii="宋体" w:hAnsi="宋体" w:eastAsia="宋体" w:cs="宋体"/>
          <w:spacing w:val="-104"/>
          <w:sz w:val="24"/>
          <w:szCs w:val="24"/>
        </w:rPr>
        <w:t xml:space="preserve"> </w:t>
      </w:r>
      <w:r>
        <w:rPr>
          <w:rFonts w:ascii="宋体" w:hAnsi="宋体" w:eastAsia="宋体" w:cs="宋体"/>
          <w:spacing w:val="-6"/>
          <w:sz w:val="24"/>
          <w:szCs w:val="24"/>
        </w:rPr>
        <w:t>月</w:t>
      </w:r>
      <w:r>
        <w:rPr>
          <w:rFonts w:ascii="宋体" w:hAnsi="宋体" w:eastAsia="宋体" w:cs="宋体"/>
          <w:spacing w:val="-6"/>
          <w:sz w:val="24"/>
          <w:szCs w:val="24"/>
          <w:u w:val="single" w:color="auto"/>
        </w:rPr>
        <w:t xml:space="preserve">   </w:t>
      </w:r>
      <w:r>
        <w:rPr>
          <w:rFonts w:ascii="宋体" w:hAnsi="宋体" w:eastAsia="宋体" w:cs="宋体"/>
          <w:spacing w:val="-70"/>
          <w:sz w:val="24"/>
          <w:szCs w:val="24"/>
        </w:rPr>
        <w:t xml:space="preserve"> </w:t>
      </w:r>
      <w:r>
        <w:rPr>
          <w:rFonts w:ascii="宋体" w:hAnsi="宋体" w:eastAsia="宋体" w:cs="宋体"/>
          <w:spacing w:val="-6"/>
          <w:sz w:val="24"/>
          <w:szCs w:val="24"/>
        </w:rPr>
        <w:t>日至</w:t>
      </w:r>
      <w:r>
        <w:rPr>
          <w:rFonts w:ascii="宋体" w:hAnsi="宋体" w:eastAsia="宋体" w:cs="宋体"/>
          <w:spacing w:val="-6"/>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6"/>
          <w:sz w:val="24"/>
          <w:szCs w:val="24"/>
        </w:rPr>
        <w:t>年</w:t>
      </w:r>
      <w:r>
        <w:rPr>
          <w:rFonts w:ascii="宋体" w:hAnsi="宋体" w:eastAsia="宋体" w:cs="宋体"/>
          <w:spacing w:val="-6"/>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6"/>
          <w:sz w:val="24"/>
          <w:szCs w:val="24"/>
        </w:rPr>
        <w:t>月</w:t>
      </w:r>
      <w:r>
        <w:rPr>
          <w:rFonts w:ascii="宋体" w:hAnsi="宋体" w:eastAsia="宋体" w:cs="宋体"/>
          <w:sz w:val="24"/>
          <w:szCs w:val="24"/>
          <w:u w:val="single" w:color="auto"/>
        </w:rPr>
        <w:t xml:space="preserve">   </w:t>
      </w:r>
      <w:r>
        <w:rPr>
          <w:rFonts w:ascii="宋体" w:hAnsi="宋体" w:eastAsia="宋体" w:cs="宋体"/>
          <w:spacing w:val="-70"/>
          <w:sz w:val="24"/>
          <w:szCs w:val="24"/>
        </w:rPr>
        <w:t xml:space="preserve"> </w:t>
      </w:r>
      <w:r>
        <w:rPr>
          <w:rFonts w:ascii="宋体" w:hAnsi="宋体" w:eastAsia="宋体" w:cs="宋体"/>
          <w:spacing w:val="-6"/>
          <w:sz w:val="24"/>
          <w:szCs w:val="24"/>
        </w:rPr>
        <w:t>日</w:t>
      </w:r>
      <w:r>
        <w:rPr>
          <w:rFonts w:ascii="宋体" w:hAnsi="宋体" w:eastAsia="宋体" w:cs="宋体"/>
          <w:spacing w:val="-7"/>
          <w:sz w:val="24"/>
          <w:szCs w:val="24"/>
        </w:rPr>
        <w:t>）。</w:t>
      </w:r>
    </w:p>
    <w:p w14:paraId="437E5879">
      <w:pPr>
        <w:spacing w:before="39" w:line="219" w:lineRule="auto"/>
        <w:ind w:left="492"/>
        <w:rPr>
          <w:rFonts w:ascii="宋体" w:hAnsi="宋体" w:eastAsia="宋体" w:cs="宋体"/>
          <w:sz w:val="24"/>
          <w:szCs w:val="24"/>
        </w:rPr>
      </w:pPr>
      <w:r>
        <w:rPr>
          <w:rFonts w:ascii="宋体" w:hAnsi="宋体" w:eastAsia="宋体" w:cs="宋体"/>
          <w:spacing w:val="-1"/>
          <w:sz w:val="24"/>
          <w:szCs w:val="24"/>
        </w:rPr>
        <w:t>（三）交付期：合同签订后</w:t>
      </w:r>
      <w:r>
        <w:rPr>
          <w:rFonts w:ascii="宋体" w:hAnsi="宋体" w:eastAsia="宋体" w:cs="宋体"/>
          <w:spacing w:val="-1"/>
          <w:sz w:val="24"/>
          <w:szCs w:val="24"/>
          <w:u w:val="single" w:color="auto"/>
        </w:rPr>
        <w:t xml:space="preserve">  </w:t>
      </w:r>
      <w:r>
        <w:rPr>
          <w:rFonts w:hint="eastAsia" w:ascii="宋体" w:hAnsi="宋体" w:eastAsia="宋体" w:cs="宋体"/>
          <w:spacing w:val="-1"/>
          <w:sz w:val="24"/>
          <w:szCs w:val="24"/>
          <w:u w:val="single" w:color="auto"/>
          <w:lang w:val="en-US" w:eastAsia="zh-CN"/>
        </w:rPr>
        <w:t xml:space="preserve">  </w:t>
      </w:r>
      <w:r>
        <w:rPr>
          <w:rFonts w:ascii="宋体" w:hAnsi="宋体" w:eastAsia="宋体" w:cs="宋体"/>
          <w:spacing w:val="-1"/>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1"/>
          <w:sz w:val="24"/>
          <w:szCs w:val="24"/>
        </w:rPr>
        <w:t>个日历日内达到出租条件并交付甲方使用。</w:t>
      </w:r>
    </w:p>
    <w:p w14:paraId="15658857">
      <w:pPr>
        <w:spacing w:line="219" w:lineRule="auto"/>
        <w:rPr>
          <w:rFonts w:ascii="宋体" w:hAnsi="宋体" w:eastAsia="宋体" w:cs="宋体"/>
          <w:sz w:val="24"/>
          <w:szCs w:val="24"/>
        </w:rPr>
        <w:sectPr>
          <w:footerReference r:id="rId6" w:type="default"/>
          <w:pgSz w:w="11906" w:h="16839"/>
          <w:pgMar w:top="1419" w:right="1018" w:bottom="1070" w:left="1088" w:header="0" w:footer="907" w:gutter="0"/>
          <w:cols w:space="720" w:num="1"/>
        </w:sectPr>
      </w:pPr>
    </w:p>
    <w:p w14:paraId="686CD8CC">
      <w:pPr>
        <w:spacing w:before="47" w:line="218" w:lineRule="auto"/>
        <w:ind w:left="402"/>
        <w:rPr>
          <w:rFonts w:ascii="宋体" w:hAnsi="宋体" w:eastAsia="宋体" w:cs="宋体"/>
          <w:sz w:val="24"/>
          <w:szCs w:val="24"/>
        </w:rPr>
      </w:pPr>
      <w:r>
        <w:rPr>
          <w:rFonts w:ascii="宋体" w:hAnsi="宋体" w:eastAsia="宋体" w:cs="宋体"/>
          <w:b/>
          <w:bCs/>
          <w:spacing w:val="-31"/>
          <w:sz w:val="24"/>
          <w:szCs w:val="24"/>
        </w:rPr>
        <w:t>三、合同价款</w:t>
      </w:r>
    </w:p>
    <w:p w14:paraId="29537E26">
      <w:pPr>
        <w:spacing w:before="184" w:line="218" w:lineRule="auto"/>
        <w:ind w:left="493"/>
        <w:rPr>
          <w:rFonts w:ascii="宋体" w:hAnsi="宋体" w:eastAsia="宋体" w:cs="宋体"/>
          <w:sz w:val="24"/>
          <w:szCs w:val="24"/>
        </w:rPr>
      </w:pPr>
      <w:r>
        <w:rPr>
          <w:rFonts w:ascii="宋体" w:hAnsi="宋体" w:eastAsia="宋体" w:cs="宋体"/>
          <w:spacing w:val="-1"/>
          <w:sz w:val="24"/>
          <w:szCs w:val="24"/>
        </w:rPr>
        <w:t>（一）合同总价款为人民币（大写）</w:t>
      </w:r>
      <w:r>
        <w:rPr>
          <w:rFonts w:ascii="宋体" w:hAnsi="宋体" w:eastAsia="宋体" w:cs="宋体"/>
          <w:spacing w:val="-1"/>
          <w:sz w:val="24"/>
          <w:szCs w:val="24"/>
          <w:u w:val="single" w:color="auto"/>
        </w:rPr>
        <w:t xml:space="preserve">     </w:t>
      </w:r>
      <w:r>
        <w:rPr>
          <w:rFonts w:ascii="宋体" w:hAnsi="宋体" w:eastAsia="宋体" w:cs="宋体"/>
          <w:spacing w:val="-2"/>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2"/>
          <w:sz w:val="24"/>
          <w:szCs w:val="24"/>
        </w:rPr>
        <w:t>元整；¥</w:t>
      </w:r>
      <w:r>
        <w:rPr>
          <w:rFonts w:ascii="宋体" w:hAnsi="宋体" w:eastAsia="宋体" w:cs="宋体"/>
          <w:spacing w:val="-2"/>
          <w:sz w:val="24"/>
          <w:szCs w:val="24"/>
          <w:u w:val="single" w:color="auto"/>
        </w:rPr>
        <w:t xml:space="preserve">    </w:t>
      </w:r>
      <w:r>
        <w:rPr>
          <w:rFonts w:ascii="宋体" w:hAnsi="宋体" w:eastAsia="宋体" w:cs="宋体"/>
          <w:spacing w:val="-108"/>
          <w:sz w:val="24"/>
          <w:szCs w:val="24"/>
        </w:rPr>
        <w:t xml:space="preserve"> </w:t>
      </w:r>
      <w:r>
        <w:rPr>
          <w:rFonts w:ascii="宋体" w:hAnsi="宋体" w:eastAsia="宋体" w:cs="宋体"/>
          <w:spacing w:val="-2"/>
          <w:sz w:val="24"/>
          <w:szCs w:val="24"/>
        </w:rPr>
        <w:t>元。</w:t>
      </w:r>
    </w:p>
    <w:p w14:paraId="4E930BEA">
      <w:pPr>
        <w:spacing w:before="182" w:line="218" w:lineRule="auto"/>
        <w:ind w:left="493"/>
        <w:rPr>
          <w:rFonts w:ascii="宋体" w:hAnsi="宋体" w:eastAsia="宋体" w:cs="宋体"/>
          <w:sz w:val="24"/>
          <w:szCs w:val="24"/>
        </w:rPr>
      </w:pPr>
      <w:r>
        <w:rPr>
          <w:rFonts w:ascii="宋体" w:hAnsi="宋体" w:eastAsia="宋体" w:cs="宋体"/>
          <w:spacing w:val="-2"/>
          <w:sz w:val="24"/>
          <w:szCs w:val="24"/>
        </w:rPr>
        <w:t>（二）合同总价包括：房屋租赁费。</w:t>
      </w:r>
    </w:p>
    <w:p w14:paraId="06A974CE">
      <w:pPr>
        <w:spacing w:before="184" w:line="218" w:lineRule="auto"/>
        <w:ind w:left="613"/>
        <w:rPr>
          <w:rFonts w:ascii="宋体" w:hAnsi="宋体" w:eastAsia="宋体" w:cs="宋体"/>
          <w:sz w:val="24"/>
          <w:szCs w:val="24"/>
        </w:rPr>
      </w:pPr>
      <w:r>
        <w:rPr>
          <w:rFonts w:ascii="宋体" w:hAnsi="宋体" w:eastAsia="宋体" w:cs="宋体"/>
          <w:spacing w:val="-1"/>
          <w:sz w:val="24"/>
          <w:szCs w:val="24"/>
        </w:rPr>
        <w:t>（三）合同总价一次性包死，不受市场价格变化因素的影响。</w:t>
      </w:r>
    </w:p>
    <w:p w14:paraId="7A63D139">
      <w:pPr>
        <w:spacing w:before="182" w:line="219" w:lineRule="auto"/>
        <w:ind w:left="425"/>
        <w:rPr>
          <w:rFonts w:ascii="宋体" w:hAnsi="宋体" w:eastAsia="宋体" w:cs="宋体"/>
          <w:sz w:val="24"/>
          <w:szCs w:val="24"/>
        </w:rPr>
      </w:pPr>
      <w:r>
        <w:rPr>
          <w:rFonts w:ascii="宋体" w:hAnsi="宋体" w:eastAsia="宋体" w:cs="宋体"/>
          <w:b/>
          <w:bCs/>
          <w:spacing w:val="-34"/>
          <w:sz w:val="24"/>
          <w:szCs w:val="24"/>
        </w:rPr>
        <w:t>四、款项结算</w:t>
      </w:r>
    </w:p>
    <w:p w14:paraId="6FA2FBC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spacing w:val="-1"/>
          <w:sz w:val="24"/>
          <w:szCs w:val="24"/>
        </w:rPr>
      </w:pPr>
      <w:r>
        <w:rPr>
          <w:rFonts w:ascii="宋体" w:hAnsi="宋体" w:eastAsia="宋体" w:cs="宋体"/>
          <w:spacing w:val="-1"/>
          <w:sz w:val="24"/>
          <w:szCs w:val="24"/>
        </w:rPr>
        <w:t>（一）付款</w:t>
      </w:r>
      <w:r>
        <w:rPr>
          <w:rFonts w:ascii="宋体" w:hAnsi="宋体" w:eastAsia="宋体" w:cs="宋体"/>
          <w:spacing w:val="-1"/>
          <w:sz w:val="24"/>
          <w:szCs w:val="24"/>
        </w:rPr>
        <w:t>方式：</w:t>
      </w:r>
      <w:r>
        <w:rPr>
          <w:rFonts w:hint="eastAsia" w:ascii="宋体" w:hAnsi="宋体" w:eastAsia="宋体" w:cs="宋体"/>
          <w:spacing w:val="-1"/>
          <w:sz w:val="24"/>
          <w:szCs w:val="24"/>
          <w:lang w:val="en-US" w:eastAsia="zh-CN"/>
        </w:rPr>
        <w:t>1、</w:t>
      </w:r>
      <w:r>
        <w:rPr>
          <w:rFonts w:hint="eastAsia" w:ascii="宋体" w:hAnsi="宋体" w:eastAsia="宋体" w:cs="宋体"/>
          <w:spacing w:val="-1"/>
          <w:sz w:val="24"/>
          <w:szCs w:val="24"/>
        </w:rPr>
        <w:t>合同签订后，达到付款条件起</w:t>
      </w:r>
      <w:r>
        <w:rPr>
          <w:rFonts w:hint="eastAsia" w:ascii="宋体" w:hAnsi="宋体" w:eastAsia="宋体" w:cs="宋体"/>
          <w:spacing w:val="-1"/>
          <w:sz w:val="24"/>
          <w:szCs w:val="24"/>
          <w:lang w:val="en-US" w:eastAsia="zh-CN"/>
        </w:rPr>
        <w:t>1</w:t>
      </w:r>
      <w:r>
        <w:rPr>
          <w:rFonts w:hint="eastAsia" w:ascii="宋体" w:hAnsi="宋体" w:eastAsia="宋体" w:cs="宋体"/>
          <w:spacing w:val="-1"/>
          <w:sz w:val="24"/>
          <w:szCs w:val="24"/>
        </w:rPr>
        <w:t>0日内，支付合同总金额的60.00%。</w:t>
      </w:r>
    </w:p>
    <w:p w14:paraId="2377C4F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2142" w:firstLineChars="900"/>
        <w:rPr>
          <w:rFonts w:hint="eastAsia" w:ascii="宋体" w:hAnsi="宋体" w:eastAsia="宋体" w:cs="宋体"/>
          <w:spacing w:val="-1"/>
          <w:sz w:val="24"/>
          <w:szCs w:val="24"/>
        </w:rPr>
      </w:pPr>
      <w:r>
        <w:rPr>
          <w:rFonts w:hint="eastAsia" w:ascii="宋体" w:hAnsi="宋体" w:eastAsia="宋体" w:cs="宋体"/>
          <w:spacing w:val="-1"/>
          <w:sz w:val="24"/>
          <w:szCs w:val="24"/>
          <w:lang w:val="en-US" w:eastAsia="zh-CN"/>
        </w:rPr>
        <w:t>2、</w:t>
      </w:r>
      <w:r>
        <w:rPr>
          <w:rFonts w:hint="eastAsia" w:ascii="宋体" w:hAnsi="宋体" w:eastAsia="宋体" w:cs="宋体"/>
          <w:spacing w:val="-1"/>
          <w:sz w:val="24"/>
          <w:szCs w:val="24"/>
        </w:rPr>
        <w:t>合同履约至10月15日</w:t>
      </w:r>
      <w:r>
        <w:rPr>
          <w:rFonts w:hint="eastAsia" w:ascii="宋体" w:hAnsi="宋体" w:eastAsia="宋体" w:cs="宋体"/>
          <w:spacing w:val="-1"/>
          <w:sz w:val="24"/>
          <w:szCs w:val="24"/>
          <w:lang w:eastAsia="zh-CN"/>
        </w:rPr>
        <w:t>，</w:t>
      </w:r>
      <w:r>
        <w:rPr>
          <w:rFonts w:hint="eastAsia" w:ascii="宋体" w:hAnsi="宋体" w:eastAsia="宋体" w:cs="宋体"/>
          <w:spacing w:val="-1"/>
          <w:sz w:val="24"/>
          <w:szCs w:val="24"/>
        </w:rPr>
        <w:t>达到付款条件起</w:t>
      </w:r>
      <w:r>
        <w:rPr>
          <w:rFonts w:hint="eastAsia" w:ascii="宋体" w:hAnsi="宋体" w:eastAsia="宋体" w:cs="宋体"/>
          <w:spacing w:val="-1"/>
          <w:sz w:val="24"/>
          <w:szCs w:val="24"/>
          <w:lang w:val="en-US" w:eastAsia="zh-CN"/>
        </w:rPr>
        <w:t>10</w:t>
      </w:r>
      <w:r>
        <w:rPr>
          <w:rFonts w:hint="eastAsia" w:ascii="宋体" w:hAnsi="宋体" w:eastAsia="宋体" w:cs="宋体"/>
          <w:spacing w:val="-1"/>
          <w:sz w:val="24"/>
          <w:szCs w:val="24"/>
        </w:rPr>
        <w:t>日内，支付合同总金额的40.00%。</w:t>
      </w:r>
    </w:p>
    <w:p w14:paraId="4DF24DDB">
      <w:pPr>
        <w:spacing w:before="185" w:line="219" w:lineRule="auto"/>
        <w:ind w:left="493"/>
        <w:rPr>
          <w:rFonts w:ascii="宋体" w:hAnsi="宋体" w:eastAsia="宋体" w:cs="宋体"/>
          <w:sz w:val="24"/>
          <w:szCs w:val="24"/>
        </w:rPr>
      </w:pPr>
      <w:r>
        <w:rPr>
          <w:rFonts w:ascii="宋体" w:hAnsi="宋体" w:eastAsia="宋体" w:cs="宋体"/>
          <w:spacing w:val="-2"/>
          <w:sz w:val="24"/>
          <w:szCs w:val="24"/>
        </w:rPr>
        <w:t>（二）支付方式：银行转账。</w:t>
      </w:r>
    </w:p>
    <w:p w14:paraId="2298DE6F">
      <w:pPr>
        <w:spacing w:before="183" w:line="219" w:lineRule="auto"/>
        <w:ind w:left="406"/>
        <w:rPr>
          <w:rFonts w:ascii="宋体" w:hAnsi="宋体" w:eastAsia="宋体" w:cs="宋体"/>
          <w:sz w:val="24"/>
          <w:szCs w:val="24"/>
        </w:rPr>
      </w:pPr>
      <w:r>
        <w:rPr>
          <w:rFonts w:ascii="宋体" w:hAnsi="宋体" w:eastAsia="宋体" w:cs="宋体"/>
          <w:b/>
          <w:bCs/>
          <w:spacing w:val="-22"/>
          <w:w w:val="94"/>
          <w:sz w:val="24"/>
          <w:szCs w:val="24"/>
        </w:rPr>
        <w:t>五、双方的权利和义务</w:t>
      </w:r>
    </w:p>
    <w:p w14:paraId="6B9E4C0E">
      <w:pPr>
        <w:spacing w:before="181" w:line="219" w:lineRule="auto"/>
        <w:ind w:left="493"/>
        <w:rPr>
          <w:rFonts w:ascii="宋体" w:hAnsi="宋体" w:eastAsia="宋体" w:cs="宋体"/>
          <w:sz w:val="24"/>
          <w:szCs w:val="24"/>
        </w:rPr>
      </w:pPr>
      <w:r>
        <w:rPr>
          <w:rFonts w:ascii="宋体" w:hAnsi="宋体" w:eastAsia="宋体" w:cs="宋体"/>
          <w:spacing w:val="-2"/>
          <w:sz w:val="24"/>
          <w:szCs w:val="24"/>
        </w:rPr>
        <w:t>（一）甲方的权利和义务</w:t>
      </w:r>
    </w:p>
    <w:p w14:paraId="3FE086AB">
      <w:pPr>
        <w:spacing w:before="181" w:line="313" w:lineRule="auto"/>
        <w:ind w:right="80" w:firstLine="498"/>
        <w:rPr>
          <w:rFonts w:ascii="宋体" w:hAnsi="宋体" w:eastAsia="宋体" w:cs="宋体"/>
          <w:sz w:val="24"/>
          <w:szCs w:val="24"/>
        </w:rPr>
      </w:pPr>
      <w:r>
        <w:rPr>
          <w:rFonts w:ascii="宋体" w:hAnsi="宋体" w:eastAsia="宋体" w:cs="宋体"/>
          <w:spacing w:val="-3"/>
          <w:sz w:val="24"/>
          <w:szCs w:val="24"/>
        </w:rPr>
        <w:t>1、甲方保证提供给乙方的资料、信息内容合法， 不侵犯第三方的合法权益。如因甲</w:t>
      </w:r>
      <w:r>
        <w:rPr>
          <w:rFonts w:ascii="宋体" w:hAnsi="宋体" w:eastAsia="宋体" w:cs="宋体"/>
          <w:spacing w:val="-4"/>
          <w:sz w:val="24"/>
          <w:szCs w:val="24"/>
        </w:rPr>
        <w:t>方原</w:t>
      </w:r>
      <w:r>
        <w:rPr>
          <w:rFonts w:ascii="宋体" w:hAnsi="宋体" w:eastAsia="宋体" w:cs="宋体"/>
          <w:sz w:val="24"/>
          <w:szCs w:val="24"/>
        </w:rPr>
        <w:t xml:space="preserve"> </w:t>
      </w:r>
      <w:r>
        <w:rPr>
          <w:rFonts w:ascii="宋体" w:hAnsi="宋体" w:eastAsia="宋体" w:cs="宋体"/>
          <w:spacing w:val="-2"/>
          <w:sz w:val="24"/>
          <w:szCs w:val="24"/>
        </w:rPr>
        <w:t>因致使乙方遭受第三方追诉的，甲方在过错</w:t>
      </w:r>
      <w:r>
        <w:rPr>
          <w:rFonts w:ascii="宋体" w:hAnsi="宋体" w:eastAsia="宋体" w:cs="宋体"/>
          <w:spacing w:val="-3"/>
          <w:sz w:val="24"/>
          <w:szCs w:val="24"/>
        </w:rPr>
        <w:t>范围内承担由此给乙方造成的损失，并承担违约责</w:t>
      </w:r>
      <w:r>
        <w:rPr>
          <w:rFonts w:ascii="宋体" w:hAnsi="宋体" w:eastAsia="宋体" w:cs="宋体"/>
          <w:sz w:val="24"/>
          <w:szCs w:val="24"/>
        </w:rPr>
        <w:t xml:space="preserve"> </w:t>
      </w:r>
      <w:r>
        <w:rPr>
          <w:rFonts w:ascii="宋体" w:hAnsi="宋体" w:eastAsia="宋体" w:cs="宋体"/>
          <w:spacing w:val="-5"/>
          <w:sz w:val="24"/>
          <w:szCs w:val="24"/>
        </w:rPr>
        <w:t>任。</w:t>
      </w:r>
    </w:p>
    <w:p w14:paraId="7A2B479D">
      <w:pPr>
        <w:spacing w:before="181" w:line="219" w:lineRule="auto"/>
        <w:ind w:left="493"/>
        <w:rPr>
          <w:rFonts w:ascii="宋体" w:hAnsi="宋体" w:eastAsia="宋体" w:cs="宋体"/>
          <w:sz w:val="24"/>
          <w:szCs w:val="24"/>
        </w:rPr>
      </w:pPr>
      <w:r>
        <w:rPr>
          <w:rFonts w:ascii="宋体" w:hAnsi="宋体" w:eastAsia="宋体" w:cs="宋体"/>
          <w:spacing w:val="-2"/>
          <w:sz w:val="24"/>
          <w:szCs w:val="24"/>
        </w:rPr>
        <w:t>（二）乙方的权利和义务</w:t>
      </w:r>
    </w:p>
    <w:p w14:paraId="3CBE62FA">
      <w:pPr>
        <w:spacing w:before="182" w:line="289" w:lineRule="auto"/>
        <w:ind w:left="1" w:right="80" w:firstLine="497"/>
        <w:rPr>
          <w:rFonts w:ascii="宋体" w:hAnsi="宋体" w:eastAsia="宋体" w:cs="宋体"/>
          <w:sz w:val="24"/>
          <w:szCs w:val="24"/>
        </w:rPr>
      </w:pPr>
      <w:r>
        <w:rPr>
          <w:rFonts w:ascii="宋体" w:hAnsi="宋体" w:eastAsia="宋体" w:cs="宋体"/>
          <w:sz w:val="24"/>
          <w:szCs w:val="24"/>
        </w:rPr>
        <w:t>1、乙方保证在本项目服务期内，不侵犯第三方的合法权益。如因乙方原因致使甲方</w:t>
      </w:r>
      <w:r>
        <w:rPr>
          <w:rFonts w:ascii="宋体" w:hAnsi="宋体" w:eastAsia="宋体" w:cs="宋体"/>
          <w:spacing w:val="-1"/>
          <w:sz w:val="24"/>
          <w:szCs w:val="24"/>
        </w:rPr>
        <w:t>遭受</w:t>
      </w:r>
      <w:r>
        <w:rPr>
          <w:rFonts w:ascii="宋体" w:hAnsi="宋体" w:eastAsia="宋体" w:cs="宋体"/>
          <w:sz w:val="24"/>
          <w:szCs w:val="24"/>
        </w:rPr>
        <w:t xml:space="preserve"> 第三方追诉的，乙方应承担由此给甲方造成的全部</w:t>
      </w:r>
      <w:r>
        <w:rPr>
          <w:rFonts w:ascii="宋体" w:hAnsi="宋体" w:eastAsia="宋体" w:cs="宋体"/>
          <w:spacing w:val="-1"/>
          <w:sz w:val="24"/>
          <w:szCs w:val="24"/>
        </w:rPr>
        <w:t>损失，并承担违约责任。</w:t>
      </w:r>
    </w:p>
    <w:p w14:paraId="419007C1">
      <w:pPr>
        <w:spacing w:before="184" w:line="288" w:lineRule="auto"/>
        <w:ind w:firstLine="484"/>
        <w:rPr>
          <w:rFonts w:ascii="宋体" w:hAnsi="宋体" w:eastAsia="宋体" w:cs="宋体"/>
          <w:sz w:val="24"/>
          <w:szCs w:val="24"/>
        </w:rPr>
      </w:pPr>
      <w:r>
        <w:rPr>
          <w:rFonts w:ascii="宋体" w:hAnsi="宋体" w:eastAsia="宋体" w:cs="宋体"/>
          <w:spacing w:val="-4"/>
          <w:sz w:val="24"/>
          <w:szCs w:val="24"/>
        </w:rPr>
        <w:t>2、乙方按照本合同约定，在履行的过程中，不允许利用甲方提供的相关资料和工作条件，</w:t>
      </w:r>
      <w:r>
        <w:rPr>
          <w:rFonts w:ascii="宋体" w:hAnsi="宋体" w:eastAsia="宋体" w:cs="宋体"/>
          <w:spacing w:val="13"/>
          <w:sz w:val="24"/>
          <w:szCs w:val="24"/>
        </w:rPr>
        <w:t xml:space="preserve"> </w:t>
      </w:r>
      <w:r>
        <w:rPr>
          <w:rFonts w:ascii="宋体" w:hAnsi="宋体" w:eastAsia="宋体" w:cs="宋体"/>
          <w:spacing w:val="-6"/>
          <w:sz w:val="24"/>
          <w:szCs w:val="24"/>
        </w:rPr>
        <w:t>进行与本项目无关的工作。如因乙方原因，致使甲方遭受经济及法律追诉</w:t>
      </w:r>
      <w:r>
        <w:rPr>
          <w:rFonts w:ascii="宋体" w:hAnsi="宋体" w:eastAsia="宋体" w:cs="宋体"/>
          <w:spacing w:val="-7"/>
          <w:sz w:val="24"/>
          <w:szCs w:val="24"/>
        </w:rPr>
        <w:t>的，由乙方完全承担。</w:t>
      </w:r>
    </w:p>
    <w:p w14:paraId="5E7E1615">
      <w:pPr>
        <w:spacing w:before="184" w:line="220" w:lineRule="auto"/>
        <w:ind w:left="404"/>
        <w:rPr>
          <w:rFonts w:ascii="宋体" w:hAnsi="宋体" w:eastAsia="宋体" w:cs="宋体"/>
          <w:sz w:val="24"/>
          <w:szCs w:val="24"/>
        </w:rPr>
      </w:pPr>
      <w:r>
        <w:rPr>
          <w:rFonts w:ascii="宋体" w:hAnsi="宋体" w:eastAsia="宋体" w:cs="宋体"/>
          <w:b/>
          <w:bCs/>
          <w:spacing w:val="-23"/>
          <w:w w:val="96"/>
          <w:sz w:val="24"/>
          <w:szCs w:val="24"/>
        </w:rPr>
        <w:t>六、质量保证</w:t>
      </w:r>
    </w:p>
    <w:p w14:paraId="3E714095">
      <w:pPr>
        <w:spacing w:before="179" w:line="219" w:lineRule="auto"/>
        <w:ind w:left="505"/>
        <w:rPr>
          <w:rFonts w:ascii="宋体" w:hAnsi="宋体" w:eastAsia="宋体" w:cs="宋体"/>
          <w:sz w:val="24"/>
          <w:szCs w:val="24"/>
        </w:rPr>
      </w:pPr>
      <w:r>
        <w:rPr>
          <w:rFonts w:ascii="宋体" w:hAnsi="宋体" w:eastAsia="宋体" w:cs="宋体"/>
          <w:spacing w:val="-3"/>
          <w:sz w:val="24"/>
          <w:szCs w:val="24"/>
        </w:rPr>
        <w:t>乙方所供服务必须执行下列条款：</w:t>
      </w:r>
    </w:p>
    <w:p w14:paraId="1C022F71">
      <w:pPr>
        <w:spacing w:before="184" w:line="219" w:lineRule="auto"/>
        <w:ind w:left="493"/>
        <w:rPr>
          <w:rFonts w:ascii="宋体" w:hAnsi="宋体" w:eastAsia="宋体" w:cs="宋体"/>
          <w:sz w:val="24"/>
          <w:szCs w:val="24"/>
        </w:rPr>
      </w:pPr>
      <w:r>
        <w:rPr>
          <w:rFonts w:ascii="宋体" w:hAnsi="宋体" w:eastAsia="宋体" w:cs="宋体"/>
          <w:spacing w:val="-2"/>
          <w:sz w:val="24"/>
          <w:szCs w:val="24"/>
        </w:rPr>
        <w:t>（一）房屋质量及产权归属要求</w:t>
      </w:r>
    </w:p>
    <w:p w14:paraId="0FDF959C">
      <w:pPr>
        <w:spacing w:before="180" w:line="347" w:lineRule="auto"/>
        <w:ind w:right="80" w:firstLine="481"/>
        <w:rPr>
          <w:rFonts w:ascii="宋体" w:hAnsi="宋体" w:eastAsia="宋体" w:cs="宋体"/>
          <w:sz w:val="24"/>
          <w:szCs w:val="24"/>
        </w:rPr>
      </w:pPr>
      <w:r>
        <w:rPr>
          <w:rFonts w:ascii="宋体" w:hAnsi="宋体" w:eastAsia="宋体" w:cs="宋体"/>
          <w:spacing w:val="-2"/>
          <w:sz w:val="24"/>
          <w:szCs w:val="24"/>
        </w:rPr>
        <w:t>本项目全部内容（房屋及其附属设施</w:t>
      </w:r>
      <w:r>
        <w:rPr>
          <w:rFonts w:ascii="宋体" w:hAnsi="宋体" w:eastAsia="宋体" w:cs="宋体"/>
          <w:spacing w:val="-16"/>
          <w:sz w:val="24"/>
          <w:szCs w:val="24"/>
        </w:rPr>
        <w:t>），</w:t>
      </w:r>
      <w:r>
        <w:rPr>
          <w:rFonts w:ascii="宋体" w:hAnsi="宋体" w:eastAsia="宋体" w:cs="宋体"/>
          <w:spacing w:val="-2"/>
          <w:sz w:val="24"/>
          <w:szCs w:val="24"/>
        </w:rPr>
        <w:t>应保证均符合国家、行业和地方相关规定的质量</w:t>
      </w:r>
      <w:r>
        <w:rPr>
          <w:rFonts w:ascii="宋体" w:hAnsi="宋体" w:eastAsia="宋体" w:cs="宋体"/>
          <w:spacing w:val="1"/>
          <w:sz w:val="24"/>
          <w:szCs w:val="24"/>
        </w:rPr>
        <w:t xml:space="preserve"> </w:t>
      </w:r>
      <w:r>
        <w:rPr>
          <w:rFonts w:ascii="宋体" w:hAnsi="宋体" w:eastAsia="宋体" w:cs="宋体"/>
          <w:sz w:val="24"/>
          <w:szCs w:val="24"/>
        </w:rPr>
        <w:t>及安全标准，并已通过质量、消防等有关审验验收。包</w:t>
      </w:r>
      <w:r>
        <w:rPr>
          <w:rFonts w:ascii="宋体" w:hAnsi="宋体" w:eastAsia="宋体" w:cs="宋体"/>
          <w:spacing w:val="-1"/>
          <w:sz w:val="24"/>
          <w:szCs w:val="24"/>
        </w:rPr>
        <w:t>括但不限于以下内容：</w:t>
      </w:r>
    </w:p>
    <w:p w14:paraId="04DF23C0">
      <w:pPr>
        <w:spacing w:before="34" w:line="219" w:lineRule="auto"/>
        <w:ind w:left="499"/>
        <w:rPr>
          <w:rFonts w:ascii="宋体" w:hAnsi="宋体" w:eastAsia="宋体" w:cs="宋体"/>
          <w:sz w:val="24"/>
          <w:szCs w:val="24"/>
        </w:rPr>
      </w:pPr>
      <w:r>
        <w:rPr>
          <w:rFonts w:ascii="宋体" w:hAnsi="宋体" w:eastAsia="宋体" w:cs="宋体"/>
          <w:spacing w:val="-3"/>
          <w:sz w:val="24"/>
          <w:szCs w:val="24"/>
        </w:rPr>
        <w:t>1、租赁及房屋产权：</w:t>
      </w:r>
    </w:p>
    <w:p w14:paraId="4443DBD9">
      <w:pPr>
        <w:spacing w:before="183" w:line="312" w:lineRule="auto"/>
        <w:ind w:left="2" w:right="80" w:firstLine="490"/>
        <w:rPr>
          <w:rFonts w:ascii="宋体" w:hAnsi="宋体" w:eastAsia="宋体" w:cs="宋体"/>
          <w:sz w:val="24"/>
          <w:szCs w:val="24"/>
        </w:rPr>
      </w:pPr>
      <w:r>
        <w:rPr>
          <w:rFonts w:ascii="宋体" w:hAnsi="宋体" w:eastAsia="宋体" w:cs="宋体"/>
          <w:spacing w:val="3"/>
          <w:sz w:val="24"/>
          <w:szCs w:val="24"/>
        </w:rPr>
        <w:t>（1）租赁期间乙方不得无故终止本合同，否则应当向甲方支付</w:t>
      </w:r>
      <w:r>
        <w:rPr>
          <w:rFonts w:ascii="宋体" w:hAnsi="宋体" w:eastAsia="宋体" w:cs="宋体"/>
          <w:spacing w:val="2"/>
          <w:sz w:val="24"/>
          <w:szCs w:val="24"/>
        </w:rPr>
        <w:t>本合同年度租金的</w:t>
      </w:r>
      <w:r>
        <w:rPr>
          <w:rFonts w:ascii="宋体" w:hAnsi="宋体" w:eastAsia="宋体" w:cs="宋体"/>
          <w:spacing w:val="-115"/>
          <w:sz w:val="24"/>
          <w:szCs w:val="24"/>
        </w:rPr>
        <w:t xml:space="preserve"> </w:t>
      </w:r>
      <w:r>
        <w:rPr>
          <w:rFonts w:ascii="宋体" w:hAnsi="宋体" w:eastAsia="宋体" w:cs="宋体"/>
          <w:spacing w:val="3"/>
          <w:sz w:val="24"/>
          <w:szCs w:val="24"/>
          <w:u w:val="single" w:color="auto"/>
        </w:rPr>
        <w:t xml:space="preserve">    </w:t>
      </w:r>
      <w:r>
        <w:rPr>
          <w:rFonts w:ascii="宋体" w:hAnsi="宋体" w:eastAsia="宋体" w:cs="宋体"/>
          <w:spacing w:val="-115"/>
          <w:sz w:val="24"/>
          <w:szCs w:val="24"/>
        </w:rPr>
        <w:t xml:space="preserve"> </w:t>
      </w:r>
      <w:r>
        <w:rPr>
          <w:rFonts w:ascii="宋体" w:hAnsi="宋体" w:eastAsia="宋体" w:cs="宋体"/>
          <w:spacing w:val="2"/>
          <w:sz w:val="24"/>
          <w:szCs w:val="24"/>
        </w:rPr>
        <w:t>%</w:t>
      </w:r>
      <w:r>
        <w:rPr>
          <w:rFonts w:ascii="宋体" w:hAnsi="宋体" w:eastAsia="宋体" w:cs="宋体"/>
          <w:sz w:val="24"/>
          <w:szCs w:val="24"/>
        </w:rPr>
        <w:t xml:space="preserve"> </w:t>
      </w:r>
      <w:r>
        <w:rPr>
          <w:rFonts w:ascii="宋体" w:hAnsi="宋体" w:eastAsia="宋体" w:cs="宋体"/>
          <w:spacing w:val="-3"/>
          <w:sz w:val="24"/>
          <w:szCs w:val="24"/>
        </w:rPr>
        <w:t>作为违约金，并按未租租期返还租金，同时乙方应赔偿甲方因此遭受的所有损失，包括但不限</w:t>
      </w:r>
      <w:r>
        <w:rPr>
          <w:rFonts w:ascii="宋体" w:hAnsi="宋体" w:eastAsia="宋体" w:cs="宋体"/>
          <w:spacing w:val="18"/>
          <w:sz w:val="24"/>
          <w:szCs w:val="24"/>
        </w:rPr>
        <w:t xml:space="preserve"> </w:t>
      </w:r>
      <w:r>
        <w:rPr>
          <w:rFonts w:ascii="宋体" w:hAnsi="宋体" w:eastAsia="宋体" w:cs="宋体"/>
          <w:spacing w:val="-1"/>
          <w:sz w:val="24"/>
          <w:szCs w:val="24"/>
        </w:rPr>
        <w:t>于装修房屋的支出和停业期间造成的全部损失。</w:t>
      </w:r>
    </w:p>
    <w:p w14:paraId="661B43F9">
      <w:pPr>
        <w:spacing w:before="180" w:line="313" w:lineRule="auto"/>
        <w:ind w:left="1" w:right="80" w:firstLine="491"/>
        <w:rPr>
          <w:rFonts w:ascii="宋体" w:hAnsi="宋体" w:eastAsia="宋体" w:cs="宋体"/>
          <w:sz w:val="24"/>
          <w:szCs w:val="24"/>
        </w:rPr>
      </w:pPr>
      <w:r>
        <w:rPr>
          <w:rFonts w:ascii="宋体" w:hAnsi="宋体" w:eastAsia="宋体" w:cs="宋体"/>
          <w:sz w:val="24"/>
          <w:szCs w:val="24"/>
        </w:rPr>
        <w:t>（2）租赁期内，乙方所提供的房屋附属设施，所有权归乙方享有，使用权归甲方享有；</w:t>
      </w:r>
      <w:r>
        <w:rPr>
          <w:rFonts w:ascii="宋体" w:hAnsi="宋体" w:eastAsia="宋体" w:cs="宋体"/>
          <w:spacing w:val="2"/>
          <w:sz w:val="24"/>
          <w:szCs w:val="24"/>
        </w:rPr>
        <w:t xml:space="preserve"> </w:t>
      </w:r>
      <w:r>
        <w:rPr>
          <w:rFonts w:ascii="宋体" w:hAnsi="宋体" w:eastAsia="宋体" w:cs="宋体"/>
          <w:spacing w:val="-2"/>
          <w:sz w:val="24"/>
          <w:szCs w:val="24"/>
        </w:rPr>
        <w:t>租赁期满，甲方交回乙方处置。乙方应保证</w:t>
      </w:r>
      <w:r>
        <w:rPr>
          <w:rFonts w:ascii="宋体" w:hAnsi="宋体" w:eastAsia="宋体" w:cs="宋体"/>
          <w:spacing w:val="-3"/>
          <w:sz w:val="24"/>
          <w:szCs w:val="24"/>
        </w:rPr>
        <w:t>该租赁房屋不存在权属争议及其他纠纷，未设定抵</w:t>
      </w:r>
      <w:r>
        <w:rPr>
          <w:rFonts w:ascii="宋体" w:hAnsi="宋体" w:eastAsia="宋体" w:cs="宋体"/>
          <w:sz w:val="24"/>
          <w:szCs w:val="24"/>
        </w:rPr>
        <w:t xml:space="preserve"> </w:t>
      </w:r>
      <w:r>
        <w:rPr>
          <w:rFonts w:ascii="宋体" w:hAnsi="宋体" w:eastAsia="宋体" w:cs="宋体"/>
          <w:spacing w:val="-2"/>
          <w:sz w:val="24"/>
          <w:szCs w:val="24"/>
        </w:rPr>
        <w:t>押权，未被司法机关查封。否则，甲方有权</w:t>
      </w:r>
      <w:r>
        <w:rPr>
          <w:rFonts w:ascii="宋体" w:hAnsi="宋体" w:eastAsia="宋体" w:cs="宋体"/>
          <w:spacing w:val="-3"/>
          <w:sz w:val="24"/>
          <w:szCs w:val="24"/>
        </w:rPr>
        <w:t>停止支付租金及相关费用，同时乙方应当向甲方支</w:t>
      </w:r>
    </w:p>
    <w:p w14:paraId="41E889CE">
      <w:pPr>
        <w:spacing w:line="313" w:lineRule="auto"/>
        <w:rPr>
          <w:rFonts w:ascii="宋体" w:hAnsi="宋体" w:eastAsia="宋体" w:cs="宋体"/>
          <w:sz w:val="24"/>
          <w:szCs w:val="24"/>
        </w:rPr>
        <w:sectPr>
          <w:footerReference r:id="rId7" w:type="default"/>
          <w:pgSz w:w="11906" w:h="16839"/>
          <w:pgMar w:top="1426" w:right="999" w:bottom="1070" w:left="1087" w:header="0" w:footer="907" w:gutter="0"/>
          <w:cols w:space="720" w:num="1"/>
        </w:sectPr>
      </w:pPr>
    </w:p>
    <w:p w14:paraId="5F547950">
      <w:pPr>
        <w:spacing w:before="48" w:line="219" w:lineRule="auto"/>
        <w:rPr>
          <w:rFonts w:ascii="宋体" w:hAnsi="宋体" w:eastAsia="宋体" w:cs="宋体"/>
          <w:sz w:val="24"/>
          <w:szCs w:val="24"/>
        </w:rPr>
      </w:pPr>
      <w:r>
        <w:rPr>
          <w:rFonts w:ascii="宋体" w:hAnsi="宋体" w:eastAsia="宋体" w:cs="宋体"/>
          <w:sz w:val="24"/>
          <w:szCs w:val="24"/>
        </w:rPr>
        <w:t>付已支付租金的</w:t>
      </w:r>
      <w:r>
        <w:rPr>
          <w:rFonts w:ascii="宋体" w:hAnsi="宋体" w:eastAsia="宋体" w:cs="宋体"/>
          <w:sz w:val="24"/>
          <w:szCs w:val="24"/>
          <w:u w:val="single" w:color="auto"/>
        </w:rPr>
        <w:t xml:space="preserve">     </w:t>
      </w:r>
      <w:r>
        <w:rPr>
          <w:rFonts w:ascii="宋体" w:hAnsi="宋体" w:eastAsia="宋体" w:cs="宋体"/>
          <w:sz w:val="24"/>
          <w:szCs w:val="24"/>
        </w:rPr>
        <w:t>%的违约金，并赔偿甲</w:t>
      </w:r>
      <w:r>
        <w:rPr>
          <w:rFonts w:ascii="宋体" w:hAnsi="宋体" w:eastAsia="宋体" w:cs="宋体"/>
          <w:spacing w:val="-1"/>
          <w:sz w:val="24"/>
          <w:szCs w:val="24"/>
        </w:rPr>
        <w:t>方因此遭受的所有损失。</w:t>
      </w:r>
    </w:p>
    <w:p w14:paraId="23234CD1">
      <w:pPr>
        <w:spacing w:before="182" w:line="324" w:lineRule="auto"/>
        <w:ind w:right="80" w:firstLine="490"/>
        <w:rPr>
          <w:rFonts w:ascii="宋体" w:hAnsi="宋体" w:eastAsia="宋体" w:cs="宋体"/>
          <w:sz w:val="24"/>
          <w:szCs w:val="24"/>
        </w:rPr>
      </w:pPr>
      <w:r>
        <w:rPr>
          <w:rFonts w:ascii="宋体" w:hAnsi="宋体" w:eastAsia="宋体" w:cs="宋体"/>
          <w:sz w:val="24"/>
          <w:szCs w:val="24"/>
        </w:rPr>
        <w:t>（3）在租赁期限内，乙方不得干扰或阻碍甲方根据本项目要求对该房屋的使用。对于乙</w:t>
      </w:r>
      <w:r>
        <w:rPr>
          <w:rFonts w:ascii="宋体" w:hAnsi="宋体" w:eastAsia="宋体" w:cs="宋体"/>
          <w:spacing w:val="2"/>
          <w:sz w:val="24"/>
          <w:szCs w:val="24"/>
        </w:rPr>
        <w:t xml:space="preserve"> </w:t>
      </w:r>
      <w:r>
        <w:rPr>
          <w:rFonts w:ascii="宋体" w:hAnsi="宋体" w:eastAsia="宋体" w:cs="宋体"/>
          <w:spacing w:val="-3"/>
          <w:sz w:val="24"/>
          <w:szCs w:val="24"/>
        </w:rPr>
        <w:t>方或其员工、代表、代理等任何相关人员在履行本租赁合同项下任何义务时的任何行为、过失</w:t>
      </w:r>
      <w:r>
        <w:rPr>
          <w:rFonts w:ascii="宋体" w:hAnsi="宋体" w:eastAsia="宋体" w:cs="宋体"/>
          <w:spacing w:val="18"/>
          <w:sz w:val="24"/>
          <w:szCs w:val="24"/>
        </w:rPr>
        <w:t xml:space="preserve"> </w:t>
      </w:r>
      <w:r>
        <w:rPr>
          <w:rFonts w:ascii="宋体" w:hAnsi="宋体" w:eastAsia="宋体" w:cs="宋体"/>
          <w:spacing w:val="-3"/>
          <w:sz w:val="24"/>
          <w:szCs w:val="24"/>
        </w:rPr>
        <w:t>或疏忽所造成的任何损失和损害，乙方应承担与其过错相应的责任。乙方保证除本合同另有约</w:t>
      </w:r>
      <w:r>
        <w:rPr>
          <w:rFonts w:ascii="宋体" w:hAnsi="宋体" w:eastAsia="宋体" w:cs="宋体"/>
          <w:spacing w:val="18"/>
          <w:sz w:val="24"/>
          <w:szCs w:val="24"/>
        </w:rPr>
        <w:t xml:space="preserve"> </w:t>
      </w:r>
      <w:r>
        <w:rPr>
          <w:rFonts w:ascii="宋体" w:hAnsi="宋体" w:eastAsia="宋体" w:cs="宋体"/>
          <w:sz w:val="24"/>
          <w:szCs w:val="24"/>
        </w:rPr>
        <w:t>定外，在租赁期限内不得对甲方所租赁房屋停水</w:t>
      </w:r>
      <w:r>
        <w:rPr>
          <w:rFonts w:ascii="宋体" w:hAnsi="宋体" w:eastAsia="宋体" w:cs="宋体"/>
          <w:spacing w:val="-1"/>
          <w:sz w:val="24"/>
          <w:szCs w:val="24"/>
        </w:rPr>
        <w:t>停电或阻碍甲方正常运营。</w:t>
      </w:r>
    </w:p>
    <w:p w14:paraId="7F16A170">
      <w:pPr>
        <w:spacing w:before="180" w:line="313" w:lineRule="auto"/>
        <w:ind w:right="80" w:firstLine="491"/>
        <w:rPr>
          <w:rFonts w:ascii="宋体" w:hAnsi="宋体" w:eastAsia="宋体" w:cs="宋体"/>
          <w:sz w:val="24"/>
          <w:szCs w:val="24"/>
        </w:rPr>
      </w:pPr>
      <w:r>
        <w:rPr>
          <w:rFonts w:ascii="宋体" w:hAnsi="宋体" w:eastAsia="宋体" w:cs="宋体"/>
          <w:sz w:val="24"/>
          <w:szCs w:val="24"/>
        </w:rPr>
        <w:t>（4）乙方依法取得房屋的转租权，能够将本项目约定房屋转租与甲方。因乙方或其他相</w:t>
      </w:r>
      <w:r>
        <w:rPr>
          <w:rFonts w:ascii="宋体" w:hAnsi="宋体" w:eastAsia="宋体" w:cs="宋体"/>
          <w:spacing w:val="2"/>
          <w:sz w:val="24"/>
          <w:szCs w:val="24"/>
        </w:rPr>
        <w:t xml:space="preserve"> </w:t>
      </w:r>
      <w:r>
        <w:rPr>
          <w:rFonts w:ascii="宋体" w:hAnsi="宋体" w:eastAsia="宋体" w:cs="宋体"/>
          <w:spacing w:val="-2"/>
          <w:sz w:val="24"/>
          <w:szCs w:val="24"/>
        </w:rPr>
        <w:t>关人员等原因造成本合同被认定无效、撤销</w:t>
      </w:r>
      <w:r>
        <w:rPr>
          <w:rFonts w:ascii="宋体" w:hAnsi="宋体" w:eastAsia="宋体" w:cs="宋体"/>
          <w:spacing w:val="-3"/>
          <w:sz w:val="24"/>
          <w:szCs w:val="24"/>
        </w:rPr>
        <w:t>或解除的，乙方赔偿甲方因此遭受的所有损失，包</w:t>
      </w:r>
      <w:r>
        <w:rPr>
          <w:rFonts w:ascii="宋体" w:hAnsi="宋体" w:eastAsia="宋体" w:cs="宋体"/>
          <w:sz w:val="24"/>
          <w:szCs w:val="24"/>
        </w:rPr>
        <w:t xml:space="preserve"> </w:t>
      </w:r>
      <w:r>
        <w:rPr>
          <w:rFonts w:ascii="宋体" w:hAnsi="宋体" w:eastAsia="宋体" w:cs="宋体"/>
          <w:spacing w:val="-1"/>
          <w:sz w:val="24"/>
          <w:szCs w:val="24"/>
        </w:rPr>
        <w:t>括但不限于装修房屋的支出和停业期间造成的全部经营损失。</w:t>
      </w:r>
    </w:p>
    <w:p w14:paraId="19C33613">
      <w:pPr>
        <w:spacing w:before="183" w:line="289" w:lineRule="auto"/>
        <w:ind w:left="8" w:right="80" w:firstLine="474"/>
        <w:rPr>
          <w:rFonts w:ascii="宋体" w:hAnsi="宋体" w:eastAsia="宋体" w:cs="宋体"/>
          <w:sz w:val="24"/>
          <w:szCs w:val="24"/>
        </w:rPr>
      </w:pPr>
      <w:r>
        <w:rPr>
          <w:rFonts w:ascii="宋体" w:hAnsi="宋体" w:eastAsia="宋体" w:cs="宋体"/>
          <w:sz w:val="24"/>
          <w:szCs w:val="24"/>
        </w:rPr>
        <w:t>2、消防质量：满足《中华人民共和国消防法》及其他法律法规建设标准，承担并免费负</w:t>
      </w:r>
      <w:r>
        <w:rPr>
          <w:rFonts w:ascii="宋体" w:hAnsi="宋体" w:eastAsia="宋体" w:cs="宋体"/>
          <w:spacing w:val="13"/>
          <w:sz w:val="24"/>
          <w:szCs w:val="24"/>
        </w:rPr>
        <w:t xml:space="preserve"> </w:t>
      </w:r>
      <w:r>
        <w:rPr>
          <w:rFonts w:ascii="宋体" w:hAnsi="宋体" w:eastAsia="宋体" w:cs="宋体"/>
          <w:spacing w:val="-3"/>
          <w:sz w:val="24"/>
          <w:szCs w:val="24"/>
        </w:rPr>
        <w:t>责消防审核工作。</w:t>
      </w:r>
    </w:p>
    <w:p w14:paraId="35A57626">
      <w:pPr>
        <w:spacing w:before="178" w:line="290" w:lineRule="auto"/>
        <w:ind w:left="481" w:right="6226" w:firstLine="9"/>
        <w:rPr>
          <w:rFonts w:ascii="宋体" w:hAnsi="宋体" w:eastAsia="宋体" w:cs="宋体"/>
          <w:sz w:val="24"/>
          <w:szCs w:val="24"/>
        </w:rPr>
      </w:pPr>
      <w:r>
        <w:rPr>
          <w:rFonts w:ascii="宋体" w:hAnsi="宋体" w:eastAsia="宋体" w:cs="宋体"/>
          <w:spacing w:val="-2"/>
          <w:sz w:val="24"/>
          <w:szCs w:val="24"/>
        </w:rPr>
        <w:t>（三）租期内的质量保证措施</w:t>
      </w:r>
      <w:r>
        <w:rPr>
          <w:rFonts w:ascii="宋体" w:hAnsi="宋体" w:eastAsia="宋体" w:cs="宋体"/>
          <w:spacing w:val="4"/>
          <w:sz w:val="24"/>
          <w:szCs w:val="24"/>
        </w:rPr>
        <w:t xml:space="preserve"> </w:t>
      </w:r>
      <w:r>
        <w:rPr>
          <w:rFonts w:ascii="宋体" w:hAnsi="宋体" w:eastAsia="宋体" w:cs="宋体"/>
          <w:spacing w:val="-3"/>
          <w:sz w:val="24"/>
          <w:szCs w:val="24"/>
        </w:rPr>
        <w:t>租赁期内：</w:t>
      </w:r>
    </w:p>
    <w:p w14:paraId="767A6236">
      <w:pPr>
        <w:spacing w:before="182" w:line="324" w:lineRule="auto"/>
        <w:ind w:right="80" w:firstLine="497"/>
        <w:rPr>
          <w:rFonts w:ascii="宋体" w:hAnsi="宋体" w:eastAsia="宋体" w:cs="宋体"/>
          <w:sz w:val="24"/>
          <w:szCs w:val="24"/>
        </w:rPr>
      </w:pPr>
      <w:r>
        <w:rPr>
          <w:rFonts w:ascii="宋体" w:hAnsi="宋体" w:eastAsia="宋体" w:cs="宋体"/>
          <w:sz w:val="24"/>
          <w:szCs w:val="24"/>
        </w:rPr>
        <w:t>1、乙方应保障本项目房屋及所有配套均处于可使用和安全的状态，本项目所有内容</w:t>
      </w:r>
      <w:r>
        <w:rPr>
          <w:rFonts w:ascii="宋体" w:hAnsi="宋体" w:eastAsia="宋体" w:cs="宋体"/>
          <w:spacing w:val="-1"/>
          <w:sz w:val="24"/>
          <w:szCs w:val="24"/>
        </w:rPr>
        <w:t>的巡</w:t>
      </w:r>
      <w:r>
        <w:rPr>
          <w:rFonts w:ascii="宋体" w:hAnsi="宋体" w:eastAsia="宋体" w:cs="宋体"/>
          <w:sz w:val="24"/>
          <w:szCs w:val="24"/>
        </w:rPr>
        <w:t xml:space="preserve"> </w:t>
      </w:r>
      <w:r>
        <w:rPr>
          <w:rFonts w:ascii="宋体" w:hAnsi="宋体" w:eastAsia="宋体" w:cs="宋体"/>
          <w:spacing w:val="-2"/>
          <w:sz w:val="24"/>
          <w:szCs w:val="24"/>
        </w:rPr>
        <w:t>检、维护、维修、保养、审验、年检均由乙</w:t>
      </w:r>
      <w:r>
        <w:rPr>
          <w:rFonts w:ascii="宋体" w:hAnsi="宋体" w:eastAsia="宋体" w:cs="宋体"/>
          <w:spacing w:val="-3"/>
          <w:sz w:val="24"/>
          <w:szCs w:val="24"/>
        </w:rPr>
        <w:t>方负责，费用由乙方承担，甲方发现该房屋及其附</w:t>
      </w:r>
      <w:r>
        <w:rPr>
          <w:rFonts w:ascii="宋体" w:hAnsi="宋体" w:eastAsia="宋体" w:cs="宋体"/>
          <w:sz w:val="24"/>
          <w:szCs w:val="24"/>
        </w:rPr>
        <w:t xml:space="preserve"> </w:t>
      </w:r>
      <w:r>
        <w:rPr>
          <w:rFonts w:ascii="宋体" w:hAnsi="宋体" w:eastAsia="宋体" w:cs="宋体"/>
          <w:spacing w:val="-3"/>
          <w:sz w:val="24"/>
          <w:szCs w:val="24"/>
        </w:rPr>
        <w:t>属设施有损坏时，应及时通知乙方修复，乙方在接到故障电话时，4</w:t>
      </w:r>
      <w:r>
        <w:rPr>
          <w:rFonts w:ascii="宋体" w:hAnsi="宋体" w:eastAsia="宋体" w:cs="宋体"/>
          <w:spacing w:val="-44"/>
          <w:sz w:val="24"/>
          <w:szCs w:val="24"/>
        </w:rPr>
        <w:t xml:space="preserve"> </w:t>
      </w:r>
      <w:r>
        <w:rPr>
          <w:rFonts w:ascii="宋体" w:hAnsi="宋体" w:eastAsia="宋体" w:cs="宋体"/>
          <w:spacing w:val="-3"/>
          <w:sz w:val="24"/>
          <w:szCs w:val="24"/>
        </w:rPr>
        <w:t>小时</w:t>
      </w:r>
      <w:r>
        <w:rPr>
          <w:rFonts w:ascii="宋体" w:hAnsi="宋体" w:eastAsia="宋体" w:cs="宋体"/>
          <w:spacing w:val="-4"/>
          <w:sz w:val="24"/>
          <w:szCs w:val="24"/>
        </w:rPr>
        <w:t>到达现场，48</w:t>
      </w:r>
      <w:r>
        <w:rPr>
          <w:rFonts w:ascii="宋体" w:hAnsi="宋体" w:eastAsia="宋体" w:cs="宋体"/>
          <w:spacing w:val="-44"/>
          <w:sz w:val="24"/>
          <w:szCs w:val="24"/>
        </w:rPr>
        <w:t xml:space="preserve"> </w:t>
      </w:r>
      <w:r>
        <w:rPr>
          <w:rFonts w:ascii="宋体" w:hAnsi="宋体" w:eastAsia="宋体" w:cs="宋体"/>
          <w:spacing w:val="-4"/>
          <w:sz w:val="24"/>
          <w:szCs w:val="24"/>
        </w:rPr>
        <w:t>小时内</w:t>
      </w:r>
      <w:r>
        <w:rPr>
          <w:rFonts w:ascii="宋体" w:hAnsi="宋体" w:eastAsia="宋体" w:cs="宋体"/>
          <w:sz w:val="24"/>
          <w:szCs w:val="24"/>
        </w:rPr>
        <w:t xml:space="preserve"> </w:t>
      </w:r>
      <w:r>
        <w:rPr>
          <w:rFonts w:ascii="宋体" w:hAnsi="宋体" w:eastAsia="宋体" w:cs="宋体"/>
          <w:spacing w:val="-2"/>
          <w:sz w:val="24"/>
          <w:szCs w:val="24"/>
        </w:rPr>
        <w:t>完成故障处理。</w:t>
      </w:r>
    </w:p>
    <w:p w14:paraId="1B90563C">
      <w:pPr>
        <w:spacing w:before="183" w:line="289" w:lineRule="auto"/>
        <w:ind w:left="23" w:right="18" w:firstLine="459"/>
        <w:rPr>
          <w:rFonts w:ascii="宋体" w:hAnsi="宋体" w:eastAsia="宋体" w:cs="宋体"/>
          <w:sz w:val="24"/>
          <w:szCs w:val="24"/>
        </w:rPr>
      </w:pPr>
      <w:r>
        <w:rPr>
          <w:rFonts w:ascii="宋体" w:hAnsi="宋体" w:eastAsia="宋体" w:cs="宋体"/>
          <w:spacing w:val="-4"/>
          <w:sz w:val="24"/>
          <w:szCs w:val="24"/>
        </w:rPr>
        <w:t>2、因房屋及其附属设施不符合质量及安全标准造成甲方或第三方人身损害或</w:t>
      </w:r>
      <w:r>
        <w:rPr>
          <w:rFonts w:ascii="宋体" w:hAnsi="宋体" w:eastAsia="宋体" w:cs="宋体"/>
          <w:spacing w:val="-5"/>
          <w:sz w:val="24"/>
          <w:szCs w:val="24"/>
        </w:rPr>
        <w:t>财产损失的，</w:t>
      </w:r>
      <w:r>
        <w:rPr>
          <w:rFonts w:ascii="宋体" w:hAnsi="宋体" w:eastAsia="宋体" w:cs="宋体"/>
          <w:sz w:val="24"/>
          <w:szCs w:val="24"/>
        </w:rPr>
        <w:t xml:space="preserve"> </w:t>
      </w:r>
      <w:r>
        <w:rPr>
          <w:rFonts w:ascii="宋体" w:hAnsi="宋体" w:eastAsia="宋体" w:cs="宋体"/>
          <w:spacing w:val="-3"/>
          <w:sz w:val="24"/>
          <w:szCs w:val="24"/>
        </w:rPr>
        <w:t>乙方承担全部责任和费用；</w:t>
      </w:r>
    </w:p>
    <w:p w14:paraId="04CBB74A">
      <w:pPr>
        <w:spacing w:before="184" w:line="312" w:lineRule="auto"/>
        <w:ind w:right="80" w:firstLine="484"/>
        <w:rPr>
          <w:rFonts w:ascii="宋体" w:hAnsi="宋体" w:eastAsia="宋体" w:cs="宋体"/>
          <w:sz w:val="24"/>
          <w:szCs w:val="24"/>
        </w:rPr>
      </w:pPr>
      <w:r>
        <w:rPr>
          <w:rFonts w:ascii="宋体" w:hAnsi="宋体" w:eastAsia="宋体" w:cs="宋体"/>
          <w:sz w:val="24"/>
          <w:szCs w:val="24"/>
        </w:rPr>
        <w:t>3、租赁期间由于非甲方的原因，房屋要进行大修时，大修工作由乙方完成，费用由乙方</w:t>
      </w:r>
      <w:r>
        <w:rPr>
          <w:rFonts w:ascii="宋体" w:hAnsi="宋体" w:eastAsia="宋体" w:cs="宋体"/>
          <w:spacing w:val="11"/>
          <w:sz w:val="24"/>
          <w:szCs w:val="24"/>
        </w:rPr>
        <w:t xml:space="preserve"> </w:t>
      </w:r>
      <w:r>
        <w:rPr>
          <w:rFonts w:ascii="宋体" w:hAnsi="宋体" w:eastAsia="宋体" w:cs="宋体"/>
          <w:spacing w:val="-2"/>
          <w:sz w:val="24"/>
          <w:szCs w:val="24"/>
        </w:rPr>
        <w:t>承担。如遇自然灾害、不可抗力因素或国家</w:t>
      </w:r>
      <w:r>
        <w:rPr>
          <w:rFonts w:ascii="宋体" w:hAnsi="宋体" w:eastAsia="宋体" w:cs="宋体"/>
          <w:spacing w:val="-3"/>
          <w:sz w:val="24"/>
          <w:szCs w:val="24"/>
        </w:rPr>
        <w:t>规定需进行大修，大修费用与甲方无关，费用乙方</w:t>
      </w:r>
      <w:r>
        <w:rPr>
          <w:rFonts w:ascii="宋体" w:hAnsi="宋体" w:eastAsia="宋体" w:cs="宋体"/>
          <w:sz w:val="24"/>
          <w:szCs w:val="24"/>
        </w:rPr>
        <w:t xml:space="preserve"> 自行承担。大修期间导致甲方不能使用的，相</w:t>
      </w:r>
      <w:r>
        <w:rPr>
          <w:rFonts w:ascii="宋体" w:hAnsi="宋体" w:eastAsia="宋体" w:cs="宋体"/>
          <w:spacing w:val="-1"/>
          <w:sz w:val="24"/>
          <w:szCs w:val="24"/>
        </w:rPr>
        <w:t>应期限的房屋租金免交。</w:t>
      </w:r>
    </w:p>
    <w:p w14:paraId="48DF8AC6">
      <w:pPr>
        <w:spacing w:before="181" w:line="219" w:lineRule="auto"/>
        <w:ind w:left="479"/>
        <w:rPr>
          <w:rFonts w:ascii="宋体" w:hAnsi="宋体" w:eastAsia="宋体" w:cs="宋体"/>
          <w:sz w:val="24"/>
          <w:szCs w:val="24"/>
        </w:rPr>
      </w:pPr>
      <w:r>
        <w:rPr>
          <w:rFonts w:ascii="宋体" w:hAnsi="宋体" w:eastAsia="宋体" w:cs="宋体"/>
          <w:b/>
          <w:bCs/>
          <w:spacing w:val="-4"/>
          <w:sz w:val="24"/>
          <w:szCs w:val="24"/>
        </w:rPr>
        <w:t>七、违约责任</w:t>
      </w:r>
    </w:p>
    <w:p w14:paraId="369634F1">
      <w:pPr>
        <w:spacing w:before="185" w:line="312" w:lineRule="auto"/>
        <w:ind w:right="18" w:firstLine="490"/>
        <w:rPr>
          <w:rFonts w:ascii="宋体" w:hAnsi="宋体" w:eastAsia="宋体" w:cs="宋体"/>
          <w:sz w:val="24"/>
          <w:szCs w:val="24"/>
        </w:rPr>
      </w:pPr>
      <w:r>
        <w:rPr>
          <w:rFonts w:ascii="宋体" w:hAnsi="宋体" w:eastAsia="宋体" w:cs="宋体"/>
          <w:spacing w:val="-4"/>
          <w:sz w:val="24"/>
          <w:szCs w:val="24"/>
        </w:rPr>
        <w:t>（一）租赁期间乙方不得无故终止本合同，否则应当向甲方支付租金的</w:t>
      </w:r>
      <w:r>
        <w:rPr>
          <w:rFonts w:ascii="宋体" w:hAnsi="宋体" w:eastAsia="宋体" w:cs="宋体"/>
          <w:spacing w:val="-4"/>
          <w:sz w:val="24"/>
          <w:szCs w:val="24"/>
          <w:u w:val="single" w:color="auto"/>
        </w:rPr>
        <w:t xml:space="preserve"> </w:t>
      </w:r>
      <w:r>
        <w:rPr>
          <w:rFonts w:ascii="宋体" w:hAnsi="宋体" w:eastAsia="宋体" w:cs="宋体"/>
          <w:spacing w:val="-5"/>
          <w:sz w:val="24"/>
          <w:szCs w:val="24"/>
          <w:u w:val="single" w:color="auto"/>
        </w:rPr>
        <w:t xml:space="preserve">   </w:t>
      </w:r>
      <w:r>
        <w:rPr>
          <w:rFonts w:ascii="宋体" w:hAnsi="宋体" w:eastAsia="宋体" w:cs="宋体"/>
          <w:spacing w:val="-116"/>
          <w:sz w:val="24"/>
          <w:szCs w:val="24"/>
        </w:rPr>
        <w:t xml:space="preserve"> </w:t>
      </w:r>
      <w:r>
        <w:rPr>
          <w:rFonts w:ascii="宋体" w:hAnsi="宋体" w:eastAsia="宋体" w:cs="宋体"/>
          <w:spacing w:val="-5"/>
          <w:sz w:val="24"/>
          <w:szCs w:val="24"/>
        </w:rPr>
        <w:t>%作为违约金，</w:t>
      </w:r>
      <w:r>
        <w:rPr>
          <w:rFonts w:ascii="宋体" w:hAnsi="宋体" w:eastAsia="宋体" w:cs="宋体"/>
          <w:sz w:val="24"/>
          <w:szCs w:val="24"/>
        </w:rPr>
        <w:t xml:space="preserve"> </w:t>
      </w:r>
      <w:r>
        <w:rPr>
          <w:rFonts w:ascii="宋体" w:hAnsi="宋体" w:eastAsia="宋体" w:cs="宋体"/>
          <w:spacing w:val="-3"/>
          <w:sz w:val="24"/>
          <w:szCs w:val="24"/>
        </w:rPr>
        <w:t>并按未租租期返还租金，同时乙方应赔偿甲方因此遭受的所有损失，包括但不限于装修房屋的</w:t>
      </w:r>
      <w:r>
        <w:rPr>
          <w:rFonts w:ascii="宋体" w:hAnsi="宋体" w:eastAsia="宋体" w:cs="宋体"/>
          <w:spacing w:val="18"/>
          <w:sz w:val="24"/>
          <w:szCs w:val="24"/>
        </w:rPr>
        <w:t xml:space="preserve"> </w:t>
      </w:r>
      <w:r>
        <w:rPr>
          <w:rFonts w:ascii="宋体" w:hAnsi="宋体" w:eastAsia="宋体" w:cs="宋体"/>
          <w:spacing w:val="-1"/>
          <w:sz w:val="24"/>
          <w:szCs w:val="24"/>
        </w:rPr>
        <w:t>支出和不能使用期间造成的全部损失。</w:t>
      </w:r>
    </w:p>
    <w:p w14:paraId="64F0A5BC">
      <w:pPr>
        <w:spacing w:before="180" w:line="289" w:lineRule="auto"/>
        <w:ind w:right="82" w:firstLine="490"/>
        <w:rPr>
          <w:rFonts w:ascii="宋体" w:hAnsi="宋体" w:eastAsia="宋体" w:cs="宋体"/>
          <w:sz w:val="24"/>
          <w:szCs w:val="24"/>
        </w:rPr>
      </w:pPr>
      <w:r>
        <w:rPr>
          <w:rFonts w:ascii="宋体" w:hAnsi="宋体" w:eastAsia="宋体" w:cs="宋体"/>
          <w:spacing w:val="-1"/>
          <w:sz w:val="24"/>
          <w:szCs w:val="24"/>
        </w:rPr>
        <w:t>（二）合同签订后</w:t>
      </w:r>
      <w:r>
        <w:rPr>
          <w:rFonts w:ascii="宋体" w:hAnsi="宋体" w:eastAsia="宋体" w:cs="宋体"/>
          <w:spacing w:val="-29"/>
          <w:sz w:val="24"/>
          <w:szCs w:val="24"/>
        </w:rPr>
        <w:t xml:space="preserve"> </w:t>
      </w:r>
      <w:r>
        <w:rPr>
          <w:rFonts w:ascii="宋体" w:hAnsi="宋体" w:eastAsia="宋体" w:cs="宋体"/>
          <w:spacing w:val="-1"/>
          <w:sz w:val="24"/>
          <w:szCs w:val="24"/>
        </w:rPr>
        <w:t>30</w:t>
      </w:r>
      <w:r>
        <w:rPr>
          <w:rFonts w:ascii="宋体" w:hAnsi="宋体" w:eastAsia="宋体" w:cs="宋体"/>
          <w:spacing w:val="-50"/>
          <w:sz w:val="24"/>
          <w:szCs w:val="24"/>
        </w:rPr>
        <w:t xml:space="preserve"> </w:t>
      </w:r>
      <w:r>
        <w:rPr>
          <w:rFonts w:ascii="宋体" w:hAnsi="宋体" w:eastAsia="宋体" w:cs="宋体"/>
          <w:spacing w:val="-1"/>
          <w:sz w:val="24"/>
          <w:szCs w:val="24"/>
        </w:rPr>
        <w:t>个日历日内完成项目全部内容验收合格并交付使用，推迟一天支付</w:t>
      </w:r>
      <w:r>
        <w:rPr>
          <w:rFonts w:ascii="宋体" w:hAnsi="宋体" w:eastAsia="宋体" w:cs="宋体"/>
          <w:sz w:val="24"/>
          <w:szCs w:val="24"/>
        </w:rPr>
        <w:t xml:space="preserve"> </w:t>
      </w:r>
      <w:r>
        <w:rPr>
          <w:rFonts w:ascii="宋体" w:hAnsi="宋体" w:eastAsia="宋体" w:cs="宋体"/>
          <w:spacing w:val="-2"/>
          <w:sz w:val="24"/>
          <w:szCs w:val="24"/>
        </w:rPr>
        <w:t>合同总价</w:t>
      </w:r>
      <w:r>
        <w:rPr>
          <w:rFonts w:ascii="宋体" w:hAnsi="宋体" w:eastAsia="宋体" w:cs="宋体"/>
          <w:spacing w:val="-2"/>
          <w:sz w:val="24"/>
          <w:szCs w:val="24"/>
          <w:u w:val="single" w:color="auto"/>
        </w:rPr>
        <w:t xml:space="preserve">     </w:t>
      </w:r>
      <w:r>
        <w:rPr>
          <w:rFonts w:ascii="宋体" w:hAnsi="宋体" w:eastAsia="宋体" w:cs="宋体"/>
          <w:spacing w:val="-102"/>
          <w:sz w:val="24"/>
          <w:szCs w:val="24"/>
        </w:rPr>
        <w:t xml:space="preserve"> </w:t>
      </w:r>
      <w:r>
        <w:rPr>
          <w:rFonts w:ascii="宋体" w:hAnsi="宋体" w:eastAsia="宋体" w:cs="宋体"/>
          <w:spacing w:val="-2"/>
          <w:sz w:val="24"/>
          <w:szCs w:val="24"/>
        </w:rPr>
        <w:t>‰的违约金。</w:t>
      </w:r>
    </w:p>
    <w:p w14:paraId="13824008">
      <w:pPr>
        <w:spacing w:before="182" w:line="313" w:lineRule="auto"/>
        <w:ind w:firstLine="490"/>
        <w:rPr>
          <w:rFonts w:ascii="宋体" w:hAnsi="宋体" w:eastAsia="宋体" w:cs="宋体"/>
          <w:sz w:val="24"/>
          <w:szCs w:val="24"/>
        </w:rPr>
      </w:pPr>
      <w:r>
        <w:rPr>
          <w:rFonts w:ascii="宋体" w:hAnsi="宋体" w:eastAsia="宋体" w:cs="宋体"/>
          <w:spacing w:val="-3"/>
          <w:sz w:val="24"/>
          <w:szCs w:val="24"/>
        </w:rPr>
        <w:t>（三）未按合同要求提供房屋或房屋质量不能满足合同要求，甲方应当将乙方违约的情况</w:t>
      </w:r>
      <w:r>
        <w:rPr>
          <w:rFonts w:ascii="宋体" w:hAnsi="宋体" w:eastAsia="宋体" w:cs="宋体"/>
          <w:spacing w:val="1"/>
          <w:sz w:val="24"/>
          <w:szCs w:val="24"/>
        </w:rPr>
        <w:t xml:space="preserve"> </w:t>
      </w:r>
      <w:r>
        <w:rPr>
          <w:rFonts w:ascii="宋体" w:hAnsi="宋体" w:eastAsia="宋体" w:cs="宋体"/>
          <w:spacing w:val="-3"/>
          <w:sz w:val="24"/>
          <w:szCs w:val="24"/>
        </w:rPr>
        <w:t>以及拟采取的措施以书面形式报政府采购监管部门，根据政府采购监管部门的处理意见，甲方</w:t>
      </w:r>
      <w:r>
        <w:rPr>
          <w:rFonts w:ascii="宋体" w:hAnsi="宋体" w:eastAsia="宋体" w:cs="宋体"/>
          <w:spacing w:val="18"/>
          <w:sz w:val="24"/>
          <w:szCs w:val="24"/>
        </w:rPr>
        <w:t xml:space="preserve"> </w:t>
      </w:r>
      <w:r>
        <w:rPr>
          <w:rFonts w:ascii="宋体" w:hAnsi="宋体" w:eastAsia="宋体" w:cs="宋体"/>
          <w:spacing w:val="-6"/>
          <w:sz w:val="24"/>
          <w:szCs w:val="24"/>
        </w:rPr>
        <w:t>有权依据《中华人民共和国民法典》有关条款及合同约定终止合同</w:t>
      </w:r>
      <w:r>
        <w:rPr>
          <w:rFonts w:ascii="宋体" w:hAnsi="宋体" w:eastAsia="宋体" w:cs="宋体"/>
          <w:spacing w:val="-7"/>
          <w:sz w:val="24"/>
          <w:szCs w:val="24"/>
        </w:rPr>
        <w:t>，并要求乙方承担违约责任。</w:t>
      </w:r>
    </w:p>
    <w:p w14:paraId="4D365E84">
      <w:pPr>
        <w:spacing w:line="313" w:lineRule="auto"/>
        <w:rPr>
          <w:rFonts w:ascii="宋体" w:hAnsi="宋体" w:eastAsia="宋体" w:cs="宋体"/>
          <w:sz w:val="24"/>
          <w:szCs w:val="24"/>
        </w:rPr>
        <w:sectPr>
          <w:footerReference r:id="rId8" w:type="default"/>
          <w:pgSz w:w="11906" w:h="16839"/>
          <w:pgMar w:top="1426" w:right="999" w:bottom="1070" w:left="1089" w:header="0" w:footer="907" w:gutter="0"/>
          <w:cols w:space="720" w:num="1"/>
        </w:sectPr>
      </w:pPr>
    </w:p>
    <w:p w14:paraId="4B639FEB">
      <w:pPr>
        <w:spacing w:before="48" w:line="348" w:lineRule="auto"/>
        <w:ind w:left="21" w:right="2" w:firstLine="3"/>
        <w:rPr>
          <w:rFonts w:ascii="宋体" w:hAnsi="宋体" w:eastAsia="宋体" w:cs="宋体"/>
          <w:sz w:val="24"/>
          <w:szCs w:val="24"/>
        </w:rPr>
      </w:pPr>
      <w:r>
        <w:rPr>
          <w:rFonts w:ascii="宋体" w:hAnsi="宋体" w:eastAsia="宋体" w:cs="宋体"/>
          <w:spacing w:val="-3"/>
          <w:sz w:val="24"/>
          <w:szCs w:val="24"/>
        </w:rPr>
        <w:t>同时，政府采购监管部门有权依据《政府采购法》及相关法律法规对乙方的违</w:t>
      </w:r>
      <w:r>
        <w:rPr>
          <w:rFonts w:ascii="宋体" w:hAnsi="宋体" w:eastAsia="宋体" w:cs="宋体"/>
          <w:spacing w:val="-4"/>
          <w:sz w:val="24"/>
          <w:szCs w:val="24"/>
        </w:rPr>
        <w:t>法行为进行相应</w:t>
      </w:r>
      <w:r>
        <w:rPr>
          <w:rFonts w:ascii="宋体" w:hAnsi="宋体" w:eastAsia="宋体" w:cs="宋体"/>
          <w:sz w:val="24"/>
          <w:szCs w:val="24"/>
        </w:rPr>
        <w:t xml:space="preserve"> </w:t>
      </w:r>
      <w:r>
        <w:rPr>
          <w:rFonts w:ascii="宋体" w:hAnsi="宋体" w:eastAsia="宋体" w:cs="宋体"/>
          <w:spacing w:val="-8"/>
          <w:sz w:val="24"/>
          <w:szCs w:val="24"/>
        </w:rPr>
        <w:t>的处罚。</w:t>
      </w:r>
    </w:p>
    <w:p w14:paraId="587716F4">
      <w:pPr>
        <w:spacing w:before="28" w:line="219" w:lineRule="auto"/>
        <w:ind w:left="493"/>
        <w:rPr>
          <w:rFonts w:ascii="宋体" w:hAnsi="宋体" w:eastAsia="宋体" w:cs="宋体"/>
          <w:sz w:val="24"/>
          <w:szCs w:val="24"/>
        </w:rPr>
      </w:pPr>
      <w:r>
        <w:rPr>
          <w:rFonts w:ascii="宋体" w:hAnsi="宋体" w:eastAsia="宋体" w:cs="宋体"/>
          <w:spacing w:val="-1"/>
          <w:sz w:val="24"/>
          <w:szCs w:val="24"/>
        </w:rPr>
        <w:t>（四）按《中华人民共和国民法典》中的相关条款执行。</w:t>
      </w:r>
    </w:p>
    <w:p w14:paraId="716212B9">
      <w:pPr>
        <w:spacing w:before="183" w:line="219" w:lineRule="auto"/>
        <w:ind w:left="408"/>
        <w:rPr>
          <w:rFonts w:ascii="宋体" w:hAnsi="宋体" w:eastAsia="宋体" w:cs="宋体"/>
          <w:sz w:val="24"/>
          <w:szCs w:val="24"/>
        </w:rPr>
      </w:pPr>
      <w:r>
        <w:rPr>
          <w:rFonts w:ascii="宋体" w:hAnsi="宋体" w:eastAsia="宋体" w:cs="宋体"/>
          <w:b/>
          <w:bCs/>
          <w:spacing w:val="-24"/>
          <w:w w:val="97"/>
          <w:sz w:val="24"/>
          <w:szCs w:val="24"/>
        </w:rPr>
        <w:t>九、保密条款</w:t>
      </w:r>
    </w:p>
    <w:p w14:paraId="09F77DF7">
      <w:pPr>
        <w:spacing w:before="178" w:line="313" w:lineRule="auto"/>
        <w:ind w:left="2" w:firstLine="490"/>
        <w:rPr>
          <w:rFonts w:ascii="宋体" w:hAnsi="宋体" w:eastAsia="宋体" w:cs="宋体"/>
          <w:sz w:val="24"/>
          <w:szCs w:val="24"/>
        </w:rPr>
      </w:pPr>
      <w:r>
        <w:rPr>
          <w:rFonts w:ascii="宋体" w:hAnsi="宋体" w:eastAsia="宋体" w:cs="宋体"/>
          <w:spacing w:val="-3"/>
          <w:sz w:val="24"/>
          <w:szCs w:val="24"/>
        </w:rPr>
        <w:t>（一）乙方应遵守国家有关保密的法律法规和行业规定，并对甲方提供的资料负有保密义</w:t>
      </w:r>
      <w:r>
        <w:rPr>
          <w:rFonts w:ascii="宋体" w:hAnsi="宋体" w:eastAsia="宋体" w:cs="宋体"/>
          <w:spacing w:val="1"/>
          <w:sz w:val="24"/>
          <w:szCs w:val="24"/>
        </w:rPr>
        <w:t xml:space="preserve"> </w:t>
      </w:r>
      <w:r>
        <w:rPr>
          <w:rFonts w:ascii="宋体" w:hAnsi="宋体" w:eastAsia="宋体" w:cs="宋体"/>
          <w:spacing w:val="-3"/>
          <w:sz w:val="24"/>
          <w:szCs w:val="24"/>
        </w:rPr>
        <w:t>务。未经甲方同意，不得将承接政府服务项目获得的政府、公民个人等各种信息和资料提供给</w:t>
      </w:r>
      <w:r>
        <w:rPr>
          <w:rFonts w:ascii="宋体" w:hAnsi="宋体" w:eastAsia="宋体" w:cs="宋体"/>
          <w:spacing w:val="15"/>
          <w:sz w:val="24"/>
          <w:szCs w:val="24"/>
        </w:rPr>
        <w:t xml:space="preserve"> </w:t>
      </w:r>
      <w:r>
        <w:rPr>
          <w:rFonts w:ascii="宋体" w:hAnsi="宋体" w:eastAsia="宋体" w:cs="宋体"/>
          <w:spacing w:val="-1"/>
          <w:sz w:val="24"/>
          <w:szCs w:val="24"/>
        </w:rPr>
        <w:t>其他单位和个人。如发生以上情况，甲方有权索赔。</w:t>
      </w:r>
    </w:p>
    <w:p w14:paraId="171DBFB1">
      <w:pPr>
        <w:spacing w:before="183" w:line="312" w:lineRule="auto"/>
        <w:ind w:left="1" w:firstLine="491"/>
        <w:rPr>
          <w:rFonts w:ascii="宋体" w:hAnsi="宋体" w:eastAsia="宋体" w:cs="宋体"/>
          <w:sz w:val="24"/>
          <w:szCs w:val="24"/>
        </w:rPr>
      </w:pPr>
      <w:r>
        <w:rPr>
          <w:rFonts w:ascii="宋体" w:hAnsi="宋体" w:eastAsia="宋体" w:cs="宋体"/>
          <w:spacing w:val="-3"/>
          <w:sz w:val="24"/>
          <w:szCs w:val="24"/>
        </w:rPr>
        <w:t>（二）甲方有义务保护乙方的知识产权，未经乙方同意，不得将乙方交付的具有知识产权</w:t>
      </w:r>
      <w:r>
        <w:rPr>
          <w:rFonts w:ascii="宋体" w:hAnsi="宋体" w:eastAsia="宋体" w:cs="宋体"/>
          <w:spacing w:val="1"/>
          <w:sz w:val="24"/>
          <w:szCs w:val="24"/>
        </w:rPr>
        <w:t xml:space="preserve"> </w:t>
      </w:r>
      <w:r>
        <w:rPr>
          <w:rFonts w:ascii="宋体" w:hAnsi="宋体" w:eastAsia="宋体" w:cs="宋体"/>
          <w:spacing w:val="-2"/>
          <w:sz w:val="24"/>
          <w:szCs w:val="24"/>
        </w:rPr>
        <w:t>性质的成果文件、资料向第三方转让或用于</w:t>
      </w:r>
      <w:r>
        <w:rPr>
          <w:rFonts w:ascii="宋体" w:hAnsi="宋体" w:eastAsia="宋体" w:cs="宋体"/>
          <w:spacing w:val="-3"/>
          <w:sz w:val="24"/>
          <w:szCs w:val="24"/>
        </w:rPr>
        <w:t>本合同以外的项目。如发生以上情况，乙方有权索</w:t>
      </w:r>
      <w:r>
        <w:rPr>
          <w:rFonts w:ascii="宋体" w:hAnsi="宋体" w:eastAsia="宋体" w:cs="宋体"/>
          <w:sz w:val="24"/>
          <w:szCs w:val="24"/>
        </w:rPr>
        <w:t xml:space="preserve"> </w:t>
      </w:r>
      <w:r>
        <w:rPr>
          <w:rFonts w:ascii="宋体" w:hAnsi="宋体" w:eastAsia="宋体" w:cs="宋体"/>
          <w:spacing w:val="-1"/>
          <w:sz w:val="24"/>
          <w:szCs w:val="24"/>
        </w:rPr>
        <w:t>赔，但甲方依据相关法定职责对外公开的除外。</w:t>
      </w:r>
    </w:p>
    <w:p w14:paraId="2261C062">
      <w:pPr>
        <w:spacing w:before="181" w:line="219" w:lineRule="auto"/>
        <w:ind w:left="493"/>
        <w:rPr>
          <w:rFonts w:ascii="宋体" w:hAnsi="宋体" w:eastAsia="宋体" w:cs="宋体"/>
          <w:sz w:val="24"/>
          <w:szCs w:val="24"/>
        </w:rPr>
      </w:pPr>
      <w:r>
        <w:rPr>
          <w:rFonts w:ascii="宋体" w:hAnsi="宋体" w:eastAsia="宋体" w:cs="宋体"/>
          <w:spacing w:val="-1"/>
          <w:sz w:val="24"/>
          <w:szCs w:val="24"/>
        </w:rPr>
        <w:t>（三）本条款为独立条款，本合同的无效、变更、解除和终止均不影响本条款的效力。</w:t>
      </w:r>
    </w:p>
    <w:p w14:paraId="3356FD7B">
      <w:pPr>
        <w:spacing w:before="184" w:line="219" w:lineRule="auto"/>
        <w:ind w:left="403"/>
        <w:rPr>
          <w:rFonts w:ascii="宋体" w:hAnsi="宋体" w:eastAsia="宋体" w:cs="宋体"/>
          <w:sz w:val="24"/>
          <w:szCs w:val="24"/>
        </w:rPr>
      </w:pPr>
      <w:r>
        <w:rPr>
          <w:rFonts w:ascii="宋体" w:hAnsi="宋体" w:eastAsia="宋体" w:cs="宋体"/>
          <w:b/>
          <w:bCs/>
          <w:spacing w:val="-24"/>
          <w:w w:val="97"/>
          <w:sz w:val="24"/>
          <w:szCs w:val="24"/>
        </w:rPr>
        <w:t>十、争议解决</w:t>
      </w:r>
    </w:p>
    <w:p w14:paraId="55950375">
      <w:pPr>
        <w:spacing w:before="184" w:line="288" w:lineRule="auto"/>
        <w:ind w:left="6" w:firstLine="486"/>
        <w:rPr>
          <w:rFonts w:ascii="宋体" w:hAnsi="宋体" w:eastAsia="宋体" w:cs="宋体"/>
          <w:sz w:val="24"/>
          <w:szCs w:val="24"/>
        </w:rPr>
      </w:pPr>
      <w:r>
        <w:rPr>
          <w:rFonts w:ascii="宋体" w:hAnsi="宋体" w:eastAsia="宋体" w:cs="宋体"/>
          <w:spacing w:val="-3"/>
          <w:sz w:val="24"/>
          <w:szCs w:val="24"/>
        </w:rPr>
        <w:t>（一）本合同在履行过程中发生的争议，由甲、乙双方当事人协商解决，协商不成的按下</w:t>
      </w:r>
      <w:r>
        <w:rPr>
          <w:rFonts w:ascii="宋体" w:hAnsi="宋体" w:eastAsia="宋体" w:cs="宋体"/>
          <w:spacing w:val="1"/>
          <w:sz w:val="24"/>
          <w:szCs w:val="24"/>
        </w:rPr>
        <w:t xml:space="preserve"> </w:t>
      </w:r>
      <w:r>
        <w:rPr>
          <w:rFonts w:ascii="宋体" w:hAnsi="宋体" w:eastAsia="宋体" w:cs="宋体"/>
          <w:spacing w:val="-3"/>
          <w:sz w:val="24"/>
          <w:szCs w:val="24"/>
        </w:rPr>
        <w:t>列第</w:t>
      </w:r>
      <w:r>
        <w:rPr>
          <w:rFonts w:ascii="宋体" w:hAnsi="宋体" w:eastAsia="宋体" w:cs="宋体"/>
          <w:spacing w:val="-3"/>
          <w:sz w:val="24"/>
          <w:szCs w:val="24"/>
          <w:u w:val="single" w:color="auto"/>
        </w:rPr>
        <w:t xml:space="preserve"> 贰</w:t>
      </w:r>
      <w:r>
        <w:rPr>
          <w:rFonts w:ascii="宋体" w:hAnsi="宋体" w:eastAsia="宋体" w:cs="宋体"/>
          <w:spacing w:val="14"/>
          <w:sz w:val="24"/>
          <w:szCs w:val="24"/>
          <w:u w:val="single" w:color="auto"/>
        </w:rPr>
        <w:t xml:space="preserve"> </w:t>
      </w:r>
      <w:r>
        <w:rPr>
          <w:rFonts w:ascii="宋体" w:hAnsi="宋体" w:eastAsia="宋体" w:cs="宋体"/>
          <w:spacing w:val="-3"/>
          <w:sz w:val="24"/>
          <w:szCs w:val="24"/>
        </w:rPr>
        <w:t>种方式解决：</w:t>
      </w:r>
    </w:p>
    <w:p w14:paraId="24D5F3C4">
      <w:pPr>
        <w:spacing w:before="184" w:line="219" w:lineRule="auto"/>
        <w:ind w:left="499"/>
        <w:rPr>
          <w:rFonts w:ascii="宋体" w:hAnsi="宋体" w:eastAsia="宋体" w:cs="宋体"/>
          <w:sz w:val="24"/>
          <w:szCs w:val="24"/>
        </w:rPr>
      </w:pPr>
      <w:r>
        <w:rPr>
          <w:rFonts w:ascii="宋体" w:hAnsi="宋体" w:eastAsia="宋体" w:cs="宋体"/>
          <w:spacing w:val="-2"/>
          <w:sz w:val="24"/>
          <w:szCs w:val="24"/>
        </w:rPr>
        <w:t>1、提交西安仲裁委员会仲裁；</w:t>
      </w:r>
    </w:p>
    <w:p w14:paraId="3516B25D">
      <w:pPr>
        <w:spacing w:before="181" w:line="219" w:lineRule="auto"/>
        <w:ind w:left="484"/>
        <w:rPr>
          <w:rFonts w:ascii="宋体" w:hAnsi="宋体" w:eastAsia="宋体" w:cs="宋体"/>
          <w:sz w:val="24"/>
          <w:szCs w:val="24"/>
        </w:rPr>
      </w:pPr>
      <w:r>
        <w:rPr>
          <w:rFonts w:ascii="宋体" w:hAnsi="宋体" w:eastAsia="宋体" w:cs="宋体"/>
          <w:spacing w:val="-1"/>
          <w:sz w:val="24"/>
          <w:szCs w:val="24"/>
        </w:rPr>
        <w:t>2、依法向甲方所在地人民法院起诉。</w:t>
      </w:r>
    </w:p>
    <w:p w14:paraId="0027C2B8">
      <w:pPr>
        <w:spacing w:before="183" w:line="219" w:lineRule="auto"/>
        <w:ind w:left="493"/>
        <w:rPr>
          <w:rFonts w:ascii="宋体" w:hAnsi="宋体" w:eastAsia="宋体" w:cs="宋体"/>
          <w:sz w:val="24"/>
          <w:szCs w:val="24"/>
        </w:rPr>
      </w:pPr>
      <w:r>
        <w:rPr>
          <w:rFonts w:ascii="宋体" w:hAnsi="宋体" w:eastAsia="宋体" w:cs="宋体"/>
          <w:spacing w:val="-1"/>
          <w:sz w:val="24"/>
          <w:szCs w:val="24"/>
        </w:rPr>
        <w:t>（二）本条款为独立条款，本合同的无效、变更、解除和终止均不影响本条款的效力。</w:t>
      </w:r>
    </w:p>
    <w:p w14:paraId="00739D71">
      <w:pPr>
        <w:spacing w:before="181" w:line="221" w:lineRule="auto"/>
        <w:ind w:left="403"/>
        <w:rPr>
          <w:rFonts w:ascii="宋体" w:hAnsi="宋体" w:eastAsia="宋体" w:cs="宋体"/>
          <w:sz w:val="24"/>
          <w:szCs w:val="24"/>
        </w:rPr>
      </w:pPr>
      <w:r>
        <w:rPr>
          <w:rFonts w:ascii="宋体" w:hAnsi="宋体" w:eastAsia="宋体" w:cs="宋体"/>
          <w:b/>
          <w:bCs/>
          <w:spacing w:val="-28"/>
          <w:w w:val="98"/>
          <w:sz w:val="24"/>
          <w:szCs w:val="24"/>
        </w:rPr>
        <w:t>十一、合同变更</w:t>
      </w:r>
    </w:p>
    <w:p w14:paraId="7F7E74B9">
      <w:pPr>
        <w:spacing w:before="182" w:line="350" w:lineRule="auto"/>
        <w:ind w:firstLine="480"/>
        <w:jc w:val="both"/>
        <w:rPr>
          <w:rFonts w:ascii="宋体" w:hAnsi="宋体" w:eastAsia="宋体" w:cs="宋体"/>
          <w:sz w:val="24"/>
          <w:szCs w:val="24"/>
        </w:rPr>
      </w:pPr>
      <w:r>
        <w:rPr>
          <w:rFonts w:ascii="宋体" w:hAnsi="宋体" w:eastAsia="宋体" w:cs="宋体"/>
          <w:spacing w:val="-3"/>
          <w:sz w:val="24"/>
          <w:szCs w:val="24"/>
        </w:rPr>
        <w:t>在合同的执行期内，双方均不得随意变更或解除合同。如因项目需求情况发生变化，需要</w:t>
      </w:r>
      <w:r>
        <w:rPr>
          <w:rFonts w:ascii="宋体" w:hAnsi="宋体" w:eastAsia="宋体" w:cs="宋体"/>
          <w:spacing w:val="13"/>
          <w:sz w:val="24"/>
          <w:szCs w:val="24"/>
        </w:rPr>
        <w:t xml:space="preserve"> </w:t>
      </w:r>
      <w:r>
        <w:rPr>
          <w:rFonts w:ascii="宋体" w:hAnsi="宋体" w:eastAsia="宋体" w:cs="宋体"/>
          <w:spacing w:val="-2"/>
          <w:sz w:val="24"/>
          <w:szCs w:val="24"/>
        </w:rPr>
        <w:t>项目变更的，应双方协商后签订项目变更协</w:t>
      </w:r>
      <w:r>
        <w:rPr>
          <w:rFonts w:ascii="宋体" w:hAnsi="宋体" w:eastAsia="宋体" w:cs="宋体"/>
          <w:spacing w:val="-3"/>
          <w:sz w:val="24"/>
          <w:szCs w:val="24"/>
        </w:rPr>
        <w:t>议，并经鉴证方确认后生效（如双方变更事项不能</w:t>
      </w:r>
      <w:r>
        <w:rPr>
          <w:rFonts w:ascii="宋体" w:hAnsi="宋体" w:eastAsia="宋体" w:cs="宋体"/>
          <w:sz w:val="24"/>
          <w:szCs w:val="24"/>
        </w:rPr>
        <w:t xml:space="preserve"> </w:t>
      </w:r>
      <w:r>
        <w:rPr>
          <w:rFonts w:ascii="宋体" w:hAnsi="宋体" w:eastAsia="宋体" w:cs="宋体"/>
          <w:spacing w:val="-1"/>
          <w:sz w:val="24"/>
          <w:szCs w:val="24"/>
        </w:rPr>
        <w:t>达成一致的，仍按原合同履行，否则视为违约）。</w:t>
      </w:r>
    </w:p>
    <w:p w14:paraId="2EF2D921">
      <w:pPr>
        <w:spacing w:before="33" w:line="220" w:lineRule="auto"/>
        <w:ind w:left="403"/>
        <w:rPr>
          <w:rFonts w:ascii="宋体" w:hAnsi="宋体" w:eastAsia="宋体" w:cs="宋体"/>
          <w:sz w:val="24"/>
          <w:szCs w:val="24"/>
        </w:rPr>
      </w:pPr>
      <w:r>
        <w:rPr>
          <w:rFonts w:ascii="宋体" w:hAnsi="宋体" w:eastAsia="宋体" w:cs="宋体"/>
          <w:b/>
          <w:bCs/>
          <w:spacing w:val="-32"/>
          <w:sz w:val="24"/>
          <w:szCs w:val="24"/>
        </w:rPr>
        <w:t>十二、合同生效</w:t>
      </w:r>
    </w:p>
    <w:p w14:paraId="32D48B2B">
      <w:pPr>
        <w:spacing w:before="183" w:line="350" w:lineRule="auto"/>
        <w:ind w:firstLine="482"/>
        <w:jc w:val="both"/>
        <w:rPr>
          <w:rFonts w:ascii="宋体" w:hAnsi="宋体" w:eastAsia="宋体" w:cs="宋体"/>
          <w:sz w:val="24"/>
          <w:szCs w:val="24"/>
        </w:rPr>
      </w:pPr>
      <w:r>
        <w:rPr>
          <w:rFonts w:ascii="宋体" w:hAnsi="宋体" w:eastAsia="宋体" w:cs="宋体"/>
          <w:spacing w:val="-3"/>
          <w:sz w:val="24"/>
          <w:szCs w:val="24"/>
        </w:rPr>
        <w:t>本合同一式</w:t>
      </w:r>
      <w:r>
        <w:rPr>
          <w:rFonts w:ascii="宋体" w:hAnsi="宋体" w:eastAsia="宋体" w:cs="宋体"/>
          <w:spacing w:val="-3"/>
          <w:sz w:val="24"/>
          <w:szCs w:val="24"/>
          <w:u w:val="single" w:color="auto"/>
        </w:rPr>
        <w:t xml:space="preserve"> 陆 </w:t>
      </w:r>
      <w:r>
        <w:rPr>
          <w:rFonts w:ascii="宋体" w:hAnsi="宋体" w:eastAsia="宋体" w:cs="宋体"/>
          <w:spacing w:val="-3"/>
          <w:sz w:val="24"/>
          <w:szCs w:val="24"/>
        </w:rPr>
        <w:t>份，甲方持</w:t>
      </w:r>
      <w:r>
        <w:rPr>
          <w:rFonts w:ascii="宋体" w:hAnsi="宋体" w:eastAsia="宋体" w:cs="宋体"/>
          <w:spacing w:val="-3"/>
          <w:sz w:val="24"/>
          <w:szCs w:val="24"/>
          <w:u w:val="single" w:color="auto"/>
        </w:rPr>
        <w:t xml:space="preserve"> 贰 </w:t>
      </w:r>
      <w:r>
        <w:rPr>
          <w:rFonts w:ascii="宋体" w:hAnsi="宋体" w:eastAsia="宋体" w:cs="宋体"/>
          <w:spacing w:val="-3"/>
          <w:sz w:val="24"/>
          <w:szCs w:val="24"/>
        </w:rPr>
        <w:t xml:space="preserve">份，乙方持 </w:t>
      </w:r>
      <w:r>
        <w:rPr>
          <w:rFonts w:ascii="宋体" w:hAnsi="宋体" w:eastAsia="宋体" w:cs="宋体"/>
          <w:spacing w:val="-3"/>
          <w:sz w:val="24"/>
          <w:szCs w:val="24"/>
          <w:u w:val="single" w:color="auto"/>
        </w:rPr>
        <w:t>贰</w:t>
      </w:r>
      <w:r>
        <w:rPr>
          <w:rFonts w:ascii="宋体" w:hAnsi="宋体" w:eastAsia="宋体" w:cs="宋体"/>
          <w:spacing w:val="18"/>
          <w:sz w:val="24"/>
          <w:szCs w:val="24"/>
          <w:u w:val="single" w:color="auto"/>
        </w:rPr>
        <w:t xml:space="preserve"> </w:t>
      </w:r>
      <w:r>
        <w:rPr>
          <w:rFonts w:ascii="宋体" w:hAnsi="宋体" w:eastAsia="宋体" w:cs="宋体"/>
          <w:spacing w:val="-3"/>
          <w:sz w:val="24"/>
          <w:szCs w:val="24"/>
        </w:rPr>
        <w:t>份，鉴证方持</w:t>
      </w:r>
      <w:r>
        <w:rPr>
          <w:rFonts w:ascii="宋体" w:hAnsi="宋体" w:eastAsia="宋体" w:cs="宋体"/>
          <w:spacing w:val="-3"/>
          <w:sz w:val="24"/>
          <w:szCs w:val="24"/>
          <w:u w:val="single" w:color="auto"/>
        </w:rPr>
        <w:t>壹</w:t>
      </w:r>
      <w:r>
        <w:rPr>
          <w:rFonts w:ascii="宋体" w:hAnsi="宋体" w:eastAsia="宋体" w:cs="宋体"/>
          <w:spacing w:val="-3"/>
          <w:sz w:val="24"/>
          <w:szCs w:val="24"/>
        </w:rPr>
        <w:t>份，西安市财政局政府采</w:t>
      </w:r>
      <w:r>
        <w:rPr>
          <w:rFonts w:ascii="宋体" w:hAnsi="宋体" w:eastAsia="宋体" w:cs="宋体"/>
          <w:sz w:val="24"/>
          <w:szCs w:val="24"/>
        </w:rPr>
        <w:t xml:space="preserve"> </w:t>
      </w:r>
      <w:r>
        <w:rPr>
          <w:rFonts w:ascii="宋体" w:hAnsi="宋体" w:eastAsia="宋体" w:cs="宋体"/>
          <w:spacing w:val="-8"/>
          <w:sz w:val="24"/>
          <w:szCs w:val="24"/>
        </w:rPr>
        <w:t>购管理处备案壹份，本合同甲、乙、鉴证各方签字盖章后生效，合同执行完毕后</w:t>
      </w:r>
      <w:r>
        <w:rPr>
          <w:rFonts w:ascii="宋体" w:hAnsi="宋体" w:eastAsia="宋体" w:cs="宋体"/>
          <w:spacing w:val="-9"/>
          <w:sz w:val="24"/>
          <w:szCs w:val="24"/>
        </w:rPr>
        <w:t>，自动失效（合</w:t>
      </w:r>
      <w:r>
        <w:rPr>
          <w:rFonts w:ascii="宋体" w:hAnsi="宋体" w:eastAsia="宋体" w:cs="宋体"/>
          <w:sz w:val="24"/>
          <w:szCs w:val="24"/>
        </w:rPr>
        <w:t xml:space="preserve"> </w:t>
      </w:r>
      <w:r>
        <w:rPr>
          <w:rFonts w:ascii="宋体" w:hAnsi="宋体" w:eastAsia="宋体" w:cs="宋体"/>
          <w:spacing w:val="-1"/>
          <w:sz w:val="24"/>
          <w:szCs w:val="24"/>
        </w:rPr>
        <w:t>同的服务承诺则长期有效）。</w:t>
      </w:r>
    </w:p>
    <w:p w14:paraId="3920DB96">
      <w:pPr>
        <w:spacing w:before="33" w:line="220" w:lineRule="auto"/>
        <w:ind w:left="403"/>
        <w:rPr>
          <w:rFonts w:ascii="宋体" w:hAnsi="宋体" w:eastAsia="宋体" w:cs="宋体"/>
          <w:sz w:val="24"/>
          <w:szCs w:val="24"/>
        </w:rPr>
      </w:pPr>
      <w:r>
        <w:rPr>
          <w:rFonts w:ascii="宋体" w:hAnsi="宋体" w:eastAsia="宋体" w:cs="宋体"/>
          <w:b/>
          <w:bCs/>
          <w:spacing w:val="-32"/>
          <w:sz w:val="24"/>
          <w:szCs w:val="24"/>
        </w:rPr>
        <w:t>十四、其他事项</w:t>
      </w:r>
    </w:p>
    <w:p w14:paraId="13502A5F">
      <w:pPr>
        <w:spacing w:before="182" w:line="219" w:lineRule="auto"/>
        <w:ind w:left="493"/>
        <w:rPr>
          <w:rFonts w:ascii="宋体" w:hAnsi="宋体" w:eastAsia="宋体" w:cs="宋体"/>
          <w:sz w:val="24"/>
          <w:szCs w:val="24"/>
        </w:rPr>
      </w:pPr>
      <w:r>
        <w:rPr>
          <w:rFonts w:ascii="宋体" w:hAnsi="宋体" w:eastAsia="宋体" w:cs="宋体"/>
          <w:spacing w:val="-1"/>
          <w:sz w:val="24"/>
          <w:szCs w:val="24"/>
        </w:rPr>
        <w:t>（一）鉴证方作为采购代理机构对合同进行确认。</w:t>
      </w:r>
    </w:p>
    <w:p w14:paraId="67A28468">
      <w:pPr>
        <w:spacing w:before="182" w:line="289" w:lineRule="auto"/>
        <w:ind w:left="21" w:firstLine="471"/>
        <w:rPr>
          <w:rFonts w:ascii="宋体" w:hAnsi="宋体" w:eastAsia="宋体" w:cs="宋体"/>
          <w:sz w:val="24"/>
          <w:szCs w:val="24"/>
        </w:rPr>
      </w:pPr>
      <w:r>
        <w:rPr>
          <w:rFonts w:ascii="宋体" w:hAnsi="宋体" w:eastAsia="宋体" w:cs="宋体"/>
          <w:spacing w:val="-3"/>
          <w:sz w:val="24"/>
          <w:szCs w:val="24"/>
        </w:rPr>
        <w:t>（二）西安市财政局政府采购管理处在合同的履行期间以及履行期后，可以随时检查项目</w:t>
      </w:r>
      <w:r>
        <w:rPr>
          <w:rFonts w:ascii="宋体" w:hAnsi="宋体" w:eastAsia="宋体" w:cs="宋体"/>
          <w:spacing w:val="1"/>
          <w:sz w:val="24"/>
          <w:szCs w:val="24"/>
        </w:rPr>
        <w:t xml:space="preserve"> </w:t>
      </w:r>
      <w:r>
        <w:rPr>
          <w:rFonts w:ascii="宋体" w:hAnsi="宋体" w:eastAsia="宋体" w:cs="宋体"/>
          <w:spacing w:val="-1"/>
          <w:sz w:val="24"/>
          <w:szCs w:val="24"/>
        </w:rPr>
        <w:t>的执行情况，对采购标准、采购内容进行调查核实，并对发现的问题进行处理。</w:t>
      </w:r>
    </w:p>
    <w:p w14:paraId="50C78736">
      <w:pPr>
        <w:spacing w:before="183" w:line="219" w:lineRule="auto"/>
        <w:ind w:right="2"/>
        <w:jc w:val="right"/>
        <w:rPr>
          <w:rFonts w:ascii="宋体" w:hAnsi="宋体" w:eastAsia="宋体" w:cs="宋体"/>
          <w:sz w:val="24"/>
          <w:szCs w:val="24"/>
        </w:rPr>
      </w:pPr>
      <w:r>
        <w:rPr>
          <w:rFonts w:ascii="宋体" w:hAnsi="宋体" w:eastAsia="宋体" w:cs="宋体"/>
          <w:spacing w:val="-3"/>
          <w:sz w:val="24"/>
          <w:szCs w:val="24"/>
        </w:rPr>
        <w:t>（三）单一来源采购文件、单一来源采购响应文件、澄清表（函）、成交通知书、合同附</w:t>
      </w:r>
    </w:p>
    <w:p w14:paraId="71BE892E">
      <w:pPr>
        <w:spacing w:line="219" w:lineRule="auto"/>
        <w:rPr>
          <w:rFonts w:ascii="宋体" w:hAnsi="宋体" w:eastAsia="宋体" w:cs="宋体"/>
          <w:sz w:val="24"/>
          <w:szCs w:val="24"/>
        </w:rPr>
        <w:sectPr>
          <w:footerReference r:id="rId9" w:type="default"/>
          <w:pgSz w:w="11906" w:h="16839"/>
          <w:pgMar w:top="1426" w:right="1079" w:bottom="1070" w:left="1087" w:header="0" w:footer="907" w:gutter="0"/>
          <w:cols w:space="720" w:num="1"/>
        </w:sectPr>
      </w:pPr>
    </w:p>
    <w:p w14:paraId="1CAF7AC8">
      <w:pPr>
        <w:spacing w:before="48" w:line="219" w:lineRule="auto"/>
        <w:rPr>
          <w:rFonts w:ascii="宋体" w:hAnsi="宋体" w:eastAsia="宋体" w:cs="宋体"/>
          <w:sz w:val="24"/>
          <w:szCs w:val="24"/>
        </w:rPr>
      </w:pPr>
      <w:r>
        <w:rPr>
          <w:rFonts w:ascii="宋体" w:hAnsi="宋体" w:eastAsia="宋体" w:cs="宋体"/>
          <w:spacing w:val="-1"/>
          <w:sz w:val="24"/>
          <w:szCs w:val="24"/>
        </w:rPr>
        <w:t>件均成为合同不可分割的部分。</w:t>
      </w:r>
    </w:p>
    <w:p w14:paraId="4A778CFD">
      <w:pPr>
        <w:spacing w:before="182" w:line="345" w:lineRule="auto"/>
        <w:ind w:left="1" w:firstLine="490"/>
        <w:rPr>
          <w:rFonts w:ascii="宋体" w:hAnsi="宋体" w:eastAsia="宋体" w:cs="宋体"/>
          <w:sz w:val="24"/>
          <w:szCs w:val="24"/>
        </w:rPr>
      </w:pPr>
      <w:r>
        <w:rPr>
          <w:rFonts w:ascii="宋体" w:hAnsi="宋体" w:eastAsia="宋体" w:cs="宋体"/>
          <w:spacing w:val="-3"/>
          <w:sz w:val="24"/>
          <w:szCs w:val="24"/>
        </w:rPr>
        <w:t>（四）合同未尽事宜，由甲、乙双方协商并经鉴证方确认后签订政府采购补充合同，与原</w:t>
      </w:r>
      <w:r>
        <w:rPr>
          <w:rFonts w:ascii="宋体" w:hAnsi="宋体" w:eastAsia="宋体" w:cs="宋体"/>
          <w:spacing w:val="1"/>
          <w:sz w:val="24"/>
          <w:szCs w:val="24"/>
        </w:rPr>
        <w:t xml:space="preserve"> </w:t>
      </w:r>
      <w:r>
        <w:rPr>
          <w:rFonts w:ascii="宋体" w:hAnsi="宋体" w:eastAsia="宋体" w:cs="宋体"/>
          <w:spacing w:val="-1"/>
          <w:sz w:val="24"/>
          <w:szCs w:val="24"/>
        </w:rPr>
        <w:t>合同具有同等法律效力。</w:t>
      </w:r>
    </w:p>
    <w:p w14:paraId="6D22BF6D">
      <w:pPr>
        <w:spacing w:before="37" w:line="220" w:lineRule="auto"/>
        <w:ind w:left="492"/>
        <w:outlineLvl w:val="0"/>
        <w:rPr>
          <w:rFonts w:ascii="宋体" w:hAnsi="宋体" w:eastAsia="宋体" w:cs="宋体"/>
          <w:sz w:val="24"/>
          <w:szCs w:val="24"/>
        </w:rPr>
      </w:pPr>
      <w:r>
        <w:rPr>
          <w:rFonts w:ascii="宋体" w:hAnsi="宋体" w:eastAsia="宋体" w:cs="宋体"/>
          <w:spacing w:val="-3"/>
          <w:sz w:val="24"/>
          <w:szCs w:val="24"/>
        </w:rPr>
        <w:t>（以下无正文）</w:t>
      </w:r>
    </w:p>
    <w:p w14:paraId="75DC2A2C">
      <w:pPr>
        <w:spacing w:before="12"/>
      </w:pPr>
    </w:p>
    <w:p w14:paraId="75506950">
      <w:pPr>
        <w:spacing w:before="11"/>
      </w:pPr>
    </w:p>
    <w:p w14:paraId="2394F853">
      <w:pPr>
        <w:spacing w:before="11"/>
      </w:pPr>
    </w:p>
    <w:tbl>
      <w:tblPr>
        <w:tblStyle w:val="8"/>
        <w:tblW w:w="4999"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4217"/>
        <w:gridCol w:w="4093"/>
      </w:tblGrid>
      <w:tr w14:paraId="0811F8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2537" w:type="pct"/>
            <w:vAlign w:val="top"/>
          </w:tcPr>
          <w:p w14:paraId="13F3C6A1">
            <w:pPr>
              <w:pStyle w:val="7"/>
              <w:spacing w:before="39" w:line="221" w:lineRule="auto"/>
              <w:ind w:left="2200"/>
            </w:pPr>
            <w:r>
              <w:rPr>
                <w:spacing w:val="-21"/>
              </w:rPr>
              <w:t>甲</w:t>
            </w:r>
            <w:r>
              <w:rPr>
                <w:spacing w:val="11"/>
              </w:rPr>
              <w:t xml:space="preserve"> </w:t>
            </w:r>
            <w:r>
              <w:rPr>
                <w:spacing w:val="-21"/>
              </w:rPr>
              <w:t>方</w:t>
            </w:r>
          </w:p>
        </w:tc>
        <w:tc>
          <w:tcPr>
            <w:tcW w:w="2462" w:type="pct"/>
            <w:vAlign w:val="top"/>
          </w:tcPr>
          <w:p w14:paraId="4D3F0F5F">
            <w:pPr>
              <w:pStyle w:val="7"/>
              <w:spacing w:before="39" w:line="221" w:lineRule="auto"/>
              <w:ind w:left="2124"/>
            </w:pPr>
            <w:r>
              <w:rPr>
                <w:spacing w:val="-17"/>
              </w:rPr>
              <w:t>乙</w:t>
            </w:r>
            <w:r>
              <w:rPr>
                <w:spacing w:val="10"/>
              </w:rPr>
              <w:t xml:space="preserve"> </w:t>
            </w:r>
            <w:r>
              <w:rPr>
                <w:spacing w:val="-17"/>
              </w:rPr>
              <w:t>方</w:t>
            </w:r>
          </w:p>
        </w:tc>
      </w:tr>
      <w:tr w14:paraId="2B31A9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94" w:hRule="atLeast"/>
        </w:trPr>
        <w:tc>
          <w:tcPr>
            <w:tcW w:w="2537" w:type="pct"/>
            <w:vAlign w:val="top"/>
          </w:tcPr>
          <w:p w14:paraId="38346898">
            <w:pPr>
              <w:rPr>
                <w:rFonts w:ascii="Arial"/>
                <w:sz w:val="21"/>
              </w:rPr>
            </w:pPr>
          </w:p>
          <w:p w14:paraId="36CBA191">
            <w:pPr>
              <w:spacing w:line="241" w:lineRule="auto"/>
              <w:rPr>
                <w:rFonts w:ascii="Arial"/>
                <w:sz w:val="21"/>
              </w:rPr>
            </w:pPr>
          </w:p>
          <w:p w14:paraId="23A8A2A2">
            <w:pPr>
              <w:pStyle w:val="7"/>
              <w:spacing w:before="78" w:line="345" w:lineRule="auto"/>
              <w:ind w:left="123" w:right="1819"/>
              <w:jc w:val="both"/>
            </w:pPr>
            <w:r>
              <w:rPr>
                <w:rFonts w:hint="eastAsia"/>
                <w:spacing w:val="-20"/>
                <w:w w:val="92"/>
                <w:lang w:eastAsia="zh-CN"/>
              </w:rPr>
              <w:t>西安市生态环境局新城分局环境监测站</w:t>
            </w:r>
            <w:r>
              <w:rPr>
                <w:spacing w:val="7"/>
              </w:rPr>
              <w:t xml:space="preserve">  </w:t>
            </w:r>
            <w:r>
              <w:rPr>
                <w:spacing w:val="-26"/>
              </w:rPr>
              <w:t>（盖章）</w:t>
            </w:r>
            <w:bookmarkStart w:id="1" w:name="_GoBack"/>
            <w:bookmarkEnd w:id="1"/>
          </w:p>
        </w:tc>
        <w:tc>
          <w:tcPr>
            <w:tcW w:w="2462" w:type="pct"/>
            <w:vAlign w:val="top"/>
          </w:tcPr>
          <w:p w14:paraId="13791931">
            <w:pPr>
              <w:pStyle w:val="7"/>
              <w:spacing w:before="78" w:line="345" w:lineRule="auto"/>
              <w:ind w:left="123" w:right="1819"/>
              <w:jc w:val="both"/>
              <w:rPr>
                <w:rFonts w:hint="eastAsia" w:ascii="宋体" w:hAnsi="宋体" w:eastAsia="宋体" w:cs="宋体"/>
                <w:spacing w:val="-20"/>
                <w:w w:val="92"/>
                <w:lang w:val="en-US" w:eastAsia="zh-CN"/>
              </w:rPr>
            </w:pPr>
          </w:p>
          <w:p w14:paraId="71D79524">
            <w:pPr>
              <w:pStyle w:val="7"/>
              <w:spacing w:before="78" w:line="345" w:lineRule="auto"/>
              <w:ind w:left="123" w:right="1819"/>
              <w:jc w:val="both"/>
              <w:rPr>
                <w:rFonts w:hint="eastAsia" w:ascii="宋体" w:hAnsi="宋体" w:eastAsia="宋体" w:cs="宋体"/>
                <w:spacing w:val="-20"/>
                <w:w w:val="92"/>
                <w:lang w:val="en-US" w:eastAsia="zh-CN"/>
              </w:rPr>
            </w:pPr>
            <w:r>
              <w:rPr>
                <w:rFonts w:hint="eastAsia" w:ascii="宋体" w:hAnsi="宋体" w:eastAsia="宋体" w:cs="宋体"/>
                <w:spacing w:val="-20"/>
                <w:w w:val="92"/>
                <w:lang w:val="en-US" w:eastAsia="zh-CN"/>
              </w:rPr>
              <w:t xml:space="preserve">西安明宫商贸有限公司 </w:t>
            </w:r>
          </w:p>
          <w:p w14:paraId="72E18A81">
            <w:pPr>
              <w:pStyle w:val="7"/>
              <w:spacing w:before="78" w:line="345" w:lineRule="auto"/>
              <w:ind w:left="123" w:right="1819" w:firstLine="752" w:firstLineChars="400"/>
              <w:jc w:val="both"/>
            </w:pPr>
            <w:r>
              <w:rPr>
                <w:spacing w:val="-26"/>
              </w:rPr>
              <w:t>（盖章）</w:t>
            </w:r>
          </w:p>
        </w:tc>
      </w:tr>
      <w:tr w14:paraId="195F85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0" w:hRule="atLeast"/>
        </w:trPr>
        <w:tc>
          <w:tcPr>
            <w:tcW w:w="2537" w:type="pct"/>
            <w:vAlign w:val="top"/>
          </w:tcPr>
          <w:p w14:paraId="270CD7FC">
            <w:pPr>
              <w:pStyle w:val="7"/>
              <w:spacing w:before="183" w:line="219" w:lineRule="auto"/>
              <w:ind w:left="117"/>
            </w:pPr>
            <w:r>
              <w:rPr>
                <w:spacing w:val="-24"/>
                <w:w w:val="95"/>
              </w:rPr>
              <w:t>地址：西安市新城区长兴路9号</w:t>
            </w:r>
          </w:p>
        </w:tc>
        <w:tc>
          <w:tcPr>
            <w:tcW w:w="2462" w:type="pct"/>
            <w:vAlign w:val="top"/>
          </w:tcPr>
          <w:p w14:paraId="13E2CFFF">
            <w:pPr>
              <w:pStyle w:val="7"/>
              <w:spacing w:before="182" w:line="229" w:lineRule="auto"/>
            </w:pPr>
            <w:r>
              <w:rPr>
                <w:spacing w:val="-17"/>
              </w:rPr>
              <w:t>地址：</w:t>
            </w:r>
          </w:p>
        </w:tc>
      </w:tr>
      <w:tr w14:paraId="6DA00D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2537" w:type="pct"/>
            <w:vAlign w:val="top"/>
          </w:tcPr>
          <w:p w14:paraId="24AC8D37">
            <w:pPr>
              <w:pStyle w:val="7"/>
              <w:spacing w:before="152" w:line="219" w:lineRule="auto"/>
            </w:pPr>
            <w:r>
              <w:rPr>
                <w:spacing w:val="-23"/>
              </w:rPr>
              <w:t>邮编：</w:t>
            </w:r>
          </w:p>
        </w:tc>
        <w:tc>
          <w:tcPr>
            <w:tcW w:w="2462" w:type="pct"/>
            <w:vAlign w:val="top"/>
          </w:tcPr>
          <w:p w14:paraId="575B84F1">
            <w:pPr>
              <w:pStyle w:val="7"/>
              <w:spacing w:before="152" w:line="219" w:lineRule="auto"/>
            </w:pPr>
            <w:r>
              <w:rPr>
                <w:spacing w:val="-23"/>
              </w:rPr>
              <w:t>邮编：</w:t>
            </w:r>
          </w:p>
        </w:tc>
      </w:tr>
      <w:tr w14:paraId="174FAE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6" w:hRule="atLeast"/>
        </w:trPr>
        <w:tc>
          <w:tcPr>
            <w:tcW w:w="2537" w:type="pct"/>
            <w:vAlign w:val="top"/>
          </w:tcPr>
          <w:p w14:paraId="25B844E4">
            <w:pPr>
              <w:pStyle w:val="7"/>
              <w:spacing w:before="141" w:line="219" w:lineRule="auto"/>
            </w:pPr>
            <w:r>
              <w:rPr>
                <w:spacing w:val="-26"/>
                <w:w w:val="98"/>
              </w:rPr>
              <w:t>法定代表人：</w:t>
            </w:r>
          </w:p>
        </w:tc>
        <w:tc>
          <w:tcPr>
            <w:tcW w:w="2462" w:type="pct"/>
            <w:vAlign w:val="top"/>
          </w:tcPr>
          <w:p w14:paraId="5C5B0999">
            <w:pPr>
              <w:pStyle w:val="7"/>
              <w:spacing w:before="141" w:line="219" w:lineRule="auto"/>
            </w:pPr>
            <w:r>
              <w:rPr>
                <w:spacing w:val="-26"/>
                <w:w w:val="98"/>
              </w:rPr>
              <w:t>法定代表人：</w:t>
            </w:r>
          </w:p>
        </w:tc>
      </w:tr>
      <w:tr w14:paraId="234085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trPr>
        <w:tc>
          <w:tcPr>
            <w:tcW w:w="2537" w:type="pct"/>
            <w:vAlign w:val="top"/>
          </w:tcPr>
          <w:p w14:paraId="3BEB4C33">
            <w:pPr>
              <w:pStyle w:val="7"/>
              <w:spacing w:before="149" w:line="219" w:lineRule="auto"/>
            </w:pPr>
            <w:r>
              <w:rPr>
                <w:spacing w:val="-23"/>
                <w:w w:val="97"/>
              </w:rPr>
              <w:t>被授权代表：</w:t>
            </w:r>
          </w:p>
        </w:tc>
        <w:tc>
          <w:tcPr>
            <w:tcW w:w="2462" w:type="pct"/>
            <w:vAlign w:val="top"/>
          </w:tcPr>
          <w:p w14:paraId="0B209331">
            <w:pPr>
              <w:pStyle w:val="7"/>
              <w:spacing w:before="149" w:line="219" w:lineRule="auto"/>
            </w:pPr>
            <w:r>
              <w:rPr>
                <w:spacing w:val="-23"/>
                <w:w w:val="97"/>
              </w:rPr>
              <w:t>被授权代表：</w:t>
            </w:r>
          </w:p>
        </w:tc>
      </w:tr>
      <w:tr w14:paraId="5C8E53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2537" w:type="pct"/>
            <w:vAlign w:val="top"/>
          </w:tcPr>
          <w:p w14:paraId="3DFB91ED">
            <w:pPr>
              <w:pStyle w:val="7"/>
              <w:spacing w:before="168" w:line="221" w:lineRule="auto"/>
            </w:pPr>
            <w:r>
              <w:rPr>
                <w:spacing w:val="-27"/>
              </w:rPr>
              <w:t>电话：</w:t>
            </w:r>
          </w:p>
        </w:tc>
        <w:tc>
          <w:tcPr>
            <w:tcW w:w="2462" w:type="pct"/>
            <w:vAlign w:val="top"/>
          </w:tcPr>
          <w:p w14:paraId="0E1E42F6">
            <w:pPr>
              <w:pStyle w:val="7"/>
              <w:spacing w:before="168" w:line="221" w:lineRule="auto"/>
            </w:pPr>
            <w:r>
              <w:rPr>
                <w:spacing w:val="-27"/>
              </w:rPr>
              <w:t>电话：</w:t>
            </w:r>
          </w:p>
        </w:tc>
      </w:tr>
      <w:tr w14:paraId="1437DC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2537" w:type="pct"/>
            <w:vAlign w:val="top"/>
          </w:tcPr>
          <w:p w14:paraId="526929F2">
            <w:pPr>
              <w:rPr>
                <w:rFonts w:ascii="Arial"/>
                <w:sz w:val="21"/>
              </w:rPr>
            </w:pPr>
          </w:p>
        </w:tc>
        <w:tc>
          <w:tcPr>
            <w:tcW w:w="2462" w:type="pct"/>
            <w:vAlign w:val="top"/>
          </w:tcPr>
          <w:p w14:paraId="4E6F43ED">
            <w:pPr>
              <w:pStyle w:val="7"/>
              <w:spacing w:before="119" w:line="220" w:lineRule="auto"/>
            </w:pPr>
            <w:r>
              <w:rPr>
                <w:spacing w:val="-27"/>
              </w:rPr>
              <w:t>开户银行：</w:t>
            </w:r>
          </w:p>
        </w:tc>
      </w:tr>
      <w:tr w14:paraId="773F3F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2537" w:type="pct"/>
            <w:vAlign w:val="top"/>
          </w:tcPr>
          <w:p w14:paraId="17ED1826">
            <w:pPr>
              <w:rPr>
                <w:rFonts w:ascii="Arial"/>
                <w:sz w:val="21"/>
              </w:rPr>
            </w:pPr>
          </w:p>
        </w:tc>
        <w:tc>
          <w:tcPr>
            <w:tcW w:w="2462" w:type="pct"/>
            <w:vAlign w:val="top"/>
          </w:tcPr>
          <w:p w14:paraId="4AC33F67">
            <w:pPr>
              <w:pStyle w:val="7"/>
              <w:spacing w:before="82" w:line="221" w:lineRule="auto"/>
            </w:pPr>
            <w:r>
              <w:rPr>
                <w:spacing w:val="-19"/>
              </w:rPr>
              <w:t>账号：</w:t>
            </w:r>
          </w:p>
        </w:tc>
      </w:tr>
      <w:tr w14:paraId="2DBD0E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8" w:hRule="atLeast"/>
        </w:trPr>
        <w:tc>
          <w:tcPr>
            <w:tcW w:w="2537" w:type="pct"/>
            <w:vAlign w:val="top"/>
          </w:tcPr>
          <w:p w14:paraId="55EAEB45">
            <w:pPr>
              <w:pStyle w:val="7"/>
              <w:spacing w:before="166" w:line="219" w:lineRule="auto"/>
            </w:pPr>
            <w:r>
              <w:rPr>
                <w:spacing w:val="-23"/>
              </w:rPr>
              <w:t>日期：</w:t>
            </w:r>
            <w:r>
              <w:rPr>
                <w:spacing w:val="93"/>
              </w:rPr>
              <w:t xml:space="preserve"> </w:t>
            </w:r>
            <w:r>
              <w:rPr>
                <w:spacing w:val="-23"/>
              </w:rPr>
              <w:t>年  月</w:t>
            </w:r>
            <w:r>
              <w:rPr>
                <w:spacing w:val="5"/>
              </w:rPr>
              <w:t xml:space="preserve">  </w:t>
            </w:r>
            <w:r>
              <w:rPr>
                <w:spacing w:val="-23"/>
              </w:rPr>
              <w:t>日</w:t>
            </w:r>
          </w:p>
        </w:tc>
        <w:tc>
          <w:tcPr>
            <w:tcW w:w="2462" w:type="pct"/>
            <w:vAlign w:val="top"/>
          </w:tcPr>
          <w:p w14:paraId="26F8BC01">
            <w:pPr>
              <w:pStyle w:val="7"/>
              <w:spacing w:before="166" w:line="219" w:lineRule="auto"/>
            </w:pPr>
            <w:r>
              <w:rPr>
                <w:spacing w:val="-23"/>
              </w:rPr>
              <w:t>日期：</w:t>
            </w:r>
            <w:r>
              <w:rPr>
                <w:spacing w:val="91"/>
              </w:rPr>
              <w:t xml:space="preserve"> </w:t>
            </w:r>
            <w:r>
              <w:rPr>
                <w:spacing w:val="-23"/>
              </w:rPr>
              <w:t>年  月</w:t>
            </w:r>
            <w:r>
              <w:rPr>
                <w:spacing w:val="6"/>
              </w:rPr>
              <w:t xml:space="preserve">  </w:t>
            </w:r>
            <w:r>
              <w:rPr>
                <w:spacing w:val="-23"/>
              </w:rPr>
              <w:t>日</w:t>
            </w:r>
          </w:p>
        </w:tc>
      </w:tr>
    </w:tbl>
    <w:p w14:paraId="5B91854A">
      <w:pPr>
        <w:pStyle w:val="3"/>
      </w:pPr>
    </w:p>
    <w:p w14:paraId="28C397D1"/>
    <w:sectPr>
      <w:footerReference r:id="rId10"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2679C">
    <w:pPr>
      <w:spacing w:line="176" w:lineRule="auto"/>
      <w:ind w:left="4788"/>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31F77D">
    <w:pPr>
      <w:spacing w:line="176" w:lineRule="auto"/>
      <w:ind w:left="4795"/>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82612F">
    <w:pPr>
      <w:spacing w:line="176" w:lineRule="auto"/>
      <w:ind w:left="4796"/>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19</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FF55B3">
    <w:pPr>
      <w:spacing w:line="176" w:lineRule="auto"/>
      <w:ind w:left="4777"/>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20</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184298">
    <w:pPr>
      <w:spacing w:line="176" w:lineRule="auto"/>
      <w:ind w:left="4779"/>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9B344F">
    <w:pPr>
      <w:spacing w:line="176" w:lineRule="auto"/>
      <w:ind w:left="4778"/>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wN2IwMzkwZTExZGUyYzM0ZDczNmQxYTMxZmVhNmIifQ=="/>
  </w:docVars>
  <w:rsids>
    <w:rsidRoot w:val="5D846B64"/>
    <w:rsid w:val="5D846B64"/>
    <w:rsid w:val="79510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7">
    <w:name w:val="Table Text"/>
    <w:basedOn w:val="1"/>
    <w:semiHidden/>
    <w:qFormat/>
    <w:uiPriority w:val="0"/>
    <w:rPr>
      <w:rFonts w:ascii="宋体" w:hAnsi="宋体" w:eastAsia="宋体" w:cs="宋体"/>
      <w:sz w:val="24"/>
      <w:szCs w:val="24"/>
      <w:lang w:val="en-US" w:eastAsia="en-US" w:bidi="ar-SA"/>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3273</Words>
  <Characters>3308</Characters>
  <Lines>0</Lines>
  <Paragraphs>0</Paragraphs>
  <TotalTime>3</TotalTime>
  <ScaleCrop>false</ScaleCrop>
  <LinksUpToDate>false</LinksUpToDate>
  <CharactersWithSpaces>3528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2024-07-10T01:47:00Z</dcterms:created>
  <dc:creator>lunatic</dc:creator>
  <cp:lastModifiedBy>lunatic</cp:lastModifiedBy>
  <dcterms:modified xsi:type="dcterms:W3CDTF">2025-07-03T02:44:42Z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B2178D13B8964BD4A0F9F7C3AC544AC4_11</vt:lpwstr>
  </property>
  <property fmtid="{D5CDD505-2E9C-101B-9397-08002B2CF9AE}" pid="4" name="KSOTemplateDocerSaveRecord">
    <vt:lpwstr>eyJoZGlkIjoiMTNlODk0Yzg0MWNlMzk3YmJhMjNkNzM1YzMxMTRiMTkiLCJ1c2VySWQiOiIxMTMxMDc4OTE3In0=</vt:lpwstr>
  </property>
</Properties>
</file>