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C6A7C">
      <w:pPr>
        <w:pStyle w:val="2"/>
        <w:spacing w:before="255" w:line="228" w:lineRule="auto"/>
        <w:ind w:left="68"/>
        <w:jc w:val="center"/>
        <w:outlineLvl w:val="1"/>
        <w:rPr>
          <w:rFonts w:hint="eastAsia"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spacing w:val="-4"/>
          <w:sz w:val="31"/>
          <w:szCs w:val="31"/>
        </w:rPr>
        <w:t>分项报价表</w:t>
      </w:r>
    </w:p>
    <w:p w14:paraId="08E195B1">
      <w:pPr>
        <w:spacing w:line="288" w:lineRule="auto"/>
        <w:rPr>
          <w:rFonts w:hint="eastAsia" w:ascii="宋体" w:hAnsi="宋体" w:eastAsia="宋体" w:cs="宋体"/>
          <w:sz w:val="21"/>
        </w:rPr>
      </w:pPr>
    </w:p>
    <w:p w14:paraId="3D951406">
      <w:pPr>
        <w:pStyle w:val="2"/>
        <w:spacing w:before="78" w:line="212" w:lineRule="auto"/>
        <w:ind w:left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4"/>
        </w:rPr>
        <w:t>供应商名称：</w:t>
      </w:r>
      <w:r>
        <w:rPr>
          <w:rFonts w:hint="eastAsia" w:ascii="宋体" w:hAnsi="宋体" w:eastAsia="宋体" w:cs="宋体"/>
          <w:spacing w:val="1"/>
        </w:rPr>
        <w:t xml:space="preserve">                         </w:t>
      </w:r>
      <w:r>
        <w:rPr>
          <w:rFonts w:hint="eastAsia" w:ascii="宋体" w:hAnsi="宋体" w:eastAsia="宋体" w:cs="宋体"/>
        </w:rPr>
        <w:t xml:space="preserve">                   </w:t>
      </w:r>
      <w:r>
        <w:rPr>
          <w:rFonts w:hint="eastAsia" w:ascii="宋体" w:hAnsi="宋体" w:eastAsia="宋体" w:cs="宋体"/>
          <w:spacing w:val="-4"/>
        </w:rPr>
        <w:t>项目编号：</w:t>
      </w:r>
    </w:p>
    <w:tbl>
      <w:tblPr>
        <w:tblStyle w:val="8"/>
        <w:tblW w:w="4997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3366"/>
        <w:gridCol w:w="1147"/>
        <w:gridCol w:w="1175"/>
        <w:gridCol w:w="982"/>
        <w:gridCol w:w="3"/>
        <w:gridCol w:w="979"/>
      </w:tblGrid>
      <w:tr w14:paraId="1092FB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395" w:type="pct"/>
            <w:vAlign w:val="top"/>
          </w:tcPr>
          <w:p w14:paraId="54A367EA">
            <w:pPr>
              <w:pStyle w:val="7"/>
              <w:spacing w:before="195" w:line="222" w:lineRule="auto"/>
              <w:ind w:left="13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序号</w:t>
            </w:r>
          </w:p>
        </w:tc>
        <w:tc>
          <w:tcPr>
            <w:tcW w:w="2025" w:type="pct"/>
            <w:vAlign w:val="top"/>
          </w:tcPr>
          <w:p w14:paraId="1931344F">
            <w:pPr>
              <w:pStyle w:val="7"/>
              <w:spacing w:before="194" w:line="221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pacing w:val="-4"/>
              </w:rPr>
              <w:t>名称</w:t>
            </w:r>
          </w:p>
        </w:tc>
        <w:tc>
          <w:tcPr>
            <w:tcW w:w="690" w:type="pct"/>
            <w:vAlign w:val="top"/>
          </w:tcPr>
          <w:p w14:paraId="7E2658B7">
            <w:pPr>
              <w:pStyle w:val="7"/>
              <w:spacing w:before="195" w:line="223" w:lineRule="auto"/>
              <w:ind w:left="39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数量</w:t>
            </w:r>
          </w:p>
        </w:tc>
        <w:tc>
          <w:tcPr>
            <w:tcW w:w="707" w:type="pct"/>
            <w:vAlign w:val="top"/>
          </w:tcPr>
          <w:p w14:paraId="33B45338">
            <w:pPr>
              <w:pStyle w:val="7"/>
              <w:spacing w:before="194" w:line="221" w:lineRule="auto"/>
              <w:ind w:left="42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1"/>
              </w:rPr>
              <w:t>单位</w:t>
            </w:r>
          </w:p>
        </w:tc>
        <w:tc>
          <w:tcPr>
            <w:tcW w:w="591" w:type="pct"/>
            <w:vAlign w:val="top"/>
          </w:tcPr>
          <w:p w14:paraId="79C3D824">
            <w:pPr>
              <w:pStyle w:val="7"/>
              <w:spacing w:before="194" w:line="221" w:lineRule="auto"/>
              <w:ind w:left="31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1"/>
              </w:rPr>
              <w:t>单价</w:t>
            </w:r>
          </w:p>
        </w:tc>
        <w:tc>
          <w:tcPr>
            <w:tcW w:w="590" w:type="pct"/>
            <w:gridSpan w:val="2"/>
            <w:tcBorders>
              <w:right w:val="single" w:color="000000" w:sz="2" w:space="0"/>
            </w:tcBorders>
            <w:vAlign w:val="top"/>
          </w:tcPr>
          <w:p w14:paraId="3C58791D">
            <w:pPr>
              <w:pStyle w:val="7"/>
              <w:spacing w:before="195" w:line="222" w:lineRule="auto"/>
              <w:ind w:left="31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2"/>
                <w:lang w:val="en-US" w:eastAsia="zh-CN"/>
              </w:rPr>
              <w:t>小</w:t>
            </w:r>
            <w:r>
              <w:rPr>
                <w:rFonts w:hint="eastAsia" w:ascii="宋体" w:hAnsi="宋体" w:eastAsia="宋体" w:cs="宋体"/>
                <w:spacing w:val="-12"/>
              </w:rPr>
              <w:t>计</w:t>
            </w:r>
          </w:p>
        </w:tc>
      </w:tr>
      <w:tr w14:paraId="340198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420" w:type="pct"/>
            <w:gridSpan w:val="2"/>
            <w:vAlign w:val="top"/>
          </w:tcPr>
          <w:p w14:paraId="2F6F0E52">
            <w:pPr>
              <w:pStyle w:val="7"/>
              <w:spacing w:before="189" w:line="221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pacing w:val="-3"/>
              </w:rPr>
              <w:t>、</w:t>
            </w:r>
            <w:r>
              <w:rPr>
                <w:rFonts w:hint="eastAsia" w:ascii="宋体" w:hAnsi="宋体" w:eastAsia="宋体" w:cs="宋体"/>
                <w:spacing w:val="-3"/>
                <w:lang w:val="en-US" w:eastAsia="zh-CN"/>
              </w:rPr>
              <w:t>特种</w:t>
            </w:r>
            <w:r>
              <w:rPr>
                <w:rFonts w:hint="eastAsia" w:ascii="宋体" w:hAnsi="宋体" w:eastAsia="宋体" w:cs="宋体"/>
                <w:spacing w:val="-3"/>
              </w:rPr>
              <w:t>设备</w:t>
            </w:r>
            <w:r>
              <w:rPr>
                <w:rFonts w:hint="eastAsia" w:ascii="宋体" w:hAnsi="宋体" w:eastAsia="宋体" w:cs="宋体"/>
                <w:spacing w:val="-3"/>
                <w:lang w:val="en-US" w:eastAsia="zh-CN"/>
              </w:rPr>
              <w:t>服务</w:t>
            </w:r>
          </w:p>
        </w:tc>
        <w:tc>
          <w:tcPr>
            <w:tcW w:w="690" w:type="pct"/>
            <w:vAlign w:val="top"/>
          </w:tcPr>
          <w:p w14:paraId="0C8FCBA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707" w:type="pct"/>
            <w:vAlign w:val="top"/>
          </w:tcPr>
          <w:p w14:paraId="01B21C5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591" w:type="pct"/>
            <w:vAlign w:val="top"/>
          </w:tcPr>
          <w:p w14:paraId="7E538C2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590" w:type="pct"/>
            <w:gridSpan w:val="2"/>
            <w:tcBorders>
              <w:right w:val="single" w:color="000000" w:sz="2" w:space="0"/>
            </w:tcBorders>
            <w:vAlign w:val="top"/>
          </w:tcPr>
          <w:p w14:paraId="07AD00C4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22F5E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395" w:type="pct"/>
            <w:vAlign w:val="top"/>
          </w:tcPr>
          <w:p w14:paraId="67693397">
            <w:pPr>
              <w:pStyle w:val="7"/>
              <w:spacing w:before="191" w:line="315" w:lineRule="exact"/>
              <w:ind w:left="3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1</w:t>
            </w:r>
          </w:p>
        </w:tc>
        <w:tc>
          <w:tcPr>
            <w:tcW w:w="2025" w:type="pct"/>
            <w:vAlign w:val="top"/>
          </w:tcPr>
          <w:p w14:paraId="088B6E87">
            <w:pPr>
              <w:pStyle w:val="7"/>
              <w:spacing w:before="191" w:line="223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卫星电话</w:t>
            </w:r>
          </w:p>
        </w:tc>
        <w:tc>
          <w:tcPr>
            <w:tcW w:w="690" w:type="pct"/>
            <w:vAlign w:val="top"/>
          </w:tcPr>
          <w:p w14:paraId="022C1148">
            <w:pPr>
              <w:pStyle w:val="7"/>
              <w:spacing w:before="191" w:line="315" w:lineRule="exact"/>
              <w:ind w:left="589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8</w:t>
            </w:r>
          </w:p>
        </w:tc>
        <w:tc>
          <w:tcPr>
            <w:tcW w:w="707" w:type="pct"/>
            <w:vAlign w:val="top"/>
          </w:tcPr>
          <w:p w14:paraId="148E69A9">
            <w:pPr>
              <w:pStyle w:val="7"/>
              <w:spacing w:before="191" w:line="226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台</w:t>
            </w:r>
          </w:p>
        </w:tc>
        <w:tc>
          <w:tcPr>
            <w:tcW w:w="591" w:type="pct"/>
            <w:vAlign w:val="top"/>
          </w:tcPr>
          <w:p w14:paraId="5F99FF7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590" w:type="pct"/>
            <w:gridSpan w:val="2"/>
            <w:tcBorders>
              <w:right w:val="single" w:color="000000" w:sz="2" w:space="0"/>
            </w:tcBorders>
            <w:vAlign w:val="top"/>
          </w:tcPr>
          <w:p w14:paraId="25B788A2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7C07C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95" w:type="pct"/>
            <w:vAlign w:val="top"/>
          </w:tcPr>
          <w:p w14:paraId="1F7339A6">
            <w:pPr>
              <w:pStyle w:val="7"/>
              <w:spacing w:before="189" w:line="316" w:lineRule="exact"/>
              <w:ind w:left="30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2</w:t>
            </w:r>
          </w:p>
        </w:tc>
        <w:tc>
          <w:tcPr>
            <w:tcW w:w="2025" w:type="pct"/>
            <w:vAlign w:val="top"/>
          </w:tcPr>
          <w:p w14:paraId="715B570A">
            <w:pPr>
              <w:pStyle w:val="7"/>
              <w:spacing w:before="189" w:line="223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移动</w:t>
            </w:r>
            <w:r>
              <w:rPr>
                <w:rFonts w:hint="eastAsia" w:ascii="宋体" w:hAnsi="宋体" w:eastAsia="宋体" w:cs="宋体"/>
                <w:spacing w:val="-3"/>
                <w:lang w:val="en-US" w:eastAsia="zh-CN"/>
              </w:rPr>
              <w:t>手机</w:t>
            </w:r>
          </w:p>
        </w:tc>
        <w:tc>
          <w:tcPr>
            <w:tcW w:w="690" w:type="pct"/>
            <w:vAlign w:val="top"/>
          </w:tcPr>
          <w:p w14:paraId="4F77AAC9">
            <w:pPr>
              <w:pStyle w:val="7"/>
              <w:spacing w:before="189" w:line="316" w:lineRule="exac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1</w:t>
            </w:r>
            <w:r>
              <w:rPr>
                <w:rFonts w:hint="eastAsia" w:ascii="宋体" w:hAnsi="宋体" w:eastAsia="宋体" w:cs="宋体"/>
                <w:position w:val="1"/>
                <w:lang w:val="en-US" w:eastAsia="zh-CN"/>
              </w:rPr>
              <w:t>0</w:t>
            </w:r>
          </w:p>
        </w:tc>
        <w:tc>
          <w:tcPr>
            <w:tcW w:w="707" w:type="pct"/>
            <w:vAlign w:val="top"/>
          </w:tcPr>
          <w:p w14:paraId="69F719DB">
            <w:pPr>
              <w:pStyle w:val="7"/>
              <w:spacing w:before="189" w:line="226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台</w:t>
            </w:r>
          </w:p>
        </w:tc>
        <w:tc>
          <w:tcPr>
            <w:tcW w:w="591" w:type="pct"/>
            <w:vAlign w:val="top"/>
          </w:tcPr>
          <w:p w14:paraId="32E4E24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590" w:type="pct"/>
            <w:gridSpan w:val="2"/>
            <w:tcBorders>
              <w:right w:val="single" w:color="000000" w:sz="2" w:space="0"/>
            </w:tcBorders>
            <w:vAlign w:val="top"/>
          </w:tcPr>
          <w:p w14:paraId="3978F1FD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D1EC9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395" w:type="pct"/>
            <w:vAlign w:val="top"/>
          </w:tcPr>
          <w:p w14:paraId="6997B1FC">
            <w:pPr>
              <w:pStyle w:val="7"/>
              <w:spacing w:before="191" w:line="241" w:lineRule="auto"/>
              <w:ind w:left="30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2025" w:type="pct"/>
            <w:vAlign w:val="top"/>
          </w:tcPr>
          <w:p w14:paraId="1B08EB2F">
            <w:pPr>
              <w:pStyle w:val="7"/>
              <w:spacing w:before="192" w:line="222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6"/>
              </w:rPr>
              <w:t>挖掘机</w:t>
            </w:r>
          </w:p>
        </w:tc>
        <w:tc>
          <w:tcPr>
            <w:tcW w:w="690" w:type="pct"/>
            <w:vAlign w:val="top"/>
          </w:tcPr>
          <w:p w14:paraId="2FA5786B">
            <w:pPr>
              <w:pStyle w:val="7"/>
              <w:spacing w:before="191" w:line="316" w:lineRule="exac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1</w:t>
            </w:r>
            <w:r>
              <w:rPr>
                <w:rFonts w:hint="eastAsia" w:ascii="宋体" w:hAnsi="宋体" w:eastAsia="宋体" w:cs="宋体"/>
                <w:position w:val="1"/>
                <w:lang w:val="en-US" w:eastAsia="zh-CN"/>
              </w:rPr>
              <w:t>2</w:t>
            </w:r>
          </w:p>
        </w:tc>
        <w:tc>
          <w:tcPr>
            <w:tcW w:w="707" w:type="pct"/>
            <w:vAlign w:val="top"/>
          </w:tcPr>
          <w:p w14:paraId="0B6D9307">
            <w:pPr>
              <w:pStyle w:val="7"/>
              <w:spacing w:before="191" w:line="224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台班</w:t>
            </w:r>
          </w:p>
        </w:tc>
        <w:tc>
          <w:tcPr>
            <w:tcW w:w="591" w:type="pct"/>
            <w:vAlign w:val="top"/>
          </w:tcPr>
          <w:p w14:paraId="6099945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590" w:type="pct"/>
            <w:gridSpan w:val="2"/>
            <w:tcBorders>
              <w:right w:val="single" w:color="000000" w:sz="2" w:space="0"/>
            </w:tcBorders>
            <w:vAlign w:val="top"/>
          </w:tcPr>
          <w:p w14:paraId="4227F158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64B5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95" w:type="pct"/>
            <w:vAlign w:val="top"/>
          </w:tcPr>
          <w:p w14:paraId="61697A63">
            <w:pPr>
              <w:pStyle w:val="7"/>
              <w:spacing w:before="192" w:line="316" w:lineRule="exact"/>
              <w:ind w:left="30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4</w:t>
            </w:r>
          </w:p>
        </w:tc>
        <w:tc>
          <w:tcPr>
            <w:tcW w:w="2025" w:type="pct"/>
            <w:vAlign w:val="top"/>
          </w:tcPr>
          <w:p w14:paraId="7E44247E">
            <w:pPr>
              <w:pStyle w:val="7"/>
              <w:spacing w:before="193" w:line="222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7"/>
              </w:rPr>
              <w:t>装载机</w:t>
            </w:r>
          </w:p>
        </w:tc>
        <w:tc>
          <w:tcPr>
            <w:tcW w:w="690" w:type="pct"/>
            <w:vAlign w:val="top"/>
          </w:tcPr>
          <w:p w14:paraId="4565D63A">
            <w:pPr>
              <w:pStyle w:val="7"/>
              <w:spacing w:before="192" w:line="316" w:lineRule="exac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1</w:t>
            </w:r>
            <w:r>
              <w:rPr>
                <w:rFonts w:hint="eastAsia" w:ascii="宋体" w:hAnsi="宋体" w:eastAsia="宋体" w:cs="宋体"/>
                <w:position w:val="1"/>
                <w:lang w:val="en-US" w:eastAsia="zh-CN"/>
              </w:rPr>
              <w:t>2</w:t>
            </w:r>
          </w:p>
        </w:tc>
        <w:tc>
          <w:tcPr>
            <w:tcW w:w="707" w:type="pct"/>
            <w:vAlign w:val="top"/>
          </w:tcPr>
          <w:p w14:paraId="290BE55F">
            <w:pPr>
              <w:pStyle w:val="7"/>
              <w:spacing w:before="192" w:line="224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台班</w:t>
            </w:r>
          </w:p>
        </w:tc>
        <w:tc>
          <w:tcPr>
            <w:tcW w:w="591" w:type="pct"/>
            <w:vAlign w:val="top"/>
          </w:tcPr>
          <w:p w14:paraId="21AF388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590" w:type="pct"/>
            <w:gridSpan w:val="2"/>
            <w:tcBorders>
              <w:right w:val="single" w:color="000000" w:sz="2" w:space="0"/>
            </w:tcBorders>
            <w:vAlign w:val="top"/>
          </w:tcPr>
          <w:p w14:paraId="10673E14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5508B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395" w:type="pct"/>
            <w:vAlign w:val="top"/>
          </w:tcPr>
          <w:p w14:paraId="66ED70D5">
            <w:pPr>
              <w:pStyle w:val="7"/>
              <w:spacing w:before="192" w:line="241" w:lineRule="auto"/>
              <w:ind w:left="30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2025" w:type="pct"/>
            <w:vAlign w:val="top"/>
          </w:tcPr>
          <w:p w14:paraId="160CAB74">
            <w:pPr>
              <w:pStyle w:val="7"/>
              <w:spacing w:before="192" w:line="223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  <w:lang w:val="en-US" w:eastAsia="zh-CN"/>
              </w:rPr>
              <w:t>计量</w:t>
            </w:r>
            <w:r>
              <w:rPr>
                <w:rFonts w:hint="eastAsia" w:ascii="宋体" w:hAnsi="宋体" w:eastAsia="宋体" w:cs="宋体"/>
                <w:spacing w:val="-3"/>
              </w:rPr>
              <w:t>监测设备</w:t>
            </w:r>
          </w:p>
        </w:tc>
        <w:tc>
          <w:tcPr>
            <w:tcW w:w="690" w:type="pct"/>
            <w:vAlign w:val="top"/>
          </w:tcPr>
          <w:p w14:paraId="3C3B9991">
            <w:pPr>
              <w:pStyle w:val="7"/>
              <w:spacing w:before="192" w:line="315" w:lineRule="exact"/>
              <w:ind w:left="58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1</w:t>
            </w:r>
          </w:p>
        </w:tc>
        <w:tc>
          <w:tcPr>
            <w:tcW w:w="707" w:type="pct"/>
            <w:vAlign w:val="top"/>
          </w:tcPr>
          <w:p w14:paraId="17C6611A">
            <w:pPr>
              <w:pStyle w:val="7"/>
              <w:spacing w:before="192" w:line="224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</w:t>
            </w:r>
          </w:p>
        </w:tc>
        <w:tc>
          <w:tcPr>
            <w:tcW w:w="591" w:type="pct"/>
            <w:vAlign w:val="top"/>
          </w:tcPr>
          <w:p w14:paraId="4117F1F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590" w:type="pct"/>
            <w:gridSpan w:val="2"/>
            <w:tcBorders>
              <w:right w:val="single" w:color="000000" w:sz="2" w:space="0"/>
            </w:tcBorders>
            <w:vAlign w:val="top"/>
          </w:tcPr>
          <w:p w14:paraId="692E8A95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CF23B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95" w:type="pct"/>
            <w:vAlign w:val="top"/>
          </w:tcPr>
          <w:p w14:paraId="04F28A2C">
            <w:pPr>
              <w:pStyle w:val="7"/>
              <w:spacing w:before="193" w:line="241" w:lineRule="auto"/>
              <w:ind w:left="30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2025" w:type="pct"/>
            <w:vAlign w:val="top"/>
          </w:tcPr>
          <w:p w14:paraId="7C1B4EA4">
            <w:pPr>
              <w:pStyle w:val="7"/>
              <w:spacing w:before="193" w:line="22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地下</w:t>
            </w:r>
            <w:r>
              <w:rPr>
                <w:rFonts w:hint="eastAsia" w:ascii="宋体" w:hAnsi="宋体" w:eastAsia="宋体" w:cs="宋体"/>
                <w:spacing w:val="-3"/>
                <w:lang w:val="en-US" w:eastAsia="zh-CN"/>
              </w:rPr>
              <w:t>水监</w:t>
            </w:r>
            <w:r>
              <w:rPr>
                <w:rFonts w:hint="eastAsia" w:ascii="宋体" w:hAnsi="宋体" w:eastAsia="宋体" w:cs="宋体"/>
                <w:spacing w:val="-3"/>
              </w:rPr>
              <w:t>测</w:t>
            </w:r>
            <w:r>
              <w:rPr>
                <w:rFonts w:hint="eastAsia" w:ascii="宋体" w:hAnsi="宋体" w:eastAsia="宋体" w:cs="宋体"/>
                <w:spacing w:val="-3"/>
                <w:lang w:val="en-US" w:eastAsia="zh-CN"/>
              </w:rPr>
              <w:t>设备</w:t>
            </w:r>
            <w:bookmarkStart w:id="0" w:name="_GoBack"/>
            <w:bookmarkEnd w:id="0"/>
          </w:p>
        </w:tc>
        <w:tc>
          <w:tcPr>
            <w:tcW w:w="690" w:type="pct"/>
            <w:vAlign w:val="top"/>
          </w:tcPr>
          <w:p w14:paraId="4F4EC937">
            <w:pPr>
              <w:pStyle w:val="7"/>
              <w:spacing w:before="193" w:line="315" w:lineRule="exact"/>
              <w:ind w:left="58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1</w:t>
            </w:r>
          </w:p>
        </w:tc>
        <w:tc>
          <w:tcPr>
            <w:tcW w:w="707" w:type="pct"/>
            <w:vAlign w:val="top"/>
          </w:tcPr>
          <w:p w14:paraId="3A36F1EA">
            <w:pPr>
              <w:pStyle w:val="7"/>
              <w:spacing w:before="193" w:line="224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</w:t>
            </w:r>
          </w:p>
        </w:tc>
        <w:tc>
          <w:tcPr>
            <w:tcW w:w="591" w:type="pct"/>
            <w:vAlign w:val="top"/>
          </w:tcPr>
          <w:p w14:paraId="18D9D85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590" w:type="pct"/>
            <w:gridSpan w:val="2"/>
            <w:tcBorders>
              <w:right w:val="single" w:color="000000" w:sz="2" w:space="0"/>
            </w:tcBorders>
            <w:vAlign w:val="top"/>
          </w:tcPr>
          <w:p w14:paraId="05E2AE62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E8760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395" w:type="pct"/>
            <w:vAlign w:val="top"/>
          </w:tcPr>
          <w:p w14:paraId="19CE36D4">
            <w:pPr>
              <w:pStyle w:val="7"/>
              <w:spacing w:before="193" w:line="241" w:lineRule="auto"/>
              <w:ind w:left="30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</w:t>
            </w:r>
          </w:p>
        </w:tc>
        <w:tc>
          <w:tcPr>
            <w:tcW w:w="2025" w:type="pct"/>
            <w:vAlign w:val="top"/>
          </w:tcPr>
          <w:p w14:paraId="58387496">
            <w:pPr>
              <w:pStyle w:val="7"/>
              <w:spacing w:before="193" w:line="22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水事</w:t>
            </w:r>
            <w:r>
              <w:rPr>
                <w:rFonts w:hint="eastAsia" w:ascii="宋体" w:hAnsi="宋体" w:eastAsia="宋体" w:cs="宋体"/>
                <w:spacing w:val="-3"/>
                <w:lang w:val="en-US" w:eastAsia="zh-CN"/>
              </w:rPr>
              <w:t>监测</w:t>
            </w:r>
            <w:r>
              <w:rPr>
                <w:rFonts w:hint="eastAsia" w:ascii="宋体" w:hAnsi="宋体" w:eastAsia="宋体" w:cs="宋体"/>
                <w:spacing w:val="-3"/>
              </w:rPr>
              <w:t>设备</w:t>
            </w:r>
          </w:p>
        </w:tc>
        <w:tc>
          <w:tcPr>
            <w:tcW w:w="690" w:type="pct"/>
            <w:vAlign w:val="top"/>
          </w:tcPr>
          <w:p w14:paraId="28C58B45">
            <w:pPr>
              <w:pStyle w:val="7"/>
              <w:spacing w:before="193" w:line="315" w:lineRule="exact"/>
              <w:ind w:left="58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1</w:t>
            </w:r>
          </w:p>
        </w:tc>
        <w:tc>
          <w:tcPr>
            <w:tcW w:w="707" w:type="pct"/>
            <w:vAlign w:val="top"/>
          </w:tcPr>
          <w:p w14:paraId="48983381">
            <w:pPr>
              <w:pStyle w:val="7"/>
              <w:spacing w:before="192" w:line="224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</w:t>
            </w:r>
          </w:p>
        </w:tc>
        <w:tc>
          <w:tcPr>
            <w:tcW w:w="591" w:type="pct"/>
            <w:vAlign w:val="top"/>
          </w:tcPr>
          <w:p w14:paraId="66EB12B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590" w:type="pct"/>
            <w:gridSpan w:val="2"/>
            <w:tcBorders>
              <w:right w:val="single" w:color="000000" w:sz="2" w:space="0"/>
            </w:tcBorders>
            <w:vAlign w:val="top"/>
          </w:tcPr>
          <w:p w14:paraId="1BF1ECEC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E593C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420" w:type="pct"/>
            <w:gridSpan w:val="2"/>
            <w:vAlign w:val="top"/>
          </w:tcPr>
          <w:p w14:paraId="751428B7">
            <w:pPr>
              <w:pStyle w:val="7"/>
              <w:spacing w:before="198" w:line="22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7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pacing w:val="-7"/>
              </w:rPr>
              <w:t>、线索核查无人机监测</w:t>
            </w:r>
          </w:p>
        </w:tc>
        <w:tc>
          <w:tcPr>
            <w:tcW w:w="690" w:type="pct"/>
            <w:vAlign w:val="top"/>
          </w:tcPr>
          <w:p w14:paraId="1D385BC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707" w:type="pct"/>
            <w:vAlign w:val="top"/>
          </w:tcPr>
          <w:p w14:paraId="5A62786A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591" w:type="pct"/>
            <w:vAlign w:val="top"/>
          </w:tcPr>
          <w:p w14:paraId="2B34C6C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590" w:type="pct"/>
            <w:gridSpan w:val="2"/>
            <w:tcBorders>
              <w:right w:val="single" w:color="000000" w:sz="2" w:space="0"/>
            </w:tcBorders>
            <w:vAlign w:val="top"/>
          </w:tcPr>
          <w:p w14:paraId="6912C461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F3985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95" w:type="pct"/>
            <w:vAlign w:val="top"/>
          </w:tcPr>
          <w:p w14:paraId="2FC4041F">
            <w:pPr>
              <w:pStyle w:val="7"/>
              <w:spacing w:before="196" w:line="316" w:lineRule="exact"/>
              <w:ind w:left="3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1</w:t>
            </w:r>
          </w:p>
        </w:tc>
        <w:tc>
          <w:tcPr>
            <w:tcW w:w="2025" w:type="pct"/>
            <w:vAlign w:val="top"/>
          </w:tcPr>
          <w:p w14:paraId="42083B75">
            <w:pPr>
              <w:pStyle w:val="7"/>
              <w:spacing w:before="197" w:line="222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7"/>
              </w:rPr>
              <w:t>线索核查</w:t>
            </w:r>
            <w:r>
              <w:rPr>
                <w:rFonts w:hint="eastAsia" w:ascii="宋体" w:hAnsi="宋体" w:eastAsia="宋体" w:cs="宋体"/>
                <w:spacing w:val="-4"/>
              </w:rPr>
              <w:t>无人机监测</w:t>
            </w:r>
          </w:p>
        </w:tc>
        <w:tc>
          <w:tcPr>
            <w:tcW w:w="690" w:type="pct"/>
            <w:vAlign w:val="top"/>
          </w:tcPr>
          <w:p w14:paraId="0D9C79DE">
            <w:pPr>
              <w:pStyle w:val="7"/>
              <w:spacing w:before="196" w:line="316" w:lineRule="exact"/>
              <w:ind w:left="58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1</w:t>
            </w:r>
          </w:p>
        </w:tc>
        <w:tc>
          <w:tcPr>
            <w:tcW w:w="707" w:type="pct"/>
            <w:vAlign w:val="top"/>
          </w:tcPr>
          <w:p w14:paraId="490F57F6">
            <w:pPr>
              <w:pStyle w:val="7"/>
              <w:spacing w:before="196" w:line="224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</w:t>
            </w:r>
          </w:p>
        </w:tc>
        <w:tc>
          <w:tcPr>
            <w:tcW w:w="591" w:type="pct"/>
            <w:vAlign w:val="top"/>
          </w:tcPr>
          <w:p w14:paraId="740B627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590" w:type="pct"/>
            <w:gridSpan w:val="2"/>
            <w:tcBorders>
              <w:right w:val="single" w:color="000000" w:sz="2" w:space="0"/>
            </w:tcBorders>
            <w:vAlign w:val="top"/>
          </w:tcPr>
          <w:p w14:paraId="31731A33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E052C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420" w:type="pct"/>
            <w:gridSpan w:val="2"/>
            <w:vAlign w:val="top"/>
          </w:tcPr>
          <w:p w14:paraId="75F10E2E">
            <w:pPr>
              <w:pStyle w:val="7"/>
              <w:spacing w:before="197" w:line="222" w:lineRule="auto"/>
              <w:jc w:val="center"/>
              <w:rPr>
                <w:rFonts w:hint="default" w:ascii="宋体" w:hAnsi="宋体" w:eastAsia="宋体" w:cs="宋体"/>
                <w:spacing w:val="-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lang w:val="en-US" w:eastAsia="zh-CN"/>
              </w:rPr>
              <w:t>三、其他设备服务</w:t>
            </w:r>
          </w:p>
        </w:tc>
        <w:tc>
          <w:tcPr>
            <w:tcW w:w="690" w:type="pct"/>
            <w:vAlign w:val="top"/>
          </w:tcPr>
          <w:p w14:paraId="36D66FD4">
            <w:pPr>
              <w:pStyle w:val="7"/>
              <w:spacing w:before="196" w:line="316" w:lineRule="exact"/>
              <w:ind w:left="589"/>
              <w:rPr>
                <w:rFonts w:hint="eastAsia" w:ascii="宋体" w:hAnsi="宋体" w:eastAsia="宋体" w:cs="宋体"/>
                <w:position w:val="1"/>
              </w:rPr>
            </w:pPr>
          </w:p>
        </w:tc>
        <w:tc>
          <w:tcPr>
            <w:tcW w:w="707" w:type="pct"/>
            <w:vAlign w:val="top"/>
          </w:tcPr>
          <w:p w14:paraId="737B82A3">
            <w:pPr>
              <w:pStyle w:val="7"/>
              <w:spacing w:before="196" w:line="224" w:lineRule="auto"/>
              <w:ind w:left="537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91" w:type="pct"/>
            <w:vAlign w:val="top"/>
          </w:tcPr>
          <w:p w14:paraId="4092192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590" w:type="pct"/>
            <w:gridSpan w:val="2"/>
            <w:tcBorders>
              <w:right w:val="single" w:color="000000" w:sz="2" w:space="0"/>
            </w:tcBorders>
            <w:vAlign w:val="top"/>
          </w:tcPr>
          <w:p w14:paraId="2B952A53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7B2CE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95" w:type="pct"/>
            <w:vAlign w:val="top"/>
          </w:tcPr>
          <w:p w14:paraId="47E62607">
            <w:pPr>
              <w:pStyle w:val="7"/>
              <w:spacing w:before="196" w:line="316" w:lineRule="exact"/>
              <w:ind w:left="320"/>
              <w:rPr>
                <w:rFonts w:hint="eastAsia" w:ascii="宋体" w:hAnsi="宋体" w:eastAsia="宋体" w:cs="宋体"/>
                <w:position w:val="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position w:val="1"/>
                <w:lang w:val="en-US" w:eastAsia="zh-CN"/>
              </w:rPr>
              <w:t>1</w:t>
            </w:r>
          </w:p>
        </w:tc>
        <w:tc>
          <w:tcPr>
            <w:tcW w:w="2025" w:type="pct"/>
            <w:vAlign w:val="top"/>
          </w:tcPr>
          <w:p w14:paraId="5D184522">
            <w:pPr>
              <w:pStyle w:val="7"/>
              <w:spacing w:before="197" w:line="222" w:lineRule="auto"/>
              <w:jc w:val="center"/>
              <w:rPr>
                <w:rFonts w:hint="default" w:ascii="宋体" w:hAnsi="宋体" w:eastAsia="宋体" w:cs="宋体"/>
                <w:spacing w:val="-4"/>
                <w:lang w:val="en-US"/>
              </w:rPr>
            </w:pPr>
            <w:r>
              <w:rPr>
                <w:rFonts w:hint="eastAsia" w:ascii="宋体" w:hAnsi="宋体" w:eastAsia="宋体" w:cs="宋体"/>
                <w:spacing w:val="-4"/>
                <w:lang w:val="en-US" w:eastAsia="zh-CN"/>
              </w:rPr>
              <w:t>其他设备服务</w:t>
            </w:r>
          </w:p>
        </w:tc>
        <w:tc>
          <w:tcPr>
            <w:tcW w:w="690" w:type="pct"/>
            <w:vAlign w:val="top"/>
          </w:tcPr>
          <w:p w14:paraId="70659D72">
            <w:pPr>
              <w:pStyle w:val="7"/>
              <w:spacing w:before="196" w:line="316" w:lineRule="exact"/>
              <w:ind w:left="589" w:leftChars="0"/>
              <w:rPr>
                <w:rFonts w:hint="eastAsia" w:ascii="宋体" w:hAnsi="宋体" w:eastAsia="宋体" w:cs="宋体"/>
                <w:position w:val="1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1</w:t>
            </w:r>
          </w:p>
        </w:tc>
        <w:tc>
          <w:tcPr>
            <w:tcW w:w="707" w:type="pct"/>
            <w:vAlign w:val="top"/>
          </w:tcPr>
          <w:p w14:paraId="38F84195">
            <w:pPr>
              <w:pStyle w:val="7"/>
              <w:spacing w:before="196" w:line="224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</w:t>
            </w:r>
          </w:p>
        </w:tc>
        <w:tc>
          <w:tcPr>
            <w:tcW w:w="591" w:type="pct"/>
            <w:vAlign w:val="top"/>
          </w:tcPr>
          <w:p w14:paraId="1D63A78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590" w:type="pct"/>
            <w:gridSpan w:val="2"/>
            <w:tcBorders>
              <w:right w:val="single" w:color="000000" w:sz="2" w:space="0"/>
            </w:tcBorders>
            <w:vAlign w:val="top"/>
          </w:tcPr>
          <w:p w14:paraId="6683C856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7AF1D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410" w:type="pct"/>
            <w:gridSpan w:val="6"/>
            <w:tcBorders>
              <w:right w:val="single" w:color="000000" w:sz="2" w:space="0"/>
            </w:tcBorders>
            <w:vAlign w:val="center"/>
          </w:tcPr>
          <w:p w14:paraId="7BCE31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：（人民币）</w:t>
            </w:r>
          </w:p>
        </w:tc>
        <w:tc>
          <w:tcPr>
            <w:tcW w:w="589" w:type="pct"/>
            <w:tcBorders>
              <w:right w:val="single" w:color="000000" w:sz="2" w:space="0"/>
            </w:tcBorders>
            <w:vAlign w:val="top"/>
          </w:tcPr>
          <w:p w14:paraId="4075530B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25ACFE7A">
      <w:pPr>
        <w:pStyle w:val="2"/>
        <w:spacing w:before="78" w:line="221" w:lineRule="auto"/>
        <w:ind w:left="5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1"/>
        </w:rPr>
        <w:t>注：1.如果按单价计算的结果与总价不一致，以单价为准修正总价。</w:t>
      </w:r>
    </w:p>
    <w:p w14:paraId="089DB1EF">
      <w:pPr>
        <w:pStyle w:val="2"/>
        <w:spacing w:before="178" w:line="222" w:lineRule="auto"/>
        <w:ind w:left="524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2"/>
        </w:rPr>
        <w:t>2.报价精确到</w:t>
      </w:r>
      <w:r>
        <w:rPr>
          <w:rFonts w:hint="eastAsia" w:ascii="宋体" w:hAnsi="宋体" w:eastAsia="宋体" w:cs="宋体"/>
          <w:spacing w:val="-2"/>
          <w:lang w:val="en-US" w:eastAsia="zh-CN"/>
        </w:rPr>
        <w:t>小数点后两位</w:t>
      </w:r>
      <w:r>
        <w:rPr>
          <w:rFonts w:hint="eastAsia" w:ascii="宋体" w:hAnsi="宋体" w:eastAsia="宋体" w:cs="宋体"/>
          <w:spacing w:val="-2"/>
        </w:rPr>
        <w:t>。</w:t>
      </w:r>
    </w:p>
    <w:p w14:paraId="7B582760">
      <w:pPr>
        <w:pStyle w:val="2"/>
        <w:spacing w:before="178" w:line="221" w:lineRule="auto"/>
        <w:ind w:left="52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1"/>
        </w:rPr>
        <w:t>3.供应商可对上表内容描述进行自行扩充，格式自拟。</w:t>
      </w:r>
    </w:p>
    <w:p w14:paraId="312A6637">
      <w:pPr>
        <w:spacing w:line="249" w:lineRule="auto"/>
        <w:rPr>
          <w:rFonts w:hint="eastAsia" w:ascii="宋体" w:hAnsi="宋体" w:eastAsia="宋体" w:cs="宋体"/>
          <w:sz w:val="21"/>
        </w:rPr>
      </w:pPr>
    </w:p>
    <w:p w14:paraId="39547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</w:p>
    <w:p w14:paraId="4040E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（签字或盖章）：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ABB9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jc w:val="both"/>
        <w:textAlignment w:val="auto"/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990CD7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E7D2A6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21421B"/>
    <w:rsid w:val="1FF10951"/>
    <w:rsid w:val="449746A0"/>
    <w:rsid w:val="5A21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259</Characters>
  <Lines>0</Lines>
  <Paragraphs>0</Paragraphs>
  <TotalTime>6</TotalTime>
  <ScaleCrop>false</ScaleCrop>
  <LinksUpToDate>false</LinksUpToDate>
  <CharactersWithSpaces>364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2025-07-22T02:38:00Z</dcterms:created>
  <dc:creator>.</dc:creator>
  <cp:lastModifiedBy>.</cp:lastModifiedBy>
  <dcterms:modified xsi:type="dcterms:W3CDTF">2025-07-22T03:05:01Z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0371732385B246EDAD150766BDD7F4B1_11</vt:lpwstr>
  </property>
  <property fmtid="{D5CDD505-2E9C-101B-9397-08002B2CF9AE}" pid="4" name="KSOTemplateDocerSaveRecord">
    <vt:lpwstr>eyJoZGlkIjoiNDE1NWU2NDEwZmQxOWNlZmJkNDE1YjM2OTQxYjNhMzEiLCJ1c2VySWQiOiIyNjM3MTkzNDIifQ==</vt:lpwstr>
  </property>
</Properties>
</file>