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5E9D2">
      <w:pPr>
        <w:adjustRightInd w:val="0"/>
        <w:snapToGrid w:val="0"/>
        <w:spacing w:line="360" w:lineRule="auto"/>
        <w:ind w:firstLine="643" w:firstLineChars="200"/>
        <w:jc w:val="center"/>
        <w:rPr>
          <w:rFonts w:hint="eastAsia" w:hAnsi="宋体"/>
        </w:rPr>
      </w:pPr>
      <w:r>
        <w:rPr>
          <w:rFonts w:hint="eastAsia" w:ascii="黑体" w:hAnsi="黑体" w:eastAsia="黑体" w:cs="黑体"/>
          <w:b/>
          <w:bCs/>
          <w:color w:val="auto"/>
          <w:kern w:val="2"/>
          <w:sz w:val="32"/>
          <w:szCs w:val="32"/>
          <w:highlight w:val="none"/>
          <w:lang w:val="zh-CN" w:eastAsia="zh-CN" w:bidi="ar-SA"/>
        </w:rPr>
        <w:t>拟签订的合同条款文本</w:t>
      </w:r>
    </w:p>
    <w:p w14:paraId="233051F3">
      <w:pPr>
        <w:adjustRightInd w:val="0"/>
        <w:snapToGrid w:val="0"/>
        <w:spacing w:line="360" w:lineRule="auto"/>
        <w:ind w:firstLine="422" w:firstLineChars="200"/>
        <w:rPr>
          <w:rFonts w:hint="eastAsia" w:hAnsi="宋体"/>
          <w:b/>
        </w:rPr>
      </w:pPr>
    </w:p>
    <w:p w14:paraId="25693C73">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46F3AAE1">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乙方（成交供应商）： </w:t>
      </w:r>
    </w:p>
    <w:p w14:paraId="64DC9373">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lang w:eastAsia="zh-CN"/>
        </w:rPr>
        <w:t>城区应急井管理项目</w:t>
      </w:r>
      <w:r>
        <w:rPr>
          <w:rFonts w:hint="eastAsia" w:ascii="仿宋_GB2312" w:hAnsi="仿宋_GB2312" w:eastAsia="仿宋_GB2312" w:cs="仿宋_GB2312"/>
          <w:bCs/>
          <w:sz w:val="28"/>
          <w:szCs w:val="28"/>
          <w:u w:val="single"/>
        </w:rPr>
        <w:t>(项目编号：</w:t>
      </w:r>
      <w:r>
        <w:rPr>
          <w:rFonts w:hint="eastAsia" w:ascii="仿宋_GB2312" w:hAnsi="仿宋_GB2312" w:eastAsia="仿宋_GB2312" w:cs="仿宋_GB2312"/>
          <w:bCs/>
          <w:sz w:val="28"/>
          <w:szCs w:val="28"/>
          <w:u w:val="single"/>
          <w:lang w:eastAsia="zh-CN"/>
        </w:rPr>
        <w:t>SXHC2025-189</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，由陕西华采招标有限公司组织竞争性磋商，</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（以下简称“乙方”）为该项目的成交供应商。</w:t>
      </w:r>
    </w:p>
    <w:p w14:paraId="6D0B6744">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5A11E758">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 w:eastAsia="仿宋_GB2312" w:cs="仿宋_GB2312"/>
          <w:b/>
          <w:bCs/>
          <w:sz w:val="28"/>
          <w:szCs w:val="28"/>
          <w:u w:val="single"/>
          <w:lang w:val="en-US" w:eastAsia="zh-CN"/>
        </w:rPr>
      </w:pPr>
      <w:r>
        <w:rPr>
          <w:rFonts w:hint="eastAsia" w:ascii="仿宋_GB2312" w:hAnsi="仿宋" w:eastAsia="仿宋_GB2312"/>
          <w:b/>
          <w:sz w:val="28"/>
          <w:szCs w:val="28"/>
          <w:lang w:val="en-US" w:eastAsia="zh-CN"/>
        </w:rPr>
        <w:t>一</w:t>
      </w:r>
      <w:r>
        <w:rPr>
          <w:rFonts w:hint="eastAsia" w:ascii="仿宋_GB2312" w:hAnsi="仿宋" w:eastAsia="仿宋_GB2312"/>
          <w:b/>
          <w:sz w:val="28"/>
          <w:szCs w:val="28"/>
        </w:rPr>
        <w:t>、委托工作内容</w:t>
      </w:r>
      <w:r>
        <w:rPr>
          <w:rFonts w:hint="eastAsia" w:ascii="仿宋_GB2312" w:hAnsi="仿宋" w:eastAsia="仿宋_GB2312"/>
          <w:b/>
          <w:sz w:val="28"/>
          <w:szCs w:val="28"/>
          <w:lang w:eastAsia="zh-CN"/>
        </w:rPr>
        <w:t>：</w:t>
      </w:r>
      <w:r>
        <w:rPr>
          <w:rFonts w:hint="eastAsia" w:ascii="仿宋_GB2312" w:hAnsi="仿宋" w:eastAsia="仿宋_GB2312"/>
          <w:b/>
          <w:sz w:val="28"/>
          <w:szCs w:val="28"/>
          <w:u w:val="single"/>
          <w:lang w:val="en-US" w:eastAsia="zh-CN"/>
        </w:rPr>
        <w:t xml:space="preserve"> </w:t>
      </w:r>
      <w:r>
        <w:rPr>
          <w:rFonts w:hint="eastAsia" w:ascii="仿宋_GB2312" w:hAnsi="仿宋" w:eastAsia="仿宋_GB2312"/>
          <w:b w:val="0"/>
          <w:bCs/>
          <w:sz w:val="28"/>
          <w:szCs w:val="28"/>
          <w:u w:val="single"/>
          <w:lang w:val="en-US" w:eastAsia="zh-CN"/>
        </w:rPr>
        <w:t>对西安市城六区103眼应急井开展巡检工作，工作内容包括:应急井井泵及雪电,系统巡检;查看水井周</w:t>
      </w:r>
      <w:bookmarkStart w:id="0" w:name="_GoBack"/>
      <w:bookmarkEnd w:id="0"/>
      <w:r>
        <w:rPr>
          <w:rFonts w:hint="eastAsia" w:ascii="仿宋_GB2312" w:hAnsi="仿宋" w:eastAsia="仿宋_GB2312"/>
          <w:b w:val="0"/>
          <w:bCs/>
          <w:sz w:val="28"/>
          <w:szCs w:val="28"/>
          <w:u w:val="single"/>
          <w:lang w:val="en-US" w:eastAsia="zh-CN"/>
        </w:rPr>
        <w:t>边环境是否达标、水井管理人员是否变动、如有更换管理人员的及时更新联系方式;是否存在私自占用并位或私自加装取水设备的;水井用途、使用性质有无变化;抽水设备和取水栓是否完好;检查取水栓、取水管道、标识牌是否正常，对每口井开展一次水质检测(检测内容包括:色度、浑浊度、臭和味、肉眼可见物、PH值、氯气及游离氙制剂、总大肠菌群、菌落总数)，每口井形成巡检报告。</w:t>
      </w:r>
    </w:p>
    <w:p w14:paraId="650F0398">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rPr>
        <w:t>合同价款</w:t>
      </w:r>
    </w:p>
    <w:p w14:paraId="6A58C5C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（一）合同总价款为人民币（大写）</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r>
        <w:rPr>
          <w:rFonts w:hint="eastAsia" w:ascii="微软雅黑" w:hAnsi="微软雅黑" w:eastAsia="微软雅黑" w:cs="微软雅黑"/>
          <w:sz w:val="28"/>
          <w:szCs w:val="28"/>
          <w:highlight w:val="none"/>
          <w:lang w:val="en-US" w:eastAsia="zh-CN"/>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p>
    <w:p w14:paraId="0F07AD1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（二）</w:t>
      </w:r>
      <w:r>
        <w:rPr>
          <w:rFonts w:hint="eastAsia" w:ascii="仿宋_GB2312" w:hAnsi="仿宋_GB2312" w:eastAsia="仿宋_GB2312" w:cs="仿宋_GB2312"/>
          <w:bCs/>
          <w:sz w:val="28"/>
          <w:szCs w:val="28"/>
          <w:highlight w:val="none"/>
        </w:rPr>
        <w:t>合同总价是指本次服务内容所需的全部费用,包括完成采购内容所需的直接费、间接费、利润、税金及其他相关的一切费用</w:t>
      </w:r>
      <w:r>
        <w:rPr>
          <w:rFonts w:hint="eastAsia" w:ascii="仿宋_GB2312" w:hAnsi="仿宋_GB2312" w:eastAsia="仿宋_GB2312" w:cs="仿宋_GB2312"/>
          <w:color w:val="auto"/>
          <w:sz w:val="28"/>
          <w:szCs w:val="28"/>
          <w:highlight w:val="none"/>
          <w:lang w:val="en-US" w:eastAsia="zh-CN"/>
        </w:rPr>
        <w:t>。</w:t>
      </w:r>
    </w:p>
    <w:p w14:paraId="27D7D46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（三）合同总价一次性包死，不受市场价格变化因素的影响。</w:t>
      </w:r>
    </w:p>
    <w:p w14:paraId="64B4749C">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rPr>
        <w:t>、款项结算</w:t>
      </w:r>
    </w:p>
    <w:p w14:paraId="59A4E732">
      <w:pPr>
        <w:pStyle w:val="14"/>
        <w:keepNext w:val="0"/>
        <w:keepLines w:val="0"/>
        <w:pageBreakBefore w:val="0"/>
        <w:kinsoku/>
        <w:wordWrap/>
        <w:overflowPunct/>
        <w:topLinePunct w:val="0"/>
        <w:bidi w:val="0"/>
        <w:snapToGrid w:val="0"/>
        <w:spacing w:line="360" w:lineRule="auto"/>
        <w:ind w:firstLine="560" w:firstLineChars="200"/>
        <w:textAlignment w:val="auto"/>
        <w:rPr>
          <w:rFonts w:hint="eastAsia" w:ascii="仿宋_GB2312" w:hAnsi="仿宋_GB2312" w:eastAsia="仿宋_GB2312" w:cs="仿宋_GB2312"/>
          <w:snapToGrid w:val="0"/>
          <w:color w:val="000000"/>
          <w:kern w:val="0"/>
          <w:sz w:val="28"/>
          <w:szCs w:val="28"/>
          <w:highlight w:val="none"/>
          <w:lang w:val="en-US" w:eastAsia="en-US" w:bidi="ar-SA"/>
        </w:rPr>
      </w:pPr>
      <w:r>
        <w:rPr>
          <w:rFonts w:hint="eastAsia" w:ascii="仿宋_GB2312" w:hAnsi="仿宋_GB2312" w:eastAsia="仿宋_GB2312" w:cs="仿宋_GB2312"/>
          <w:snapToGrid w:val="0"/>
          <w:color w:val="000000"/>
          <w:kern w:val="0"/>
          <w:sz w:val="28"/>
          <w:szCs w:val="28"/>
          <w:highlight w:val="none"/>
          <w:lang w:val="en-US" w:eastAsia="en-US" w:bidi="ar-SA"/>
        </w:rPr>
        <w:t>（一）项款支付</w:t>
      </w:r>
    </w:p>
    <w:p w14:paraId="24A3D2BF">
      <w:pPr>
        <w:pStyle w:val="14"/>
        <w:keepNext w:val="0"/>
        <w:keepLines w:val="0"/>
        <w:pageBreakBefore w:val="0"/>
        <w:kinsoku/>
        <w:wordWrap/>
        <w:overflowPunct/>
        <w:topLinePunct w:val="0"/>
        <w:bidi w:val="0"/>
        <w:snapToGrid w:val="0"/>
        <w:spacing w:line="360" w:lineRule="auto"/>
        <w:ind w:firstLine="560" w:firstLineChars="200"/>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1.</w:t>
      </w:r>
      <w:r>
        <w:rPr>
          <w:rFonts w:hint="eastAsia" w:ascii="仿宋_GB2312" w:hAnsi="仿宋_GB2312" w:eastAsia="仿宋_GB2312" w:cs="仿宋_GB2312"/>
          <w:snapToGrid w:val="0"/>
          <w:color w:val="000000"/>
          <w:kern w:val="0"/>
          <w:sz w:val="28"/>
          <w:szCs w:val="28"/>
          <w:highlight w:val="none"/>
          <w:lang w:val="en-US" w:eastAsia="en-US" w:bidi="ar-SA"/>
        </w:rPr>
        <w:t xml:space="preserve"> 合同签订一个月内，达到付款条件起30日内，支付合同总金额的</w:t>
      </w:r>
      <w:r>
        <w:rPr>
          <w:rFonts w:hint="eastAsia" w:ascii="仿宋_GB2312" w:hAnsi="仿宋_GB2312" w:eastAsia="仿宋_GB2312" w:cs="仿宋_GB2312"/>
          <w:snapToGrid w:val="0"/>
          <w:color w:val="000000"/>
          <w:kern w:val="0"/>
          <w:sz w:val="28"/>
          <w:szCs w:val="28"/>
          <w:highlight w:val="none"/>
          <w:lang w:val="en-US" w:eastAsia="zh-CN" w:bidi="ar-SA"/>
        </w:rPr>
        <w:t>80</w:t>
      </w:r>
      <w:r>
        <w:rPr>
          <w:rFonts w:hint="eastAsia" w:ascii="仿宋_GB2312" w:hAnsi="仿宋_GB2312" w:eastAsia="仿宋_GB2312" w:cs="仿宋_GB2312"/>
          <w:snapToGrid w:val="0"/>
          <w:color w:val="000000"/>
          <w:kern w:val="0"/>
          <w:sz w:val="28"/>
          <w:szCs w:val="28"/>
          <w:highlight w:val="none"/>
          <w:lang w:val="en-US" w:eastAsia="en-US" w:bidi="ar-SA"/>
        </w:rPr>
        <w:t>.00%</w:t>
      </w:r>
      <w:r>
        <w:rPr>
          <w:rFonts w:hint="eastAsia" w:ascii="仿宋_GB2312" w:hAnsi="仿宋_GB2312" w:eastAsia="仿宋_GB2312" w:cs="仿宋_GB2312"/>
          <w:snapToGrid w:val="0"/>
          <w:color w:val="000000"/>
          <w:kern w:val="0"/>
          <w:sz w:val="28"/>
          <w:szCs w:val="28"/>
          <w:highlight w:val="none"/>
          <w:lang w:val="en-US" w:eastAsia="zh-CN" w:bidi="ar-SA"/>
        </w:rPr>
        <w:t>；</w:t>
      </w:r>
    </w:p>
    <w:p w14:paraId="0E9BBA25">
      <w:pPr>
        <w:pStyle w:val="14"/>
        <w:keepNext w:val="0"/>
        <w:keepLines w:val="0"/>
        <w:pageBreakBefore w:val="0"/>
        <w:kinsoku/>
        <w:wordWrap/>
        <w:overflowPunct/>
        <w:topLinePunct w:val="0"/>
        <w:bidi w:val="0"/>
        <w:snapToGrid w:val="0"/>
        <w:spacing w:line="360" w:lineRule="auto"/>
        <w:ind w:firstLine="560" w:firstLineChars="200"/>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2.合同到期，</w:t>
      </w:r>
      <w:r>
        <w:rPr>
          <w:rFonts w:hint="eastAsia" w:ascii="仿宋_GB2312" w:hAnsi="仿宋_GB2312" w:eastAsia="仿宋_GB2312" w:cs="仿宋_GB2312"/>
          <w:snapToGrid w:val="0"/>
          <w:color w:val="000000"/>
          <w:kern w:val="0"/>
          <w:sz w:val="28"/>
          <w:szCs w:val="28"/>
          <w:highlight w:val="none"/>
          <w:lang w:val="en-US" w:eastAsia="en-US" w:bidi="ar-SA"/>
        </w:rPr>
        <w:t>经甲方阶段验收合格后，达到付款条件起30日内，支付合同总金额的20.00%</w:t>
      </w:r>
      <w:r>
        <w:rPr>
          <w:rFonts w:hint="eastAsia" w:ascii="仿宋_GB2312" w:hAnsi="仿宋_GB2312" w:eastAsia="仿宋_GB2312" w:cs="仿宋_GB2312"/>
          <w:snapToGrid w:val="0"/>
          <w:color w:val="000000"/>
          <w:kern w:val="0"/>
          <w:sz w:val="28"/>
          <w:szCs w:val="28"/>
          <w:highlight w:val="none"/>
          <w:lang w:val="en-US" w:eastAsia="zh-CN" w:bidi="ar-SA"/>
        </w:rPr>
        <w:t>。</w:t>
      </w:r>
    </w:p>
    <w:p w14:paraId="3EE7901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（二）支付方式：银行转账。</w:t>
      </w:r>
    </w:p>
    <w:p w14:paraId="7E2584B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（三）结算方式：乙方在接受付款前，根据支付方式开具发票给甲方。</w:t>
      </w:r>
    </w:p>
    <w:p w14:paraId="3605DD1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（四）验收依据：合同文本,</w:t>
      </w:r>
      <w:r>
        <w:rPr>
          <w:rFonts w:hint="eastAsia" w:ascii="仿宋_GB2312" w:hAnsi="仿宋_GB2312" w:eastAsia="仿宋_GB2312" w:cs="仿宋_GB2312"/>
          <w:bCs/>
          <w:sz w:val="28"/>
          <w:szCs w:val="28"/>
          <w:highlight w:val="none"/>
          <w:lang w:eastAsia="zh-CN"/>
        </w:rPr>
        <w:t>磋商</w:t>
      </w: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sz w:val="28"/>
          <w:szCs w:val="28"/>
          <w:highlight w:val="none"/>
          <w:lang w:eastAsia="zh-CN"/>
        </w:rPr>
        <w:t>磋商响应</w:t>
      </w:r>
      <w:r>
        <w:rPr>
          <w:rFonts w:hint="eastAsia" w:ascii="仿宋_GB2312" w:hAnsi="仿宋_GB2312" w:eastAsia="仿宋_GB2312" w:cs="仿宋_GB2312"/>
          <w:bCs/>
          <w:sz w:val="28"/>
          <w:szCs w:val="28"/>
          <w:highlight w:val="none"/>
        </w:rPr>
        <w:t>文件和其他与项目相关的资料；国家和行业制定的相应的标准和规范：验收清单（注明各成果资料的品名、数量）。</w:t>
      </w:r>
    </w:p>
    <w:p w14:paraId="692D46FF">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四</w:t>
      </w:r>
      <w:r>
        <w:rPr>
          <w:rFonts w:hint="eastAsia" w:ascii="仿宋_GB2312" w:hAnsi="仿宋_GB2312" w:eastAsia="仿宋_GB2312" w:cs="仿宋_GB2312"/>
          <w:b/>
          <w:bCs/>
          <w:sz w:val="28"/>
          <w:szCs w:val="28"/>
          <w:highlight w:val="none"/>
        </w:rPr>
        <w:t>、服务期限</w:t>
      </w:r>
      <w:r>
        <w:rPr>
          <w:rFonts w:hint="eastAsia" w:ascii="仿宋_GB2312" w:hAnsi="仿宋_GB2312" w:eastAsia="仿宋_GB2312" w:cs="仿宋_GB2312"/>
          <w:b/>
          <w:bCs/>
          <w:sz w:val="28"/>
          <w:szCs w:val="28"/>
          <w:highlight w:val="none"/>
          <w:lang w:val="en-US" w:eastAsia="zh-CN"/>
        </w:rPr>
        <w:t>及服务地点</w:t>
      </w:r>
    </w:p>
    <w:p w14:paraId="77EA023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 xml:space="preserve">（一）服务期限：自合同签订之日起至2025年10月31日。 </w:t>
      </w:r>
    </w:p>
    <w:p w14:paraId="4F2430C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（二）服务地点：西安市未央区、莲湖区、新城区、碑林区、雁塔区、灞桥区，具体以甲方指定地点为准。</w:t>
      </w:r>
    </w:p>
    <w:p w14:paraId="744BFB41">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lang w:val="en-US" w:eastAsia="zh-CN"/>
        </w:rPr>
        <w:t>五</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bCs/>
          <w:sz w:val="28"/>
          <w:szCs w:val="28"/>
          <w:highlight w:val="none"/>
          <w:lang w:val="en-US" w:eastAsia="zh-CN"/>
        </w:rPr>
        <w:t>权利和义务</w:t>
      </w:r>
      <w:r>
        <w:rPr>
          <w:rFonts w:hint="eastAsia" w:ascii="仿宋_GB2312" w:hAnsi="仿宋_GB2312" w:eastAsia="仿宋_GB2312" w:cs="仿宋_GB2312"/>
          <w:sz w:val="28"/>
          <w:szCs w:val="28"/>
          <w:highlight w:val="none"/>
          <w:lang w:val="en-US" w:eastAsia="zh-CN"/>
        </w:rPr>
        <w:t xml:space="preserve"> </w:t>
      </w:r>
    </w:p>
    <w:p w14:paraId="09CC805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w:t>
      </w:r>
      <w:r>
        <w:rPr>
          <w:rFonts w:hint="eastAsia" w:ascii="仿宋_GB2312" w:hAnsi="仿宋_GB2312" w:eastAsia="仿宋_GB2312" w:cs="仿宋_GB2312"/>
          <w:sz w:val="28"/>
          <w:szCs w:val="28"/>
          <w:highlight w:val="none"/>
          <w:lang w:val="en-US" w:eastAsia="zh-CN"/>
        </w:rPr>
        <w:t xml:space="preserve">甲方权利与义务 </w:t>
      </w:r>
    </w:p>
    <w:p w14:paraId="152476E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689DBE1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2、甲方有权对乙方提供的服务进行定期考评。</w:t>
      </w:r>
    </w:p>
    <w:p w14:paraId="4CE0E25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3、负责检查监督乙方管理工作的实施及制度的执行情况。</w:t>
      </w:r>
    </w:p>
    <w:p w14:paraId="6205D20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4、根据本合同规定，按时向乙方支付应付服务费用。</w:t>
      </w:r>
    </w:p>
    <w:p w14:paraId="0757BC5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 xml:space="preserve">5、国家法律、法规所规定由甲方承担的其它责任。 </w:t>
      </w:r>
    </w:p>
    <w:p w14:paraId="4A522EA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（二）乙方权利和义务 </w:t>
      </w:r>
    </w:p>
    <w:p w14:paraId="10F63AE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1、对本合同规定的委托服务范围内的项目享有管理权及服务义务。</w:t>
      </w:r>
    </w:p>
    <w:p w14:paraId="43A15D3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2、根据本合同的规定向甲方收取相关服务费用，并有权在本项目管理范围内管理及合理使用。</w:t>
      </w:r>
    </w:p>
    <w:p w14:paraId="770723F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3、及时向甲方通告本项目服务范围内有关服务的重大事项，及时配合处理投诉。</w:t>
      </w:r>
    </w:p>
    <w:p w14:paraId="4D6F173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4、接受项目行业管理部门及政府有关部门的指导，接受甲方的监督。</w:t>
      </w:r>
    </w:p>
    <w:p w14:paraId="5FCF78F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sz w:val="28"/>
          <w:szCs w:val="28"/>
          <w:highlight w:val="none"/>
          <w:lang w:val="en-US" w:eastAsia="zh-CN"/>
        </w:rPr>
        <w:t xml:space="preserve">5、国家法律、法规所规定由乙方承担的其它责任。  </w:t>
      </w:r>
    </w:p>
    <w:p w14:paraId="249F96E8">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六</w:t>
      </w:r>
      <w:r>
        <w:rPr>
          <w:rFonts w:hint="eastAsia" w:ascii="仿宋_GB2312" w:hAnsi="仿宋_GB2312" w:eastAsia="仿宋_GB2312" w:cs="仿宋_GB2312"/>
          <w:b/>
          <w:sz w:val="28"/>
          <w:szCs w:val="28"/>
          <w:highlight w:val="none"/>
        </w:rPr>
        <w:t>、</w:t>
      </w:r>
      <w:r>
        <w:rPr>
          <w:rFonts w:hint="eastAsia" w:ascii="仿宋_GB2312" w:hAnsi="仿宋_GB2312" w:eastAsia="仿宋_GB2312" w:cs="仿宋_GB2312"/>
          <w:b/>
          <w:sz w:val="28"/>
          <w:szCs w:val="28"/>
          <w:highlight w:val="none"/>
          <w:lang w:val="en-US" w:eastAsia="zh-CN"/>
        </w:rPr>
        <w:t>验收</w:t>
      </w:r>
    </w:p>
    <w:p w14:paraId="3324C8C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（一）本项目验收费用，由乙方自行承担。</w:t>
      </w:r>
    </w:p>
    <w:p w14:paraId="70A6078D">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（二）服务期满后，由乙方向甲方递交验收通知书，经甲方确认后，组织乙方进行系统验收。验收合格后，填写项目验收单作为对本次服务的最终认可。</w:t>
      </w:r>
    </w:p>
    <w:p w14:paraId="3075740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（三）验收依据：</w:t>
      </w:r>
    </w:p>
    <w:p w14:paraId="6551AC4D">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1、本合同及附加文本；</w:t>
      </w:r>
    </w:p>
    <w:p w14:paraId="757FD77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w:t>
      </w:r>
      <w:r>
        <w:rPr>
          <w:rFonts w:hint="eastAsia" w:ascii="仿宋_GB2312" w:hAnsi="仿宋_GB2312" w:eastAsia="仿宋_GB2312" w:cs="仿宋_GB2312"/>
          <w:bCs/>
          <w:sz w:val="28"/>
          <w:szCs w:val="28"/>
          <w:highlight w:val="none"/>
          <w:lang w:val="en-US" w:eastAsia="zh-CN"/>
        </w:rPr>
        <w:t>磋商</w:t>
      </w:r>
      <w:r>
        <w:rPr>
          <w:rFonts w:hint="eastAsia" w:ascii="仿宋_GB2312" w:hAnsi="仿宋_GB2312" w:eastAsia="仿宋_GB2312" w:cs="仿宋_GB2312"/>
          <w:bCs/>
          <w:sz w:val="28"/>
          <w:szCs w:val="28"/>
          <w:highlight w:val="none"/>
        </w:rPr>
        <w:t>文件、</w:t>
      </w:r>
      <w:r>
        <w:rPr>
          <w:rFonts w:hint="eastAsia" w:ascii="仿宋_GB2312" w:hAnsi="仿宋_GB2312" w:eastAsia="仿宋_GB2312" w:cs="仿宋_GB2312"/>
          <w:bCs/>
          <w:sz w:val="28"/>
          <w:szCs w:val="28"/>
          <w:highlight w:val="none"/>
          <w:lang w:val="en-US" w:eastAsia="zh-CN"/>
        </w:rPr>
        <w:t>成交供应商</w:t>
      </w:r>
      <w:r>
        <w:rPr>
          <w:rFonts w:hint="eastAsia" w:ascii="仿宋_GB2312" w:hAnsi="仿宋_GB2312" w:eastAsia="仿宋_GB2312" w:cs="仿宋_GB2312"/>
          <w:bCs/>
          <w:sz w:val="28"/>
          <w:szCs w:val="28"/>
          <w:highlight w:val="none"/>
        </w:rPr>
        <w:t>的</w:t>
      </w:r>
      <w:r>
        <w:rPr>
          <w:rFonts w:hint="eastAsia" w:ascii="仿宋_GB2312" w:hAnsi="仿宋_GB2312" w:eastAsia="仿宋_GB2312" w:cs="仿宋_GB2312"/>
          <w:bCs/>
          <w:sz w:val="28"/>
          <w:szCs w:val="28"/>
          <w:highlight w:val="none"/>
          <w:lang w:val="en-US" w:eastAsia="zh-CN"/>
        </w:rPr>
        <w:t>响应</w:t>
      </w:r>
      <w:r>
        <w:rPr>
          <w:rFonts w:hint="eastAsia" w:ascii="仿宋_GB2312" w:hAnsi="仿宋_GB2312" w:eastAsia="仿宋_GB2312" w:cs="仿宋_GB2312"/>
          <w:bCs/>
          <w:sz w:val="28"/>
          <w:szCs w:val="28"/>
          <w:highlight w:val="none"/>
        </w:rPr>
        <w:t>文件及澄清（承诺）函；</w:t>
      </w:r>
    </w:p>
    <w:p w14:paraId="0F9D247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Cs/>
          <w:sz w:val="28"/>
          <w:szCs w:val="28"/>
          <w:highlight w:val="none"/>
        </w:rPr>
        <w:t>3、国家相应的标准、规范。</w:t>
      </w:r>
    </w:p>
    <w:p w14:paraId="4F049524">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val="0"/>
          <w:sz w:val="28"/>
          <w:szCs w:val="28"/>
          <w:highlight w:val="none"/>
          <w:lang w:val="en-US" w:eastAsia="zh-CN"/>
        </w:rPr>
      </w:pPr>
      <w:r>
        <w:rPr>
          <w:rFonts w:hint="eastAsia" w:ascii="仿宋_GB2312" w:hAnsi="仿宋_GB2312" w:eastAsia="仿宋_GB2312" w:cs="仿宋_GB2312"/>
          <w:b/>
          <w:bCs w:val="0"/>
          <w:sz w:val="28"/>
          <w:szCs w:val="28"/>
          <w:highlight w:val="none"/>
          <w:lang w:val="en-US" w:eastAsia="zh-CN"/>
        </w:rPr>
        <w:t>七、知识产权</w:t>
      </w:r>
    </w:p>
    <w:p w14:paraId="2EF630E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 xml:space="preserve">（一）本项目所涉及到的所有成果的知识产权归甲方所有。 </w:t>
      </w:r>
    </w:p>
    <w:p w14:paraId="5D8A0B3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 xml:space="preserve">（二）乙方无论出于任何目的如在其他地方使用该成果，必须经甲方同意方可使用。否则，甲方有权要求终止涉及到该项目知识产权的任何使用活动并保留追究卖方相应的法律责任的权利。 </w:t>
      </w:r>
    </w:p>
    <w:p w14:paraId="2226572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（三）乙方为执行本合同而提供的技术资料使用权归甲方所有。</w:t>
      </w:r>
    </w:p>
    <w:p w14:paraId="227CAC92">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val="0"/>
          <w:sz w:val="28"/>
          <w:szCs w:val="28"/>
          <w:highlight w:val="none"/>
          <w:lang w:val="en-US" w:eastAsia="zh-CN"/>
        </w:rPr>
      </w:pPr>
      <w:r>
        <w:rPr>
          <w:rFonts w:hint="eastAsia" w:ascii="仿宋_GB2312" w:hAnsi="仿宋_GB2312" w:eastAsia="仿宋_GB2312" w:cs="仿宋_GB2312"/>
          <w:b/>
          <w:bCs w:val="0"/>
          <w:sz w:val="28"/>
          <w:szCs w:val="28"/>
          <w:highlight w:val="none"/>
          <w:lang w:val="en-US" w:eastAsia="zh-CN"/>
        </w:rPr>
        <w:t>八、保密规定</w:t>
      </w:r>
    </w:p>
    <w:p w14:paraId="1E2081A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7602A69D">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九、</w:t>
      </w:r>
      <w:r>
        <w:rPr>
          <w:rFonts w:hint="eastAsia" w:ascii="仿宋_GB2312" w:hAnsi="仿宋_GB2312" w:eastAsia="仿宋_GB2312" w:cs="仿宋_GB2312"/>
          <w:b/>
          <w:sz w:val="28"/>
          <w:szCs w:val="28"/>
          <w:highlight w:val="none"/>
        </w:rPr>
        <w:t>违约责任</w:t>
      </w:r>
    </w:p>
    <w:p w14:paraId="1BB98EC0">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（一）按《中华人民共和国民法典》中的相关条款执行。</w:t>
      </w:r>
    </w:p>
    <w:p w14:paraId="3337D8A4">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（二）按合同要求提供服务或服务质量不能满足</w:t>
      </w:r>
      <w:r>
        <w:rPr>
          <w:rFonts w:hint="eastAsia" w:ascii="仿宋_GB2312" w:hAnsi="仿宋_GB2312" w:eastAsia="仿宋_GB2312" w:cs="仿宋_GB2312"/>
          <w:sz w:val="28"/>
          <w:szCs w:val="28"/>
          <w:highlight w:val="none"/>
        </w:rPr>
        <w:t>不能满足本次磋商要求</w:t>
      </w:r>
      <w:r>
        <w:rPr>
          <w:rFonts w:hint="eastAsia" w:ascii="仿宋_GB2312" w:hAnsi="仿宋_GB2312" w:eastAsia="仿宋_GB2312" w:cs="仿宋_GB2312"/>
          <w:bCs/>
          <w:sz w:val="28"/>
          <w:szCs w:val="28"/>
          <w:highlight w:val="none"/>
        </w:rPr>
        <w:t>，乙方必须无条件提高技术，完善服务质量，否则，甲方会同监督机构、采购代理机构有权终止合同并对乙方违约行为进行追究，同时按政府采购供应商管理办法进行相应的处罚。</w:t>
      </w:r>
    </w:p>
    <w:p w14:paraId="41E1B02A">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（三）任何一方因不可抗力原因不能履行协议时，应尽快通知对方，双方均设法补偿。如仍无法履约协议，可协商延缓或撤销协议，双方责任免除。</w:t>
      </w:r>
    </w:p>
    <w:p w14:paraId="6D83C840">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w:t>
      </w:r>
      <w:r>
        <w:rPr>
          <w:rFonts w:hint="eastAsia" w:ascii="仿宋_GB2312" w:hAnsi="仿宋_GB2312" w:eastAsia="仿宋_GB2312" w:cs="仿宋_GB2312"/>
          <w:b/>
          <w:bCs/>
          <w:sz w:val="28"/>
          <w:szCs w:val="28"/>
          <w:highlight w:val="none"/>
        </w:rPr>
        <w:t>、合同争议解决的方式</w:t>
      </w:r>
    </w:p>
    <w:p w14:paraId="255EDA13">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本合同在履行过程中发生的争议，由甲、乙双方当事人协商解决，协商不成的按下列第</w:t>
      </w:r>
      <w:r>
        <w:rPr>
          <w:rFonts w:hint="eastAsia" w:ascii="仿宋_GB2312" w:hAnsi="仿宋_GB2312" w:eastAsia="仿宋_GB2312" w:cs="仿宋_GB2312"/>
          <w:bCs/>
          <w:sz w:val="28"/>
          <w:szCs w:val="28"/>
          <w:highlight w:val="none"/>
          <w:u w:val="single"/>
        </w:rPr>
        <w:t>（二）</w:t>
      </w:r>
      <w:r>
        <w:rPr>
          <w:rFonts w:hint="eastAsia" w:ascii="仿宋_GB2312" w:hAnsi="仿宋_GB2312" w:eastAsia="仿宋_GB2312" w:cs="仿宋_GB2312"/>
          <w:bCs/>
          <w:sz w:val="28"/>
          <w:szCs w:val="28"/>
          <w:highlight w:val="none"/>
        </w:rPr>
        <w:t>种方式解决：</w:t>
      </w:r>
    </w:p>
    <w:p w14:paraId="3726C63C">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（一）提交西安仲裁委员会仲裁；</w:t>
      </w:r>
    </w:p>
    <w:p w14:paraId="610F2715">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（二）依法向甲方所在地人民法院起诉。</w:t>
      </w:r>
    </w:p>
    <w:p w14:paraId="5768F151">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十一</w:t>
      </w:r>
      <w:r>
        <w:rPr>
          <w:rFonts w:hint="eastAsia" w:ascii="仿宋_GB2312" w:hAnsi="仿宋_GB2312" w:eastAsia="仿宋_GB2312" w:cs="仿宋_GB2312"/>
          <w:b/>
          <w:bCs/>
          <w:sz w:val="28"/>
          <w:szCs w:val="28"/>
          <w:highlight w:val="none"/>
        </w:rPr>
        <w:t>、合同生效</w:t>
      </w:r>
    </w:p>
    <w:p w14:paraId="16C9937B">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（一）本合同经双方签字盖章后生效。</w:t>
      </w:r>
    </w:p>
    <w:p w14:paraId="0582FDB0">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（二）本合同须经甲、乙双方的法定代表人（授权代理人）在合同书上签字并加盖本单位公章后正式生效。</w:t>
      </w:r>
    </w:p>
    <w:p w14:paraId="3E900AB0">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（三）合同生效后，甲、乙双方须严格执行本合同条款的规定，全面履行合同，违者按《</w:t>
      </w:r>
      <w:r>
        <w:rPr>
          <w:rFonts w:hint="eastAsia" w:ascii="仿宋_GB2312" w:hAnsi="仿宋" w:eastAsia="仿宋_GB2312"/>
          <w:bCs/>
          <w:sz w:val="28"/>
          <w:szCs w:val="28"/>
          <w:highlight w:val="none"/>
          <w:lang w:eastAsia="zh-CN"/>
        </w:rPr>
        <w:t>中华人民共和国民法典</w:t>
      </w:r>
      <w:r>
        <w:rPr>
          <w:rFonts w:hint="eastAsia" w:ascii="仿宋_GB2312" w:hAnsi="仿宋_GB2312" w:eastAsia="仿宋_GB2312" w:cs="仿宋_GB2312"/>
          <w:bCs/>
          <w:sz w:val="28"/>
          <w:szCs w:val="28"/>
          <w:highlight w:val="none"/>
        </w:rPr>
        <w:t>》的有关规定承担相应责任。</w:t>
      </w:r>
    </w:p>
    <w:p w14:paraId="5026793A">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（四）本合同一式</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份，甲乙双方各执</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w:t>
      </w:r>
    </w:p>
    <w:p w14:paraId="6195A6C2">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（五）本合同如有未尽事宜，甲、乙双方协商解决。</w:t>
      </w:r>
    </w:p>
    <w:p w14:paraId="746AD911">
      <w:pPr>
        <w:tabs>
          <w:tab w:val="left" w:pos="480"/>
        </w:tabs>
        <w:spacing w:line="360" w:lineRule="auto"/>
        <w:ind w:firstLine="480" w:firstLineChars="200"/>
        <w:rPr>
          <w:rFonts w:hint="eastAsia" w:ascii="仿宋_GB2312" w:hAnsi="仿宋_GB2312" w:eastAsia="仿宋_GB2312" w:cs="仿宋_GB2312"/>
          <w:spacing w:val="-20"/>
          <w:kern w:val="0"/>
          <w:sz w:val="28"/>
          <w:szCs w:val="28"/>
          <w:highlight w:val="none"/>
        </w:rPr>
      </w:pPr>
    </w:p>
    <w:tbl>
      <w:tblPr>
        <w:tblStyle w:val="8"/>
        <w:tblW w:w="4999"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4201"/>
        <w:gridCol w:w="4319"/>
      </w:tblGrid>
      <w:tr w14:paraId="24FAFE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79" w:hRule="exact"/>
          <w:jc w:val="center"/>
        </w:trPr>
        <w:tc>
          <w:tcPr>
            <w:tcW w:w="2465" w:type="pct"/>
            <w:noWrap w:val="0"/>
            <w:vAlign w:val="center"/>
          </w:tcPr>
          <w:p w14:paraId="5849CD7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甲  方</w:t>
            </w:r>
          </w:p>
        </w:tc>
        <w:tc>
          <w:tcPr>
            <w:tcW w:w="2534" w:type="pct"/>
            <w:noWrap w:val="0"/>
            <w:vAlign w:val="center"/>
          </w:tcPr>
          <w:p w14:paraId="62D53796">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乙  方</w:t>
            </w:r>
          </w:p>
        </w:tc>
      </w:tr>
      <w:tr w14:paraId="03FC024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52" w:hRule="exact"/>
          <w:jc w:val="center"/>
        </w:trPr>
        <w:tc>
          <w:tcPr>
            <w:tcW w:w="2465" w:type="pct"/>
            <w:noWrap w:val="0"/>
            <w:vAlign w:val="center"/>
          </w:tcPr>
          <w:p w14:paraId="456BEAE2">
            <w:pPr>
              <w:autoSpaceDE w:val="0"/>
              <w:autoSpaceDN w:val="0"/>
              <w:adjustRightInd w:val="0"/>
              <w:ind w:firstLine="840" w:firstLineChars="35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c>
          <w:tcPr>
            <w:tcW w:w="2534" w:type="pct"/>
            <w:noWrap w:val="0"/>
            <w:vAlign w:val="center"/>
          </w:tcPr>
          <w:p w14:paraId="75C90935">
            <w:pPr>
              <w:autoSpaceDE w:val="0"/>
              <w:autoSpaceDN w:val="0"/>
              <w:adjustRightInd w:val="0"/>
              <w:ind w:firstLine="960" w:firstLineChars="4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r>
      <w:tr w14:paraId="15D0185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5B939D36">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地址： </w:t>
            </w:r>
          </w:p>
        </w:tc>
        <w:tc>
          <w:tcPr>
            <w:tcW w:w="2534" w:type="pct"/>
            <w:noWrap w:val="0"/>
            <w:vAlign w:val="center"/>
          </w:tcPr>
          <w:p w14:paraId="25A19637">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地址：</w:t>
            </w:r>
          </w:p>
        </w:tc>
      </w:tr>
      <w:tr w14:paraId="5B6A2C0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2A7BC64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c>
          <w:tcPr>
            <w:tcW w:w="2534" w:type="pct"/>
            <w:noWrap w:val="0"/>
            <w:vAlign w:val="center"/>
          </w:tcPr>
          <w:p w14:paraId="79001545">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r>
      <w:tr w14:paraId="1524A7B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69D96387">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法定代表人： </w:t>
            </w:r>
          </w:p>
        </w:tc>
        <w:tc>
          <w:tcPr>
            <w:tcW w:w="2534" w:type="pct"/>
            <w:noWrap w:val="0"/>
            <w:vAlign w:val="center"/>
          </w:tcPr>
          <w:p w14:paraId="060BB697">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法定代表人：</w:t>
            </w:r>
          </w:p>
        </w:tc>
      </w:tr>
      <w:tr w14:paraId="6BC3383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6E525ED0">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c>
          <w:tcPr>
            <w:tcW w:w="2534" w:type="pct"/>
            <w:noWrap w:val="0"/>
            <w:vAlign w:val="center"/>
          </w:tcPr>
          <w:p w14:paraId="2411732D">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r>
      <w:tr w14:paraId="44D4DC8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05E66500">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c>
          <w:tcPr>
            <w:tcW w:w="2534" w:type="pct"/>
            <w:noWrap w:val="0"/>
            <w:vAlign w:val="center"/>
          </w:tcPr>
          <w:p w14:paraId="1851C612">
            <w:pPr>
              <w:autoSpaceDE w:val="0"/>
              <w:autoSpaceDN w:val="0"/>
              <w:adjustRightInd w:val="0"/>
              <w:ind w:left="840" w:hanging="720" w:hangingChars="3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r>
      <w:tr w14:paraId="1757EAE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1EECB1E1">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c>
          <w:tcPr>
            <w:tcW w:w="2534" w:type="pct"/>
            <w:noWrap w:val="0"/>
            <w:vAlign w:val="center"/>
          </w:tcPr>
          <w:p w14:paraId="478DA927">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r>
      <w:tr w14:paraId="5DD18B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65FDB3CF">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c>
          <w:tcPr>
            <w:tcW w:w="2534" w:type="pct"/>
            <w:noWrap w:val="0"/>
            <w:vAlign w:val="center"/>
          </w:tcPr>
          <w:p w14:paraId="6A648556">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r>
      <w:tr w14:paraId="0FD30F9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560ABDAB">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c>
          <w:tcPr>
            <w:tcW w:w="2534" w:type="pct"/>
            <w:noWrap w:val="0"/>
            <w:vAlign w:val="center"/>
          </w:tcPr>
          <w:p w14:paraId="14412961">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r>
    </w:tbl>
    <w:p w14:paraId="0DE842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65B0F0B"/>
    <w:rsid w:val="07554228"/>
    <w:rsid w:val="088B0AD2"/>
    <w:rsid w:val="08B82EF3"/>
    <w:rsid w:val="0BC859DE"/>
    <w:rsid w:val="0CA43C19"/>
    <w:rsid w:val="14B37887"/>
    <w:rsid w:val="1E8D5F3B"/>
    <w:rsid w:val="20045859"/>
    <w:rsid w:val="22AF0896"/>
    <w:rsid w:val="22FB2867"/>
    <w:rsid w:val="22FE48A1"/>
    <w:rsid w:val="23002CC8"/>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4E664AF"/>
    <w:rsid w:val="459B04FB"/>
    <w:rsid w:val="46784A78"/>
    <w:rsid w:val="475F17EC"/>
    <w:rsid w:val="4D6132AA"/>
    <w:rsid w:val="4E0B7D9B"/>
    <w:rsid w:val="50CA2930"/>
    <w:rsid w:val="51F233A7"/>
    <w:rsid w:val="58907E91"/>
    <w:rsid w:val="58DF3ACC"/>
    <w:rsid w:val="59C3741A"/>
    <w:rsid w:val="5B1E7567"/>
    <w:rsid w:val="5C440896"/>
    <w:rsid w:val="623C6124"/>
    <w:rsid w:val="680C37D3"/>
    <w:rsid w:val="68FC4253"/>
    <w:rsid w:val="690A53D6"/>
    <w:rsid w:val="6AF83D38"/>
    <w:rsid w:val="6E4E7318"/>
    <w:rsid w:val="6FC32419"/>
    <w:rsid w:val="70443EED"/>
    <w:rsid w:val="7312139A"/>
    <w:rsid w:val="763B180C"/>
    <w:rsid w:val="76577372"/>
    <w:rsid w:val="773B10EA"/>
    <w:rsid w:val="78571E88"/>
    <w:rsid w:val="78F637DD"/>
    <w:rsid w:val="7B864284"/>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0"/>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1 Char"/>
    <w:link w:val="2"/>
    <w:qFormat/>
    <w:uiPriority w:val="0"/>
    <w:rPr>
      <w:rFonts w:ascii="黑体" w:eastAsia="黑体"/>
      <w:sz w:val="28"/>
    </w:rPr>
  </w:style>
  <w:style w:type="paragraph" w:customStyle="1" w:styleId="11">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1866</Words>
  <Characters>1897</Characters>
  <Lines>0</Lines>
  <Paragraphs>0</Paragraphs>
  <TotalTime>0</TotalTime>
  <ScaleCrop>false</ScaleCrop>
  <LinksUpToDate>false</LinksUpToDate>
  <CharactersWithSpaces>1975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2025-07-09T07:38:50Z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9E724B8E9A8F48279104D4476B7E9153_13</vt:lpwstr>
  </property>
  <property fmtid="{D5CDD505-2E9C-101B-9397-08002B2CF9AE}" pid="4" name="KSOTemplateDocerSaveRecord">
    <vt:lpwstr>eyJoZGlkIjoiNzlkYjQxZmY4MWQ0ZWY2YTZhOTY1MTMyMDgzMmE0NmEiLCJ1c2VySWQiOiI5MzY1NjA0ODAifQ==</vt:lpwstr>
  </property>
</Properties>
</file>