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E0F65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已标价工程量清单</w:t>
      </w:r>
    </w:p>
    <w:p w14:paraId="63B14A5D">
      <w:pPr>
        <w:jc w:val="center"/>
        <w:rPr>
          <w:b/>
          <w:bCs/>
          <w:sz w:val="32"/>
          <w:szCs w:val="36"/>
        </w:rPr>
      </w:pPr>
    </w:p>
    <w:p w14:paraId="7BE95386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.已标价工程量清单应按工程量清单报价相关要求进行填报；</w:t>
      </w:r>
    </w:p>
    <w:p w14:paraId="51875C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075781D"/>
    <w:rsid w:val="00A54483"/>
    <w:rsid w:val="00F45B1B"/>
    <w:rsid w:val="3DDB0C25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165</Characters>
  <Lines>1</Lines>
  <Paragraphs>1</Paragraphs>
  <TotalTime>4</TotalTime>
  <ScaleCrop>false</ScaleCrop>
  <LinksUpToDate>false</LinksUpToDate>
  <CharactersWithSpaces>165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✨陈陈陈陈陈，</cp:lastModifiedBy>
  <dcterms:modified xsi:type="dcterms:W3CDTF">2025-07-21T06:53:26Z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eyJoZGlkIjoiMDg4ZDc1ZjkyMDMxMTUyNTM5NGViM2Y4NTg4MzQwMTUiLCJ1c2VySWQiOiIyMDYxMTU1MjYifQ==</vt:lpwstr>
  </property>
  <property fmtid="{D5CDD505-2E9C-101B-9397-08002B2CF9AE}" pid="4" name="ICV">
    <vt:lpwstr>9EF1D922D2BE456CA1B28A8A894B9C10_13</vt:lpwstr>
  </property>
</Properties>
</file>