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FBAC21">
      <w:pPr>
        <w:pStyle w:val="7"/>
        <w:ind w:firstLine="960"/>
        <w:rPr>
          <w:sz w:val="21"/>
          <w:szCs w:val="21"/>
        </w:rPr>
      </w:pPr>
      <w:r>
        <w:rPr>
          <w:sz w:val="21"/>
          <w:szCs w:val="21"/>
        </w:rPr>
        <w:t>详见附件：</w:t>
      </w:r>
      <w:r>
        <w:rPr>
          <w:rFonts w:hint="eastAsia"/>
          <w:sz w:val="21"/>
          <w:szCs w:val="21"/>
          <w:lang w:val="en-US" w:eastAsia="zh-CN"/>
        </w:rPr>
        <w:t>最终分项内容</w:t>
      </w:r>
      <w:r>
        <w:rPr>
          <w:sz w:val="21"/>
          <w:szCs w:val="21"/>
        </w:rPr>
        <w:t>报价表</w:t>
      </w:r>
    </w:p>
    <w:p w14:paraId="279371CB">
      <w:pPr>
        <w:keepNext w:val="0"/>
        <w:keepLines w:val="0"/>
        <w:widowControl/>
        <w:suppressLineNumbers w:val="0"/>
        <w:ind w:left="0" w:leftChars="0" w:right="0" w:rightChars="0" w:firstLine="0" w:firstLineChars="0"/>
        <w:jc w:val="center"/>
        <w:rPr>
          <w:b/>
          <w:bCs/>
          <w:sz w:val="20"/>
          <w:szCs w:val="22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最终分项内容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报价表</w:t>
      </w:r>
    </w:p>
    <w:p w14:paraId="1437B3CF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 xml:space="preserve">采购编号： {采购编号} </w:t>
      </w:r>
    </w:p>
    <w:p w14:paraId="2B79BC36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 xml:space="preserve">项目名称： {项目名称} </w:t>
      </w:r>
    </w:p>
    <w:p w14:paraId="6F71764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投标人名称： {供应商名称}</w:t>
      </w:r>
    </w:p>
    <w:tbl>
      <w:tblPr>
        <w:tblStyle w:val="9"/>
        <w:tblW w:w="9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5"/>
        <w:gridCol w:w="5038"/>
        <w:gridCol w:w="1451"/>
        <w:gridCol w:w="1321"/>
        <w:gridCol w:w="1472"/>
      </w:tblGrid>
      <w:tr w14:paraId="695EE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center"/>
        </w:trPr>
        <w:tc>
          <w:tcPr>
            <w:tcW w:w="715" w:type="dxa"/>
            <w:vAlign w:val="center"/>
          </w:tcPr>
          <w:p w14:paraId="4997B246">
            <w:pPr>
              <w:pStyle w:val="8"/>
              <w:spacing w:before="215" w:line="240" w:lineRule="auto"/>
              <w:ind w:left="0" w:leftChars="0" w:right="0" w:rightChars="0" w:firstLine="0" w:firstLineChars="0"/>
              <w:jc w:val="center"/>
            </w:pPr>
            <w:r>
              <w:rPr>
                <w:spacing w:val="5"/>
              </w:rPr>
              <w:t>序号</w:t>
            </w:r>
          </w:p>
        </w:tc>
        <w:tc>
          <w:tcPr>
            <w:tcW w:w="5038" w:type="dxa"/>
            <w:vAlign w:val="center"/>
          </w:tcPr>
          <w:p w14:paraId="6069A543">
            <w:pPr>
              <w:pStyle w:val="8"/>
              <w:spacing w:before="214" w:line="240" w:lineRule="auto"/>
              <w:ind w:left="0" w:leftChars="0" w:right="0" w:rightChars="0" w:firstLine="0" w:firstLineChars="0"/>
              <w:jc w:val="center"/>
              <w:rPr>
                <w:rFonts w:hint="eastAsia" w:eastAsia="宋体"/>
                <w:spacing w:val="7"/>
                <w:lang w:val="en-US" w:eastAsia="zh-CN"/>
              </w:rPr>
            </w:pPr>
            <w:r>
              <w:rPr>
                <w:rFonts w:hint="eastAsia"/>
                <w:spacing w:val="7"/>
                <w:lang w:val="en-US" w:eastAsia="zh-CN"/>
              </w:rPr>
              <w:t>服务内容</w:t>
            </w:r>
          </w:p>
        </w:tc>
        <w:tc>
          <w:tcPr>
            <w:tcW w:w="1451" w:type="dxa"/>
            <w:vAlign w:val="center"/>
          </w:tcPr>
          <w:p w14:paraId="2EBF2B69">
            <w:pPr>
              <w:pStyle w:val="8"/>
              <w:spacing w:before="79" w:line="240" w:lineRule="auto"/>
              <w:ind w:left="0" w:leftChars="0" w:right="0" w:rightChars="0" w:firstLine="0" w:firstLineChars="0"/>
              <w:jc w:val="center"/>
              <w:rPr>
                <w:rFonts w:hint="eastAsia" w:eastAsia="宋体"/>
                <w:spacing w:val="4"/>
                <w:lang w:val="en-US" w:eastAsia="zh-CN"/>
              </w:rPr>
            </w:pPr>
            <w:r>
              <w:rPr>
                <w:rFonts w:hint="eastAsia"/>
                <w:spacing w:val="8"/>
                <w:lang w:val="en-US" w:eastAsia="zh-CN"/>
              </w:rPr>
              <w:t>数量</w:t>
            </w:r>
          </w:p>
        </w:tc>
        <w:tc>
          <w:tcPr>
            <w:tcW w:w="1321" w:type="dxa"/>
            <w:vAlign w:val="center"/>
          </w:tcPr>
          <w:p w14:paraId="73E4C1F0">
            <w:pPr>
              <w:pStyle w:val="8"/>
              <w:spacing w:before="79" w:line="240" w:lineRule="auto"/>
              <w:ind w:left="0" w:leftChars="0" w:right="0" w:rightChars="0" w:firstLine="0" w:firstLineChars="0"/>
              <w:jc w:val="center"/>
              <w:rPr>
                <w:rFonts w:hint="default"/>
                <w:spacing w:val="8"/>
                <w:lang w:val="en-US" w:eastAsia="zh-CN"/>
              </w:rPr>
            </w:pPr>
            <w:r>
              <w:rPr>
                <w:rFonts w:hint="eastAsia"/>
                <w:spacing w:val="8"/>
                <w:lang w:val="en-US" w:eastAsia="zh-CN"/>
              </w:rPr>
              <w:t>单价</w:t>
            </w:r>
          </w:p>
        </w:tc>
        <w:tc>
          <w:tcPr>
            <w:tcW w:w="1472" w:type="dxa"/>
            <w:vAlign w:val="center"/>
          </w:tcPr>
          <w:p w14:paraId="5555670C">
            <w:pPr>
              <w:pStyle w:val="8"/>
              <w:spacing w:before="79" w:line="240" w:lineRule="auto"/>
              <w:ind w:left="0" w:leftChars="0" w:right="0" w:rightChars="0" w:firstLine="0" w:firstLineChars="0"/>
              <w:jc w:val="center"/>
              <w:rPr>
                <w:rFonts w:hint="eastAsia"/>
                <w:spacing w:val="8"/>
                <w:lang w:val="en-US" w:eastAsia="zh-CN"/>
              </w:rPr>
            </w:pPr>
            <w:r>
              <w:rPr>
                <w:rFonts w:hint="eastAsia"/>
                <w:spacing w:val="8"/>
                <w:lang w:val="en-US" w:eastAsia="zh-CN"/>
              </w:rPr>
              <w:t>分项报价</w:t>
            </w:r>
          </w:p>
          <w:p w14:paraId="5F624BEF">
            <w:pPr>
              <w:pStyle w:val="8"/>
              <w:spacing w:before="79" w:line="240" w:lineRule="auto"/>
              <w:ind w:left="0" w:leftChars="0" w:right="0" w:rightChars="0" w:firstLine="0" w:firstLineChars="0"/>
              <w:jc w:val="center"/>
            </w:pPr>
            <w:r>
              <w:rPr>
                <w:spacing w:val="4"/>
              </w:rPr>
              <w:t>（元）</w:t>
            </w:r>
          </w:p>
        </w:tc>
      </w:tr>
      <w:tr w14:paraId="37B2D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3" w:hRule="atLeast"/>
          <w:jc w:val="center"/>
        </w:trPr>
        <w:tc>
          <w:tcPr>
            <w:tcW w:w="715" w:type="dxa"/>
            <w:shd w:val="clear" w:color="auto" w:fill="auto"/>
            <w:vAlign w:val="center"/>
          </w:tcPr>
          <w:p w14:paraId="23338DBE">
            <w:pPr>
              <w:pStyle w:val="8"/>
              <w:spacing w:before="207" w:line="240" w:lineRule="auto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t>1</w:t>
            </w:r>
          </w:p>
        </w:tc>
        <w:tc>
          <w:tcPr>
            <w:tcW w:w="5038" w:type="dxa"/>
            <w:shd w:val="clear" w:color="auto" w:fill="auto"/>
            <w:vAlign w:val="center"/>
          </w:tcPr>
          <w:p w14:paraId="7C004420">
            <w:pPr>
              <w:pStyle w:val="8"/>
              <w:spacing w:before="174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7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51" w:type="dxa"/>
            <w:vAlign w:val="center"/>
          </w:tcPr>
          <w:p w14:paraId="29F7D7C5">
            <w:pPr>
              <w:pStyle w:val="8"/>
              <w:spacing w:before="65" w:line="240" w:lineRule="auto"/>
              <w:ind w:left="0" w:leftChars="0" w:right="0" w:rightChars="0" w:firstLine="0" w:firstLineChars="0"/>
              <w:jc w:val="center"/>
              <w:rPr>
                <w:rFonts w:hint="eastAsia"/>
                <w:spacing w:val="-3"/>
                <w:lang w:val="en-US" w:eastAsia="zh-CN"/>
              </w:rPr>
            </w:pPr>
          </w:p>
        </w:tc>
        <w:tc>
          <w:tcPr>
            <w:tcW w:w="1321" w:type="dxa"/>
            <w:vAlign w:val="center"/>
          </w:tcPr>
          <w:p w14:paraId="6D309AB8">
            <w:pPr>
              <w:pStyle w:val="8"/>
              <w:spacing w:before="65" w:line="240" w:lineRule="auto"/>
              <w:ind w:left="0" w:leftChars="0" w:right="0" w:rightChars="0" w:firstLine="0" w:firstLineChars="0"/>
              <w:jc w:val="center"/>
              <w:rPr>
                <w:rFonts w:hint="eastAsia"/>
                <w:spacing w:val="-3"/>
                <w:lang w:val="en-US" w:eastAsia="zh-CN"/>
              </w:rPr>
            </w:pPr>
          </w:p>
        </w:tc>
        <w:tc>
          <w:tcPr>
            <w:tcW w:w="1472" w:type="dxa"/>
            <w:vAlign w:val="center"/>
          </w:tcPr>
          <w:p w14:paraId="58B4CB30">
            <w:pPr>
              <w:pStyle w:val="8"/>
              <w:spacing w:before="65" w:line="240" w:lineRule="auto"/>
              <w:ind w:left="0" w:leftChars="0" w:right="0" w:rightChars="0" w:firstLine="0" w:firstLineChars="0"/>
              <w:jc w:val="center"/>
              <w:rPr>
                <w:rFonts w:hint="eastAsia"/>
                <w:spacing w:val="-3"/>
                <w:lang w:val="en-US" w:eastAsia="zh-CN"/>
              </w:rPr>
            </w:pPr>
          </w:p>
        </w:tc>
      </w:tr>
      <w:tr w14:paraId="4BD8C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  <w:jc w:val="center"/>
        </w:trPr>
        <w:tc>
          <w:tcPr>
            <w:tcW w:w="715" w:type="dxa"/>
            <w:vAlign w:val="center"/>
          </w:tcPr>
          <w:p w14:paraId="7AFAC450">
            <w:pPr>
              <w:pStyle w:val="8"/>
              <w:spacing w:before="208" w:line="240" w:lineRule="auto"/>
              <w:ind w:left="0" w:leftChars="0" w:right="0" w:rightChars="0" w:firstLine="0" w:firstLineChars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5038" w:type="dxa"/>
            <w:vAlign w:val="center"/>
          </w:tcPr>
          <w:p w14:paraId="7DBC6137">
            <w:pPr>
              <w:pStyle w:val="8"/>
              <w:spacing w:before="175" w:line="240" w:lineRule="auto"/>
              <w:ind w:left="0" w:leftChars="0" w:right="0" w:rightChars="0" w:firstLine="0" w:firstLineChars="0"/>
              <w:jc w:val="center"/>
              <w:rPr>
                <w:rFonts w:hint="default" w:eastAsia="宋体"/>
                <w:spacing w:val="5"/>
                <w:lang w:val="en-US" w:eastAsia="zh-CN"/>
              </w:rPr>
            </w:pPr>
          </w:p>
        </w:tc>
        <w:tc>
          <w:tcPr>
            <w:tcW w:w="1451" w:type="dxa"/>
            <w:vAlign w:val="center"/>
          </w:tcPr>
          <w:p w14:paraId="38E73F4D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321" w:type="dxa"/>
            <w:vAlign w:val="center"/>
          </w:tcPr>
          <w:p w14:paraId="7B79BD49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472" w:type="dxa"/>
            <w:vAlign w:val="center"/>
          </w:tcPr>
          <w:p w14:paraId="6E7856D6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0D745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  <w:jc w:val="center"/>
        </w:trPr>
        <w:tc>
          <w:tcPr>
            <w:tcW w:w="715" w:type="dxa"/>
            <w:vAlign w:val="center"/>
          </w:tcPr>
          <w:p w14:paraId="279DB719">
            <w:pPr>
              <w:pStyle w:val="8"/>
              <w:spacing w:before="208" w:line="240" w:lineRule="auto"/>
              <w:ind w:left="0" w:leftChars="0" w:right="0" w:rightChars="0" w:firstLine="0" w:firstLineChars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</w:t>
            </w:r>
          </w:p>
        </w:tc>
        <w:tc>
          <w:tcPr>
            <w:tcW w:w="5038" w:type="dxa"/>
            <w:vAlign w:val="center"/>
          </w:tcPr>
          <w:p w14:paraId="496FD709">
            <w:pPr>
              <w:pStyle w:val="8"/>
              <w:spacing w:before="175" w:line="240" w:lineRule="auto"/>
              <w:ind w:left="0" w:leftChars="0" w:right="0" w:rightChars="0" w:firstLine="0" w:firstLineChars="0"/>
              <w:jc w:val="center"/>
              <w:rPr>
                <w:rFonts w:hint="default" w:eastAsia="宋体"/>
                <w:spacing w:val="5"/>
                <w:lang w:val="en-US" w:eastAsia="zh-CN"/>
              </w:rPr>
            </w:pPr>
          </w:p>
        </w:tc>
        <w:tc>
          <w:tcPr>
            <w:tcW w:w="1451" w:type="dxa"/>
            <w:vAlign w:val="center"/>
          </w:tcPr>
          <w:p w14:paraId="18B171D3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321" w:type="dxa"/>
            <w:vAlign w:val="center"/>
          </w:tcPr>
          <w:p w14:paraId="2662177F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  <w:tc>
          <w:tcPr>
            <w:tcW w:w="1472" w:type="dxa"/>
            <w:vAlign w:val="center"/>
          </w:tcPr>
          <w:p w14:paraId="66A0DE19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6CDD9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8525" w:type="dxa"/>
            <w:gridSpan w:val="4"/>
            <w:vAlign w:val="center"/>
          </w:tcPr>
          <w:p w14:paraId="1655771B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2"/>
                <w:szCs w:val="2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0"/>
                <w:szCs w:val="20"/>
                <w:highlight w:val="none"/>
              </w:rPr>
              <w:t>合计总价（元）</w:t>
            </w:r>
          </w:p>
        </w:tc>
        <w:tc>
          <w:tcPr>
            <w:tcW w:w="1472" w:type="dxa"/>
            <w:vAlign w:val="center"/>
          </w:tcPr>
          <w:p w14:paraId="5733A828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226C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8525" w:type="dxa"/>
            <w:gridSpan w:val="4"/>
            <w:vAlign w:val="center"/>
          </w:tcPr>
          <w:p w14:paraId="2FB60319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2"/>
                <w:szCs w:val="2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0"/>
                <w:szCs w:val="20"/>
                <w:highlight w:val="none"/>
              </w:rPr>
              <w:t>项目负责人</w:t>
            </w:r>
          </w:p>
        </w:tc>
        <w:tc>
          <w:tcPr>
            <w:tcW w:w="1472" w:type="dxa"/>
            <w:vAlign w:val="center"/>
          </w:tcPr>
          <w:p w14:paraId="63FD4F7E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3796B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8525" w:type="dxa"/>
            <w:gridSpan w:val="4"/>
            <w:vAlign w:val="center"/>
          </w:tcPr>
          <w:p w14:paraId="5282ED8B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2"/>
                <w:szCs w:val="2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eastAsia="宋体"/>
                <w:b/>
                <w:color w:val="auto"/>
                <w:sz w:val="20"/>
                <w:szCs w:val="20"/>
                <w:highlight w:val="none"/>
              </w:rPr>
              <w:t>期限</w:t>
            </w:r>
          </w:p>
        </w:tc>
        <w:tc>
          <w:tcPr>
            <w:tcW w:w="1472" w:type="dxa"/>
            <w:vAlign w:val="center"/>
          </w:tcPr>
          <w:p w14:paraId="061D51F1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  <w:tr w14:paraId="247BF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8525" w:type="dxa"/>
            <w:gridSpan w:val="4"/>
            <w:vAlign w:val="center"/>
          </w:tcPr>
          <w:p w14:paraId="1FBC616A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2"/>
                <w:szCs w:val="28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  <w:tc>
          <w:tcPr>
            <w:tcW w:w="1472" w:type="dxa"/>
            <w:vAlign w:val="center"/>
          </w:tcPr>
          <w:p w14:paraId="6F0DC6CE"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ascii="Arial"/>
                <w:sz w:val="21"/>
              </w:rPr>
            </w:pPr>
          </w:p>
        </w:tc>
      </w:tr>
    </w:tbl>
    <w:p w14:paraId="18CE4D06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070547C9">
      <w:pPr>
        <w:pStyle w:val="7"/>
        <w:ind w:left="0" w:leftChars="0" w:right="0" w:rightChars="0" w:firstLine="0" w:firstLineChars="0"/>
        <w:jc w:val="center"/>
      </w:pPr>
    </w:p>
    <w:p w14:paraId="69711356">
      <w:pPr>
        <w:pStyle w:val="3"/>
        <w:spacing w:before="59" w:line="406" w:lineRule="auto"/>
        <w:ind w:firstLine="4160" w:firstLineChars="2000"/>
        <w:rPr>
          <w:rFonts w:hint="eastAsia" w:ascii="宋体" w:hAnsi="宋体" w:eastAsia="宋体" w:cs="宋体"/>
          <w:color w:val="auto"/>
          <w:spacing w:val="-1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供应商名称：</w:t>
      </w:r>
      <w:r>
        <w:rPr>
          <w:rFonts w:hint="eastAsia" w:ascii="宋体" w:hAnsi="宋体" w:eastAsia="宋体" w:cs="宋体"/>
          <w:color w:val="auto"/>
          <w:spacing w:val="84"/>
          <w:sz w:val="21"/>
          <w:szCs w:val="21"/>
          <w:u w:val="single" w:color="222222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  <w:u w:val="single" w:color="222222"/>
        </w:rPr>
        <w:t>{供应商名称}</w:t>
      </w:r>
      <w:r>
        <w:rPr>
          <w:rFonts w:hint="eastAsia" w:ascii="宋体" w:hAnsi="宋体" w:eastAsia="宋体" w:cs="宋体"/>
          <w:color w:val="auto"/>
          <w:spacing w:val="45"/>
          <w:sz w:val="21"/>
          <w:szCs w:val="21"/>
          <w:u w:val="single" w:color="222222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>（签章）</w:t>
      </w:r>
    </w:p>
    <w:p w14:paraId="3276A25A">
      <w:pPr>
        <w:pStyle w:val="7"/>
        <w:ind w:firstLine="4160" w:firstLineChars="2000"/>
        <w:rPr>
          <w:rFonts w:hint="eastAsia" w:ascii="宋体" w:hAnsi="宋体" w:eastAsia="宋体" w:cs="宋体"/>
          <w:color w:val="auto"/>
          <w:spacing w:val="-1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pacing w:val="-1"/>
          <w:kern w:val="0"/>
          <w:sz w:val="21"/>
          <w:szCs w:val="21"/>
          <w:lang w:val="en-US" w:eastAsia="zh-CN" w:bidi="ar-SA"/>
        </w:rPr>
        <w:t xml:space="preserve">法定代表人或被授权人（签字或盖章）：             </w:t>
      </w:r>
    </w:p>
    <w:p w14:paraId="53A9F2BD">
      <w:pPr>
        <w:pStyle w:val="3"/>
        <w:spacing w:before="59" w:line="406" w:lineRule="auto"/>
        <w:ind w:firstLine="4160" w:firstLineChars="2000"/>
        <w:rPr>
          <w:sz w:val="18"/>
          <w:szCs w:val="18"/>
        </w:rPr>
      </w:pPr>
      <w:r>
        <w:rPr>
          <w:rFonts w:hint="eastAsia" w:ascii="宋体" w:hAnsi="宋体" w:eastAsia="宋体" w:cs="宋体"/>
          <w:color w:val="auto"/>
          <w:spacing w:val="-1"/>
          <w:sz w:val="21"/>
          <w:szCs w:val="21"/>
        </w:rPr>
        <w:t xml:space="preserve">日 期: </w:t>
      </w:r>
    </w:p>
    <w:p w14:paraId="362FB015"/>
    <w:p w14:paraId="264FBD97">
      <w:pPr>
        <w:pStyle w:val="2"/>
        <w:ind w:left="0" w:leftChars="0" w:firstLine="0" w:firstLineChars="0"/>
        <w:rPr>
          <w:rFonts w:hint="eastAsia"/>
          <w:b/>
          <w:sz w:val="24"/>
          <w:lang w:val="en-US" w:eastAsia="zh-CN"/>
        </w:rPr>
      </w:pPr>
    </w:p>
    <w:p w14:paraId="02A38C16">
      <w:r>
        <w:br w:type="page"/>
      </w:r>
    </w:p>
    <w:p w14:paraId="48D43442">
      <w:pPr>
        <w:pStyle w:val="2"/>
        <w:ind w:left="543" w:leftChars="29" w:hanging="482" w:hangingChars="200"/>
        <w:rPr>
          <w:rFonts w:hint="eastAsia"/>
          <w:b/>
          <w:sz w:val="24"/>
          <w:lang w:val="en-US" w:eastAsia="zh-CN"/>
        </w:rPr>
      </w:pPr>
      <w:r>
        <w:rPr>
          <w:rFonts w:hint="eastAsia"/>
          <w:b/>
          <w:sz w:val="24"/>
          <w:lang w:val="en-US" w:eastAsia="zh-CN"/>
        </w:rPr>
        <w:t>注：1.二次报价为最终报价，最终分项内容报价表合计总金额须于最终报价一致。</w:t>
      </w:r>
    </w:p>
    <w:p w14:paraId="1C699F7A">
      <w:pPr>
        <w:pStyle w:val="2"/>
        <w:numPr>
          <w:ilvl w:val="0"/>
          <w:numId w:val="1"/>
        </w:numPr>
        <w:ind w:left="540" w:leftChars="257" w:firstLine="0" w:firstLineChars="0"/>
        <w:rPr>
          <w:rFonts w:hint="eastAsia"/>
          <w:b/>
          <w:sz w:val="24"/>
          <w:lang w:val="en-US" w:eastAsia="zh-CN"/>
        </w:rPr>
      </w:pPr>
      <w:r>
        <w:rPr>
          <w:rFonts w:hint="eastAsia"/>
          <w:b/>
          <w:sz w:val="24"/>
          <w:lang w:val="en-US" w:eastAsia="zh-CN"/>
        </w:rPr>
        <w:t>本页无需填写在响应文件中，二次报价如高于第一次报价，则按无效标标处理。磋商后二次报价时，本页须以附件形式上传平台。</w:t>
      </w:r>
    </w:p>
    <w:p w14:paraId="0EB390CA">
      <w:pPr>
        <w:pStyle w:val="2"/>
        <w:numPr>
          <w:ilvl w:val="0"/>
          <w:numId w:val="1"/>
        </w:numPr>
        <w:ind w:left="540" w:leftChars="257" w:firstLine="0" w:firstLineChars="0"/>
        <w:rPr>
          <w:rFonts w:hint="eastAsia"/>
          <w:b/>
          <w:sz w:val="24"/>
          <w:lang w:val="en-US" w:eastAsia="zh-CN"/>
        </w:rPr>
      </w:pPr>
      <w:bookmarkStart w:id="0" w:name="_GoBack"/>
      <w:r>
        <w:rPr>
          <w:rFonts w:hint="eastAsia"/>
          <w:b/>
          <w:sz w:val="24"/>
          <w:lang w:val="en-US" w:eastAsia="zh-CN"/>
        </w:rPr>
        <w:t>供应商可根据项目实际情况自行编制扩充分项报价内容，包含本项目所涉及的全部费用。</w:t>
      </w:r>
    </w:p>
    <w:bookmarkEnd w:id="0"/>
    <w:p w14:paraId="04516C7B">
      <w:pPr>
        <w:pStyle w:val="2"/>
        <w:numPr>
          <w:numId w:val="0"/>
        </w:numPr>
        <w:ind w:right="210" w:rightChars="100"/>
        <w:rPr>
          <w:rFonts w:hint="eastAsia"/>
          <w:b/>
          <w:sz w:val="24"/>
          <w:lang w:val="en-US" w:eastAsia="zh-CN"/>
        </w:rPr>
      </w:pPr>
    </w:p>
    <w:p w14:paraId="0DDB7609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50291F"/>
    <w:multiLevelType w:val="singleLevel"/>
    <w:tmpl w:val="E250291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822E4D"/>
    <w:rsid w:val="02E132C9"/>
    <w:rsid w:val="05A30D0A"/>
    <w:rsid w:val="097D1872"/>
    <w:rsid w:val="18E92A80"/>
    <w:rsid w:val="1E147553"/>
    <w:rsid w:val="259959FD"/>
    <w:rsid w:val="32592C27"/>
    <w:rsid w:val="3CA8533F"/>
    <w:rsid w:val="3D4C54F7"/>
    <w:rsid w:val="4CD82614"/>
    <w:rsid w:val="5D9500AD"/>
    <w:rsid w:val="60905A22"/>
    <w:rsid w:val="61822E4D"/>
    <w:rsid w:val="64CB4DAB"/>
    <w:rsid w:val="656A3FF0"/>
    <w:rsid w:val="67053966"/>
    <w:rsid w:val="6EE67BF3"/>
    <w:rsid w:val="700315E3"/>
    <w:rsid w:val="74E4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Arial Unicode MS" w:hAnsi="Arial Unicode MS" w:eastAsia="宋体" w:cs="Arial Unicode MS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line="360" w:lineRule="auto"/>
      <w:ind w:left="-420" w:leftChars="-200" w:right="210" w:rightChars="100" w:firstLine="480" w:firstLineChars="200"/>
    </w:pPr>
    <w:rPr>
      <w:rFonts w:ascii="宋体" w:hAnsi="宋体"/>
    </w:rPr>
  </w:style>
  <w:style w:type="paragraph" w:styleId="3">
    <w:name w:val="Body Text"/>
    <w:basedOn w:val="1"/>
    <w:qFormat/>
    <w:uiPriority w:val="0"/>
    <w:rPr>
      <w:rFonts w:cs="Times New Roman"/>
      <w:color w:val="993300"/>
      <w:kern w:val="0"/>
      <w:sz w:val="24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265</Words>
  <Characters>267</Characters>
  <Lines>0</Lines>
  <Paragraphs>0</Paragraphs>
  <TotalTime>0</TotalTime>
  <ScaleCrop>false</ScaleCrop>
  <LinksUpToDate>false</LinksUpToDate>
  <CharactersWithSpaces>289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2025-05-12T02:17:00Z</dcterms:created>
  <dc:creator>Fu_______</dc:creator>
  <cp:lastModifiedBy>Fu_______</cp:lastModifiedBy>
  <dcterms:modified xsi:type="dcterms:W3CDTF">2025-07-21T05:10:39Z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6259D2F334AD4067A2B64AFAAA153697_11</vt:lpwstr>
  </property>
  <property fmtid="{D5CDD505-2E9C-101B-9397-08002B2CF9AE}" pid="4" name="KSOTemplateDocerSaveRecord">
    <vt:lpwstr>eyJoZGlkIjoiY2MwOWQxY2M2ODkyYTliOWYzM2Q5NDM4YTY1YTM2ZjciLCJ1c2VySWQiOiI3NDA5MTM0MjcifQ==</vt:lpwstr>
  </property>
</Properties>
</file>