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DEBE31">
      <w:pPr>
        <w:keepNext w:val="0"/>
        <w:keepLines w:val="0"/>
        <w:pageBreakBefore w:val="0"/>
        <w:widowControl/>
        <w:kinsoku/>
        <w:wordWrap/>
        <w:overflowPunct/>
        <w:topLinePunct w:val="0"/>
        <w:autoSpaceDE/>
        <w:autoSpaceDN/>
        <w:bidi w:val="0"/>
        <w:adjustRightInd/>
        <w:snapToGrid/>
        <w:spacing w:line="420" w:lineRule="exact"/>
        <w:jc w:val="center"/>
        <w:textAlignment w:val="auto"/>
        <w:rPr>
          <w:rFonts w:ascii="黑体" w:hAnsi="黑体" w:cstheme="minorHAnsi"/>
          <w:b/>
          <w:sz w:val="32"/>
          <w:szCs w:val="32"/>
        </w:rPr>
      </w:pPr>
      <w:r>
        <w:rPr>
          <w:rFonts w:hint="eastAsia" w:ascii="黑体" w:hAnsi="黑体" w:cstheme="minorHAnsi"/>
          <w:b/>
          <w:sz w:val="36"/>
          <w:szCs w:val="36"/>
          <w:lang w:val="en-US" w:eastAsia="zh-CN"/>
        </w:rPr>
        <w:t xml:space="preserve"> </w:t>
      </w:r>
      <w:r>
        <w:rPr>
          <w:rFonts w:ascii="黑体" w:hAnsi="黑体" w:cstheme="minorHAnsi"/>
          <w:b/>
          <w:sz w:val="36"/>
          <w:szCs w:val="36"/>
        </w:rPr>
        <w:t>参加政府采购活动行为自律承诺书</w:t>
      </w:r>
    </w:p>
    <w:p w14:paraId="0EA26CFA">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作为参加本次政府采购项目的供应商，我方郑重承诺在参与政府采购活动中遵纪守法、公平竞争、诚实守信，如有违反愿承担一切责任及后果：</w:t>
      </w:r>
    </w:p>
    <w:p w14:paraId="083247A8">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（1）不与采购人、采购代理机构、政府采购评审专家恶意串通，不向其行贿或提供其他不正当利益；</w:t>
      </w:r>
    </w:p>
    <w:p w14:paraId="0FC3B886">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（2）不与其他供应商恶意串通，采取“围标、串标、陪标”等商业欺诈手段谋取中</w:t>
      </w:r>
      <w:r>
        <w:rPr>
          <w:rFonts w:hint="eastAsia" w:ascii="仿宋" w:hAnsi="仿宋" w:eastAsia="仿宋" w:cs="仿宋"/>
          <w:color w:val="000000"/>
          <w:w w:val="1"/>
          <w:kern w:val="24"/>
          <w:sz w:val="28"/>
          <w:szCs w:val="28"/>
        </w:rPr>
        <w:t xml:space="preserve"> </w:t>
      </w:r>
      <w:r>
        <w:rPr>
          <w:rFonts w:hint="eastAsia" w:ascii="仿宋" w:hAnsi="仿宋" w:eastAsia="仿宋" w:cs="仿宋"/>
          <w:color w:val="000000"/>
          <w:kern w:val="24"/>
          <w:sz w:val="28"/>
          <w:szCs w:val="28"/>
        </w:rPr>
        <w:t>标、成</w:t>
      </w:r>
      <w:r>
        <w:rPr>
          <w:rFonts w:hint="eastAsia" w:ascii="仿宋" w:hAnsi="仿宋" w:eastAsia="仿宋" w:cs="仿宋"/>
          <w:color w:val="000000"/>
          <w:w w:val="1"/>
          <w:kern w:val="24"/>
          <w:sz w:val="28"/>
          <w:szCs w:val="28"/>
        </w:rPr>
        <w:t xml:space="preserve"> </w:t>
      </w:r>
      <w:r>
        <w:rPr>
          <w:rFonts w:hint="eastAsia" w:ascii="仿宋" w:hAnsi="仿宋" w:eastAsia="仿宋" w:cs="仿宋"/>
          <w:color w:val="000000"/>
          <w:kern w:val="24"/>
          <w:sz w:val="28"/>
          <w:szCs w:val="28"/>
        </w:rPr>
        <w:t>交；</w:t>
      </w:r>
    </w:p>
    <w:p w14:paraId="08E937E4">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（3）不提供虚假或无效证明文件（包括但不限于资格证明文件、合同及验收文件、检验检测报告、从业人员资格证书、机构或所投产品的各类认证证书等）或虚假材料谋取中</w:t>
      </w:r>
      <w:r>
        <w:rPr>
          <w:rFonts w:hint="eastAsia" w:ascii="仿宋" w:hAnsi="仿宋" w:eastAsia="仿宋" w:cs="仿宋"/>
          <w:color w:val="000000"/>
          <w:w w:val="1"/>
          <w:kern w:val="24"/>
          <w:sz w:val="28"/>
          <w:szCs w:val="28"/>
        </w:rPr>
        <w:t xml:space="preserve"> </w:t>
      </w:r>
      <w:r>
        <w:rPr>
          <w:rFonts w:hint="eastAsia" w:ascii="仿宋" w:hAnsi="仿宋" w:eastAsia="仿宋" w:cs="仿宋"/>
          <w:color w:val="000000"/>
          <w:kern w:val="24"/>
          <w:sz w:val="28"/>
          <w:szCs w:val="28"/>
        </w:rPr>
        <w:t>标、成</w:t>
      </w:r>
      <w:r>
        <w:rPr>
          <w:rFonts w:hint="eastAsia" w:ascii="仿宋" w:hAnsi="仿宋" w:eastAsia="仿宋" w:cs="仿宋"/>
          <w:color w:val="000000"/>
          <w:w w:val="1"/>
          <w:kern w:val="24"/>
          <w:sz w:val="28"/>
          <w:szCs w:val="28"/>
        </w:rPr>
        <w:t xml:space="preserve"> </w:t>
      </w:r>
      <w:r>
        <w:rPr>
          <w:rFonts w:hint="eastAsia" w:ascii="仿宋" w:hAnsi="仿宋" w:eastAsia="仿宋" w:cs="仿宋"/>
          <w:color w:val="000000"/>
          <w:kern w:val="24"/>
          <w:sz w:val="28"/>
          <w:szCs w:val="28"/>
        </w:rPr>
        <w:t>交；</w:t>
      </w:r>
    </w:p>
    <w:p w14:paraId="33B82F97">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（4）不采取不正当手段诋毁、排挤其他供应商；</w:t>
      </w:r>
    </w:p>
    <w:p w14:paraId="4F491C71">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（5）不以不正当理由拒不与采购人签订政府采购合同，或逾期签订政府采购合同，或不按照采购文件确定的事项签订政府采购合同；</w:t>
      </w:r>
    </w:p>
    <w:p w14:paraId="33AD5B66">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（6）不以不正当理由拒绝履行合同义务，不会擅自变更、中止或者终止政府采购合同或将政府采购合同转包；</w:t>
      </w:r>
    </w:p>
    <w:p w14:paraId="4D014981">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（7）不在提供商品、服务或工程施工过程中提供假冒伪劣产品，损害采购人的合法权益或公共利益；</w:t>
      </w:r>
    </w:p>
    <w:p w14:paraId="046C7C6D">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（8）不采取捏造事实、提供虚假材料或者以非法手段取得证明材料进行质疑和投诉；</w:t>
      </w:r>
    </w:p>
    <w:p w14:paraId="5FB50215">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（9）不发生其他有悖于政府采购公开、公平、公正和诚信原则的行为。</w:t>
      </w:r>
    </w:p>
    <w:p w14:paraId="404A8EA5">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（10）尊重和接受政府采购监督管理部门的监督和采购人、采购代理机构的政府采购工作要求，愿意承担因违约行为给采购人造成的损失。</w:t>
      </w:r>
    </w:p>
    <w:p w14:paraId="4E21C9AE">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（1</w:t>
      </w:r>
      <w:r>
        <w:rPr>
          <w:rFonts w:hint="eastAsia" w:ascii="仿宋" w:hAnsi="仿宋" w:eastAsia="仿宋" w:cs="仿宋"/>
          <w:color w:val="000000"/>
          <w:kern w:val="24"/>
          <w:sz w:val="28"/>
          <w:szCs w:val="28"/>
          <w:lang w:val="en-US" w:eastAsia="zh-CN"/>
        </w:rPr>
        <w:t>1</w:t>
      </w:r>
      <w:r>
        <w:rPr>
          <w:rFonts w:hint="eastAsia" w:ascii="仿宋" w:hAnsi="仿宋" w:eastAsia="仿宋" w:cs="仿宋"/>
          <w:color w:val="000000"/>
          <w:kern w:val="24"/>
          <w:sz w:val="28"/>
          <w:szCs w:val="28"/>
        </w:rPr>
        <w:t>）与其他投标单位无交叉控股股东、无交叉兼任高级管理人员及涉嫌联合围标、串标行为；</w:t>
      </w:r>
    </w:p>
    <w:p w14:paraId="138C4ED0">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（1</w:t>
      </w:r>
      <w:r>
        <w:rPr>
          <w:rFonts w:hint="eastAsia" w:ascii="仿宋" w:hAnsi="仿宋" w:eastAsia="仿宋" w:cs="仿宋"/>
          <w:color w:val="000000"/>
          <w:kern w:val="24"/>
          <w:sz w:val="28"/>
          <w:szCs w:val="28"/>
          <w:lang w:val="en-US" w:eastAsia="zh-CN"/>
        </w:rPr>
        <w:t>2</w:t>
      </w:r>
      <w:r>
        <w:rPr>
          <w:rFonts w:hint="eastAsia" w:ascii="仿宋" w:hAnsi="仿宋" w:eastAsia="仿宋" w:cs="仿宋"/>
          <w:color w:val="000000"/>
          <w:kern w:val="24"/>
          <w:sz w:val="28"/>
          <w:szCs w:val="28"/>
        </w:rPr>
        <w:t>）无采购单位和招标代理机构职工在我</w:t>
      </w:r>
      <w:r>
        <w:rPr>
          <w:rFonts w:hint="eastAsia" w:ascii="仿宋" w:hAnsi="仿宋" w:eastAsia="仿宋" w:cs="仿宋"/>
          <w:color w:val="000000"/>
          <w:kern w:val="24"/>
          <w:sz w:val="28"/>
          <w:szCs w:val="28"/>
          <w:lang w:val="en-US" w:eastAsia="zh-CN"/>
        </w:rPr>
        <w:t>方</w:t>
      </w:r>
      <w:r>
        <w:rPr>
          <w:rFonts w:hint="eastAsia" w:ascii="仿宋" w:hAnsi="仿宋" w:eastAsia="仿宋" w:cs="仿宋"/>
          <w:color w:val="000000"/>
          <w:kern w:val="24"/>
          <w:sz w:val="28"/>
          <w:szCs w:val="28"/>
        </w:rPr>
        <w:t>兼职的情况；</w:t>
      </w:r>
    </w:p>
    <w:p w14:paraId="5A0D2933">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（1</w:t>
      </w:r>
      <w:r>
        <w:rPr>
          <w:rFonts w:hint="eastAsia" w:ascii="仿宋" w:hAnsi="仿宋" w:eastAsia="仿宋" w:cs="仿宋"/>
          <w:color w:val="000000"/>
          <w:kern w:val="24"/>
          <w:sz w:val="28"/>
          <w:szCs w:val="28"/>
          <w:lang w:val="en-US" w:eastAsia="zh-CN"/>
        </w:rPr>
        <w:t>3</w:t>
      </w:r>
      <w:r>
        <w:rPr>
          <w:rFonts w:hint="eastAsia" w:ascii="仿宋" w:hAnsi="仿宋" w:eastAsia="仿宋" w:cs="仿宋"/>
          <w:color w:val="000000"/>
          <w:kern w:val="24"/>
          <w:sz w:val="28"/>
          <w:szCs w:val="28"/>
        </w:rPr>
        <w:t>）不向采购单位和代理机构相关人员输送利益等行贿行为，一旦中标必须坚守诚信、认真履约等。</w:t>
      </w:r>
    </w:p>
    <w:p w14:paraId="1194707B">
      <w:pPr>
        <w:keepNext w:val="0"/>
        <w:keepLines w:val="0"/>
        <w:pageBreakBefore w:val="0"/>
        <w:widowControl/>
        <w:kinsoku/>
        <w:wordWrap/>
        <w:overflowPunct/>
        <w:topLinePunct w:val="0"/>
        <w:autoSpaceDE/>
        <w:autoSpaceDN/>
        <w:bidi w:val="0"/>
        <w:adjustRightInd/>
        <w:snapToGrid/>
        <w:spacing w:line="42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lang w:eastAsia="zh-CN"/>
        </w:rPr>
        <w:t>（</w:t>
      </w:r>
      <w:r>
        <w:rPr>
          <w:rFonts w:hint="eastAsia" w:ascii="仿宋" w:hAnsi="仿宋" w:eastAsia="仿宋" w:cs="仿宋"/>
          <w:color w:val="000000"/>
          <w:kern w:val="24"/>
          <w:sz w:val="28"/>
          <w:szCs w:val="28"/>
          <w:lang w:val="en-US" w:eastAsia="zh-CN"/>
        </w:rPr>
        <w:t>14</w:t>
      </w:r>
      <w:r>
        <w:rPr>
          <w:rFonts w:hint="eastAsia" w:ascii="仿宋" w:hAnsi="仿宋" w:eastAsia="仿宋" w:cs="仿宋"/>
          <w:color w:val="000000"/>
          <w:kern w:val="24"/>
          <w:sz w:val="28"/>
          <w:szCs w:val="28"/>
          <w:lang w:eastAsia="zh-CN"/>
        </w:rPr>
        <w:t>）在过往的招投标活动中没有采取行贿等非法手段谋取中标或成交的行为，</w:t>
      </w:r>
      <w:r>
        <w:rPr>
          <w:rFonts w:hint="eastAsia" w:ascii="仿宋" w:hAnsi="仿宋" w:eastAsia="仿宋" w:cs="仿宋"/>
          <w:color w:val="000000"/>
          <w:kern w:val="24"/>
          <w:sz w:val="28"/>
          <w:szCs w:val="28"/>
          <w:lang w:val="en-US" w:eastAsia="zh-CN"/>
        </w:rPr>
        <w:t>并且没有</w:t>
      </w:r>
      <w:r>
        <w:rPr>
          <w:rFonts w:hint="eastAsia" w:ascii="仿宋" w:hAnsi="仿宋" w:eastAsia="仿宋" w:cs="仿宋"/>
          <w:color w:val="000000"/>
          <w:kern w:val="24"/>
          <w:sz w:val="28"/>
          <w:szCs w:val="28"/>
          <w:lang w:eastAsia="zh-CN"/>
        </w:rPr>
        <w:t>采取行贿等非法手段谋取本次项目招投标的中标或成交。</w:t>
      </w:r>
    </w:p>
    <w:p w14:paraId="73C33CDF">
      <w:pPr>
        <w:keepNext w:val="0"/>
        <w:keepLines w:val="0"/>
        <w:pageBreakBefore w:val="0"/>
        <w:widowControl/>
        <w:kinsoku/>
        <w:wordWrap/>
        <w:overflowPunct/>
        <w:topLinePunct w:val="0"/>
        <w:autoSpaceDE/>
        <w:autoSpaceDN/>
        <w:bidi w:val="0"/>
        <w:adjustRightInd/>
        <w:snapToGrid/>
        <w:spacing w:line="420" w:lineRule="exact"/>
        <w:ind w:firstLine="4200" w:firstLineChars="15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供应商：（</w:t>
      </w:r>
      <w:r>
        <w:rPr>
          <w:rFonts w:hint="eastAsia" w:ascii="仿宋" w:hAnsi="仿宋" w:eastAsia="仿宋" w:cs="仿宋"/>
          <w:color w:val="C00000"/>
          <w:kern w:val="24"/>
          <w:sz w:val="28"/>
          <w:szCs w:val="28"/>
        </w:rPr>
        <w:t>供应商全称并加盖公章</w:t>
      </w:r>
      <w:r>
        <w:rPr>
          <w:rFonts w:hint="eastAsia" w:ascii="仿宋" w:hAnsi="仿宋" w:eastAsia="仿宋" w:cs="仿宋"/>
          <w:color w:val="000000"/>
          <w:kern w:val="24"/>
          <w:sz w:val="28"/>
          <w:szCs w:val="28"/>
        </w:rPr>
        <w:t>）</w:t>
      </w:r>
    </w:p>
    <w:p w14:paraId="24033B0A">
      <w:pPr>
        <w:keepNext w:val="0"/>
        <w:keepLines w:val="0"/>
        <w:pageBreakBefore w:val="0"/>
        <w:widowControl/>
        <w:kinsoku/>
        <w:wordWrap/>
        <w:overflowPunct/>
        <w:topLinePunct w:val="0"/>
        <w:autoSpaceDE/>
        <w:autoSpaceDN/>
        <w:bidi w:val="0"/>
        <w:adjustRightInd/>
        <w:snapToGrid/>
        <w:spacing w:line="420" w:lineRule="exact"/>
        <w:ind w:firstLine="4200" w:firstLineChars="15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日　期：　　年　月　日</w:t>
      </w:r>
    </w:p>
    <w:p w14:paraId="04626E95">
      <w:pPr>
        <w:spacing w:line="480" w:lineRule="exact"/>
        <w:ind w:left="0" w:leftChars="0" w:firstLine="0" w:firstLineChars="0"/>
        <w:jc w:val="center"/>
        <w:rPr>
          <w:rFonts w:hint="eastAsia" w:ascii="仿宋" w:hAnsi="仿宋" w:eastAsia="仿宋" w:cs="仿宋"/>
          <w:b/>
          <w:sz w:val="36"/>
          <w:szCs w:val="36"/>
        </w:rPr>
      </w:pPr>
      <w:r>
        <w:rPr>
          <w:rFonts w:hint="eastAsia" w:ascii="仿宋" w:hAnsi="仿宋" w:cs="仿宋"/>
          <w:b/>
          <w:sz w:val="36"/>
          <w:szCs w:val="36"/>
          <w:lang w:val="en-US" w:eastAsia="zh-CN"/>
        </w:rPr>
        <w:t xml:space="preserve"> </w:t>
      </w:r>
      <w:r>
        <w:rPr>
          <w:rFonts w:hint="eastAsia" w:ascii="仿宋" w:hAnsi="仿宋" w:eastAsia="仿宋" w:cs="仿宋"/>
          <w:b/>
          <w:sz w:val="36"/>
          <w:szCs w:val="36"/>
        </w:rPr>
        <w:t>参加政府采购活动行为自律承诺书</w:t>
      </w:r>
    </w:p>
    <w:p w14:paraId="14CA7243">
      <w:pPr>
        <w:pStyle w:val="2"/>
        <w:rPr>
          <w:rFonts w:hint="eastAsia"/>
        </w:rPr>
      </w:pPr>
    </w:p>
    <w:p w14:paraId="79ECB4EB">
      <w:pPr>
        <w:keepNext w:val="0"/>
        <w:keepLines w:val="0"/>
        <w:widowControl/>
        <w:suppressLineNumbers w:val="0"/>
        <w:jc w:val="left"/>
        <w:rPr>
          <w:sz w:val="28"/>
          <w:szCs w:val="24"/>
        </w:rPr>
      </w:pPr>
      <w:r>
        <w:rPr>
          <w:rFonts w:ascii="仿宋" w:hAnsi="仿宋" w:eastAsia="仿宋" w:cs="仿宋"/>
          <w:color w:val="000000"/>
          <w:kern w:val="0"/>
          <w:sz w:val="28"/>
          <w:szCs w:val="28"/>
          <w:lang w:val="en-US" w:eastAsia="zh-CN" w:bidi="ar"/>
        </w:rPr>
        <w:t xml:space="preserve">XX 公司，法定代表人：xxx，身份证：xxx，联系电话：xxx； </w:t>
      </w:r>
    </w:p>
    <w:p w14:paraId="42E16293">
      <w:pPr>
        <w:keepNext w:val="0"/>
        <w:keepLines w:val="0"/>
        <w:widowControl/>
        <w:suppressLineNumbers w:val="0"/>
        <w:jc w:val="left"/>
        <w:rPr>
          <w:sz w:val="28"/>
          <w:szCs w:val="24"/>
        </w:rPr>
      </w:pPr>
      <w:r>
        <w:rPr>
          <w:rFonts w:hint="eastAsia" w:ascii="仿宋" w:hAnsi="仿宋" w:eastAsia="仿宋" w:cs="仿宋"/>
          <w:color w:val="000000"/>
          <w:kern w:val="0"/>
          <w:sz w:val="28"/>
          <w:szCs w:val="28"/>
          <w:lang w:val="en-US" w:eastAsia="zh-CN" w:bidi="ar"/>
        </w:rPr>
        <w:t xml:space="preserve">股东：xxx，身份证：xxx，联系电话：xxx； </w:t>
      </w:r>
    </w:p>
    <w:p w14:paraId="30704229">
      <w:pPr>
        <w:keepNext w:val="0"/>
        <w:keepLines w:val="0"/>
        <w:widowControl/>
        <w:suppressLineNumbers w:val="0"/>
        <w:jc w:val="left"/>
        <w:rPr>
          <w:sz w:val="28"/>
          <w:szCs w:val="24"/>
        </w:rPr>
      </w:pPr>
      <w:r>
        <w:rPr>
          <w:rFonts w:hint="eastAsia" w:ascii="仿宋" w:hAnsi="仿宋" w:eastAsia="仿宋" w:cs="仿宋"/>
          <w:color w:val="000000"/>
          <w:kern w:val="0"/>
          <w:sz w:val="28"/>
          <w:szCs w:val="28"/>
          <w:lang w:val="en-US" w:eastAsia="zh-CN" w:bidi="ar"/>
        </w:rPr>
        <w:t xml:space="preserve">xxx，身份证：xxx，联系电话：xxx； </w:t>
      </w:r>
    </w:p>
    <w:p w14:paraId="7C22BF32">
      <w:pPr>
        <w:keepNext w:val="0"/>
        <w:keepLines w:val="0"/>
        <w:widowControl/>
        <w:suppressLineNumbers w:val="0"/>
        <w:jc w:val="left"/>
        <w:rPr>
          <w:sz w:val="28"/>
          <w:szCs w:val="24"/>
        </w:rPr>
      </w:pPr>
      <w:r>
        <w:rPr>
          <w:rFonts w:hint="eastAsia" w:ascii="仿宋" w:hAnsi="仿宋" w:eastAsia="仿宋" w:cs="仿宋"/>
          <w:color w:val="000000"/>
          <w:kern w:val="0"/>
          <w:sz w:val="28"/>
          <w:szCs w:val="28"/>
          <w:lang w:val="en-US" w:eastAsia="zh-CN" w:bidi="ar"/>
        </w:rPr>
        <w:t xml:space="preserve">董事长/执行董事：xxx，身份证：xxx，联系电话：xxx； </w:t>
      </w:r>
    </w:p>
    <w:p w14:paraId="14E34E8F">
      <w:pPr>
        <w:keepNext w:val="0"/>
        <w:keepLines w:val="0"/>
        <w:widowControl/>
        <w:suppressLineNumbers w:val="0"/>
        <w:jc w:val="left"/>
        <w:rPr>
          <w:sz w:val="28"/>
          <w:szCs w:val="24"/>
        </w:rPr>
      </w:pPr>
      <w:r>
        <w:rPr>
          <w:rFonts w:hint="eastAsia" w:ascii="仿宋" w:hAnsi="仿宋" w:eastAsia="仿宋" w:cs="仿宋"/>
          <w:color w:val="000000"/>
          <w:kern w:val="0"/>
          <w:sz w:val="28"/>
          <w:szCs w:val="28"/>
          <w:lang w:val="en-US" w:eastAsia="zh-CN" w:bidi="ar"/>
        </w:rPr>
        <w:t xml:space="preserve">董事/独立董事：xxx，身份证：xxx，联系电话：xxx； </w:t>
      </w:r>
    </w:p>
    <w:p w14:paraId="715852EB">
      <w:pPr>
        <w:keepNext w:val="0"/>
        <w:keepLines w:val="0"/>
        <w:widowControl/>
        <w:suppressLineNumbers w:val="0"/>
        <w:jc w:val="left"/>
        <w:rPr>
          <w:sz w:val="28"/>
          <w:szCs w:val="24"/>
        </w:rPr>
      </w:pPr>
      <w:r>
        <w:rPr>
          <w:rFonts w:hint="eastAsia" w:ascii="仿宋" w:hAnsi="仿宋" w:eastAsia="仿宋" w:cs="仿宋"/>
          <w:color w:val="000000"/>
          <w:kern w:val="0"/>
          <w:sz w:val="28"/>
          <w:szCs w:val="28"/>
          <w:lang w:val="en-US" w:eastAsia="zh-CN" w:bidi="ar"/>
        </w:rPr>
        <w:t xml:space="preserve">总经理：xx，身份证：xxx，联系电话：xxx； </w:t>
      </w:r>
    </w:p>
    <w:p w14:paraId="33E52865">
      <w:pPr>
        <w:keepNext w:val="0"/>
        <w:keepLines w:val="0"/>
        <w:widowControl/>
        <w:suppressLineNumbers w:val="0"/>
        <w:jc w:val="left"/>
        <w:rPr>
          <w:sz w:val="28"/>
          <w:szCs w:val="24"/>
        </w:rPr>
      </w:pPr>
      <w:r>
        <w:rPr>
          <w:rFonts w:hint="eastAsia" w:ascii="仿宋" w:hAnsi="仿宋" w:eastAsia="仿宋" w:cs="仿宋"/>
          <w:color w:val="000000"/>
          <w:kern w:val="0"/>
          <w:sz w:val="28"/>
          <w:szCs w:val="28"/>
          <w:lang w:val="en-US" w:eastAsia="zh-CN" w:bidi="ar"/>
        </w:rPr>
        <w:t xml:space="preserve">...... </w:t>
      </w:r>
    </w:p>
    <w:p w14:paraId="43546574">
      <w:pPr>
        <w:keepNext w:val="0"/>
        <w:keepLines w:val="0"/>
        <w:widowControl/>
        <w:suppressLineNumbers w:val="0"/>
        <w:jc w:val="left"/>
        <w:rPr>
          <w:sz w:val="28"/>
          <w:szCs w:val="24"/>
        </w:rPr>
      </w:pPr>
      <w:r>
        <w:rPr>
          <w:rFonts w:hint="eastAsia" w:ascii="仿宋" w:hAnsi="仿宋" w:eastAsia="仿宋" w:cs="仿宋"/>
          <w:color w:val="000000"/>
          <w:kern w:val="0"/>
          <w:sz w:val="28"/>
          <w:szCs w:val="28"/>
          <w:lang w:val="en-US" w:eastAsia="zh-CN" w:bidi="ar"/>
        </w:rPr>
        <w:t>作为参加本次政府采购项目的供应商，我</w:t>
      </w:r>
      <w:bookmarkStart w:id="0" w:name="_GoBack"/>
      <w:bookmarkEnd w:id="0"/>
      <w:r>
        <w:rPr>
          <w:rFonts w:hint="eastAsia" w:ascii="仿宋" w:hAnsi="仿宋" w:eastAsia="仿宋" w:cs="仿宋"/>
          <w:color w:val="000000"/>
          <w:kern w:val="0"/>
          <w:sz w:val="28"/>
          <w:szCs w:val="28"/>
          <w:lang w:val="en-US" w:eastAsia="zh-CN" w:bidi="ar"/>
        </w:rPr>
        <w:t xml:space="preserve">方郑重承诺在参与政府采购活动中遵纪守法、公平竞争、诚实守信，如有违反愿承担一切责任及后果： </w:t>
      </w:r>
    </w:p>
    <w:p w14:paraId="21AB9842">
      <w:pPr>
        <w:keepNext w:val="0"/>
        <w:keepLines w:val="0"/>
        <w:widowControl/>
        <w:numPr>
          <w:ilvl w:val="0"/>
          <w:numId w:val="0"/>
        </w:numPr>
        <w:suppressLineNumbers w:val="0"/>
        <w:ind w:firstLine="560" w:firstLineChars="200"/>
        <w:jc w:val="left"/>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（1）</w:t>
      </w:r>
      <w:r>
        <w:rPr>
          <w:rFonts w:hint="eastAsia" w:ascii="仿宋" w:hAnsi="仿宋" w:eastAsia="仿宋" w:cs="仿宋"/>
          <w:color w:val="000000"/>
          <w:kern w:val="0"/>
          <w:sz w:val="28"/>
          <w:szCs w:val="28"/>
          <w:lang w:val="en-US" w:eastAsia="zh-CN" w:bidi="ar"/>
        </w:rPr>
        <w:t xml:space="preserve">我公司非贵单位职工投资开办或控股企业； </w:t>
      </w:r>
    </w:p>
    <w:p w14:paraId="6BAEF0CB">
      <w:pPr>
        <w:keepNext w:val="0"/>
        <w:keepLines w:val="0"/>
        <w:widowControl/>
        <w:numPr>
          <w:ilvl w:val="0"/>
          <w:numId w:val="0"/>
        </w:numPr>
        <w:suppressLineNumbers w:val="0"/>
        <w:ind w:firstLine="560" w:firstLineChars="200"/>
        <w:jc w:val="left"/>
        <w:rPr>
          <w:sz w:val="28"/>
          <w:szCs w:val="24"/>
        </w:rPr>
      </w:pPr>
      <w:r>
        <w:rPr>
          <w:rFonts w:hint="eastAsia" w:ascii="仿宋" w:hAnsi="仿宋" w:eastAsia="仿宋" w:cs="仿宋"/>
          <w:color w:val="000000"/>
          <w:kern w:val="0"/>
          <w:sz w:val="28"/>
          <w:szCs w:val="28"/>
          <w:lang w:val="en-US" w:eastAsia="zh-CN" w:bidi="ar"/>
        </w:rPr>
        <w:t>（2）贵单位职工本人或其亲属未在我公司担任高管、独立董事等具有重大利益关系职务；</w:t>
      </w:r>
    </w:p>
    <w:p w14:paraId="63E5C009">
      <w:pPr>
        <w:keepNext w:val="0"/>
        <w:keepLines w:val="0"/>
        <w:widowControl/>
        <w:suppressLineNumbers w:val="0"/>
        <w:ind w:left="0" w:leftChars="0" w:firstLine="560" w:firstLineChars="200"/>
        <w:jc w:val="left"/>
        <w:rPr>
          <w:sz w:val="28"/>
          <w:szCs w:val="24"/>
          <w:highlight w:val="none"/>
        </w:rPr>
      </w:pPr>
      <w:r>
        <w:rPr>
          <w:rFonts w:hint="eastAsia" w:ascii="仿宋" w:hAnsi="仿宋" w:eastAsia="仿宋" w:cs="仿宋"/>
          <w:color w:val="000000"/>
          <w:kern w:val="0"/>
          <w:sz w:val="28"/>
          <w:szCs w:val="28"/>
          <w:lang w:val="en-US" w:eastAsia="zh-CN" w:bidi="ar"/>
        </w:rPr>
        <w:t>（3）我公司不存在由贵单位职工投资开办药械企业并向贵单位销售</w:t>
      </w:r>
      <w:r>
        <w:rPr>
          <w:rFonts w:hint="eastAsia" w:ascii="仿宋" w:hAnsi="仿宋" w:eastAsia="仿宋" w:cs="仿宋"/>
          <w:color w:val="000000"/>
          <w:kern w:val="0"/>
          <w:sz w:val="28"/>
          <w:szCs w:val="28"/>
          <w:highlight w:val="none"/>
          <w:lang w:val="en-US" w:eastAsia="zh-CN" w:bidi="ar"/>
        </w:rPr>
        <w:t>药械等医疗违规行为；</w:t>
      </w:r>
    </w:p>
    <w:p w14:paraId="70C73E31">
      <w:pPr>
        <w:keepNext w:val="0"/>
        <w:keepLines w:val="0"/>
        <w:widowControl/>
        <w:suppressLineNumbers w:val="0"/>
        <w:ind w:firstLine="560" w:firstLineChars="200"/>
        <w:jc w:val="left"/>
        <w:rPr>
          <w:sz w:val="28"/>
          <w:szCs w:val="24"/>
          <w:highlight w:val="none"/>
        </w:rPr>
      </w:pPr>
      <w:r>
        <w:rPr>
          <w:rFonts w:hint="eastAsia" w:ascii="仿宋" w:hAnsi="仿宋" w:eastAsia="仿宋" w:cs="仿宋"/>
          <w:color w:val="000000"/>
          <w:kern w:val="0"/>
          <w:sz w:val="28"/>
          <w:szCs w:val="28"/>
          <w:highlight w:val="none"/>
          <w:lang w:val="en-US" w:eastAsia="zh-CN" w:bidi="ar"/>
        </w:rPr>
        <w:t>（4）如发现我公司为医院职工或其亲属投资开办或控股的企业，我公司自愿放弃本项目中标资格</w:t>
      </w:r>
      <w:r>
        <w:rPr>
          <w:rFonts w:hint="eastAsia" w:ascii="仿宋" w:hAnsi="仿宋" w:cs="仿宋"/>
          <w:color w:val="000000"/>
          <w:kern w:val="0"/>
          <w:sz w:val="28"/>
          <w:szCs w:val="28"/>
          <w:highlight w:val="none"/>
          <w:lang w:val="en-US" w:eastAsia="zh-CN" w:bidi="ar"/>
        </w:rPr>
        <w:t>。</w:t>
      </w:r>
    </w:p>
    <w:p w14:paraId="1D332A38">
      <w:pPr>
        <w:keepNext w:val="0"/>
        <w:keepLines w:val="0"/>
        <w:widowControl/>
        <w:suppressLineNumbers w:val="0"/>
        <w:jc w:val="left"/>
        <w:rPr>
          <w:sz w:val="28"/>
          <w:szCs w:val="24"/>
          <w:highlight w:val="none"/>
        </w:rPr>
      </w:pPr>
      <w:r>
        <w:rPr>
          <w:rFonts w:hint="eastAsia" w:ascii="仿宋" w:hAnsi="仿宋" w:eastAsia="仿宋" w:cs="仿宋"/>
          <w:color w:val="000000"/>
          <w:kern w:val="0"/>
          <w:sz w:val="28"/>
          <w:szCs w:val="28"/>
          <w:highlight w:val="none"/>
          <w:lang w:val="en-US" w:eastAsia="zh-CN" w:bidi="ar"/>
        </w:rPr>
        <w:t xml:space="preserve"> </w:t>
      </w:r>
    </w:p>
    <w:p w14:paraId="1924EE9E">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default" w:ascii="仿宋" w:hAnsi="仿宋"/>
          <w:bCs/>
          <w:color w:val="auto"/>
          <w:sz w:val="28"/>
          <w:szCs w:val="28"/>
          <w:highlight w:val="none"/>
          <w:lang w:val="en-US" w:eastAsia="zh-CN"/>
        </w:rPr>
      </w:pPr>
    </w:p>
    <w:p w14:paraId="724101A2">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right"/>
        <w:textAlignment w:val="auto"/>
        <w:rPr>
          <w:rFonts w:hint="eastAsia" w:ascii="仿宋" w:hAnsi="仿宋" w:eastAsia="仿宋" w:cs="仿宋"/>
          <w:color w:val="auto"/>
          <w:kern w:val="24"/>
          <w:sz w:val="28"/>
          <w:szCs w:val="28"/>
          <w:highlight w:val="none"/>
        </w:rPr>
      </w:pPr>
      <w:r>
        <w:rPr>
          <w:rFonts w:hint="eastAsia" w:ascii="仿宋" w:hAnsi="仿宋" w:eastAsia="仿宋" w:cs="仿宋"/>
          <w:color w:val="auto"/>
          <w:kern w:val="24"/>
          <w:sz w:val="28"/>
          <w:szCs w:val="28"/>
          <w:highlight w:val="none"/>
        </w:rPr>
        <w:t>供应商：（供应商全称并加盖公章）</w:t>
      </w:r>
    </w:p>
    <w:p w14:paraId="695B1EAA">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right"/>
        <w:textAlignment w:val="auto"/>
        <w:rPr>
          <w:rFonts w:hint="eastAsia" w:ascii="仿宋" w:hAnsi="仿宋" w:eastAsia="仿宋" w:cs="仿宋"/>
          <w:color w:val="auto"/>
          <w:kern w:val="24"/>
          <w:sz w:val="28"/>
          <w:szCs w:val="28"/>
          <w:highlight w:val="none"/>
        </w:rPr>
      </w:pPr>
      <w:r>
        <w:rPr>
          <w:rFonts w:hint="eastAsia" w:ascii="仿宋" w:hAnsi="仿宋" w:eastAsia="仿宋" w:cs="仿宋"/>
          <w:color w:val="auto"/>
          <w:kern w:val="24"/>
          <w:sz w:val="28"/>
          <w:szCs w:val="28"/>
          <w:highlight w:val="none"/>
        </w:rPr>
        <w:t>日　期：　　年　月　日</w:t>
      </w:r>
    </w:p>
    <w:p w14:paraId="5D21BE69">
      <w:pPr>
        <w:jc w:val="center"/>
        <w:rPr>
          <w:rFonts w:ascii="仿宋_GB2312" w:hAnsi="仿宋" w:eastAsia="仿宋_GB2312" w:cs="仿宋"/>
          <w:b/>
          <w:sz w:val="36"/>
          <w:szCs w:val="36"/>
        </w:rPr>
      </w:pPr>
      <w:r>
        <w:rPr>
          <w:rFonts w:hint="eastAsia" w:ascii="仿宋_GB2312" w:hAnsi="仿宋" w:eastAsia="仿宋_GB2312" w:cs="仿宋"/>
          <w:b/>
          <w:sz w:val="36"/>
          <w:szCs w:val="36"/>
        </w:rPr>
        <w:t>陕西省政府采购供应商</w:t>
      </w:r>
    </w:p>
    <w:p w14:paraId="18CFD9BB">
      <w:pPr>
        <w:jc w:val="center"/>
        <w:rPr>
          <w:rFonts w:ascii="仿宋_GB2312" w:hAnsi="仿宋" w:eastAsia="仿宋_GB2312" w:cs="仿宋"/>
        </w:rPr>
      </w:pPr>
      <w:r>
        <w:rPr>
          <w:rFonts w:hint="eastAsia" w:ascii="仿宋_GB2312" w:hAnsi="仿宋" w:eastAsia="仿宋_GB2312" w:cs="仿宋"/>
          <w:b/>
          <w:sz w:val="36"/>
          <w:szCs w:val="36"/>
        </w:rPr>
        <w:t>拒绝政府采购领域商业贿赂承诺书</w:t>
      </w:r>
    </w:p>
    <w:p w14:paraId="054D1900">
      <w:pPr>
        <w:widowControl/>
        <w:spacing w:line="408" w:lineRule="auto"/>
        <w:ind w:left="274" w:leftChars="114" w:firstLine="470" w:firstLineChars="196"/>
        <w:rPr>
          <w:rFonts w:ascii="仿宋_GB2312" w:hAnsi="仿宋" w:eastAsia="仿宋_GB2312" w:cs="仿宋"/>
          <w:kern w:val="0"/>
        </w:rPr>
      </w:pPr>
    </w:p>
    <w:p w14:paraId="711D1750">
      <w:pPr>
        <w:widowControl/>
        <w:spacing w:line="408" w:lineRule="auto"/>
        <w:ind w:left="274" w:leftChars="114" w:firstLine="470" w:firstLineChars="196"/>
        <w:rPr>
          <w:rFonts w:ascii="仿宋_GB2312" w:hAnsi="仿宋" w:eastAsia="仿宋_GB2312" w:cs="仿宋"/>
          <w:kern w:val="0"/>
        </w:rPr>
      </w:pPr>
      <w:r>
        <w:rPr>
          <w:rFonts w:hint="eastAsia" w:ascii="仿宋_GB2312" w:hAnsi="仿宋" w:eastAsia="仿宋_GB2312" w:cs="仿宋"/>
          <w:kern w:val="0"/>
        </w:rPr>
        <w:t>为响应党中央、国务院关于治理政府采购领域商业贿赂行为的号召，我公司在此庄严承诺：</w:t>
      </w:r>
      <w:r>
        <w:rPr>
          <w:rFonts w:hint="eastAsia" w:ascii="仿宋_GB2312" w:hAnsi="仿宋" w:eastAsia="仿宋_GB2312" w:cs="仿宋"/>
          <w:kern w:val="0"/>
        </w:rPr>
        <w:br w:type="textWrapping"/>
      </w:r>
      <w:r>
        <w:rPr>
          <w:rFonts w:hint="eastAsia" w:ascii="仿宋_GB2312" w:hAnsi="仿宋" w:eastAsia="仿宋_GB2312" w:cs="仿宋"/>
          <w:kern w:val="0"/>
        </w:rPr>
        <w:t>1、在参与政府采购活动中遵纪守法、诚信经营、公平竞标。</w:t>
      </w:r>
      <w:r>
        <w:rPr>
          <w:rFonts w:hint="eastAsia" w:ascii="仿宋_GB2312" w:hAnsi="仿宋" w:eastAsia="仿宋_GB2312" w:cs="仿宋"/>
          <w:kern w:val="0"/>
        </w:rPr>
        <w:br w:type="textWrapping"/>
      </w:r>
      <w:r>
        <w:rPr>
          <w:rFonts w:hint="eastAsia" w:ascii="仿宋_GB2312" w:hAnsi="仿宋" w:eastAsia="仿宋_GB2312" w:cs="仿宋"/>
          <w:kern w:val="0"/>
        </w:rPr>
        <w:t>2、不向政府采购人、采购代理机构和政府采购评审专家进行任何形式的商业贿赂以谋取交易机会。</w:t>
      </w:r>
      <w:r>
        <w:rPr>
          <w:rFonts w:hint="eastAsia" w:ascii="仿宋_GB2312" w:hAnsi="仿宋" w:eastAsia="仿宋_GB2312" w:cs="仿宋"/>
          <w:kern w:val="0"/>
        </w:rPr>
        <w:br w:type="textWrapping"/>
      </w:r>
      <w:r>
        <w:rPr>
          <w:rFonts w:hint="eastAsia" w:ascii="仿宋_GB2312" w:hAnsi="仿宋" w:eastAsia="仿宋_GB2312" w:cs="仿宋"/>
          <w:kern w:val="0"/>
        </w:rPr>
        <w:t>3、不向政府采购代理机构和采购人提供虚假资质文件或采用虚假应标方式参与政府采购市场竞争并谋取中标、成交。</w:t>
      </w:r>
      <w:r>
        <w:rPr>
          <w:rFonts w:hint="eastAsia" w:ascii="仿宋_GB2312" w:hAnsi="仿宋" w:eastAsia="仿宋_GB2312" w:cs="仿宋"/>
          <w:kern w:val="0"/>
        </w:rPr>
        <w:br w:type="textWrapping"/>
      </w:r>
      <w:r>
        <w:rPr>
          <w:rFonts w:hint="eastAsia" w:ascii="仿宋_GB2312" w:hAnsi="仿宋" w:eastAsia="仿宋_GB2312" w:cs="仿宋"/>
          <w:kern w:val="0"/>
        </w:rPr>
        <w:t>4、不采取“围标、陪标”等商业欺诈手段获得政府采购定单。</w:t>
      </w:r>
      <w:r>
        <w:rPr>
          <w:rFonts w:hint="eastAsia" w:ascii="仿宋_GB2312" w:hAnsi="仿宋" w:eastAsia="仿宋_GB2312" w:cs="仿宋"/>
          <w:kern w:val="0"/>
        </w:rPr>
        <w:br w:type="textWrapping"/>
      </w:r>
      <w:r>
        <w:rPr>
          <w:rFonts w:hint="eastAsia" w:ascii="仿宋_GB2312" w:hAnsi="仿宋" w:eastAsia="仿宋_GB2312" w:cs="仿宋"/>
          <w:kern w:val="0"/>
        </w:rPr>
        <w:t>5、不采取不正当手段诋毁、排挤其他供应商。</w:t>
      </w:r>
      <w:r>
        <w:rPr>
          <w:rFonts w:hint="eastAsia" w:ascii="仿宋_GB2312" w:hAnsi="仿宋" w:eastAsia="仿宋_GB2312" w:cs="仿宋"/>
          <w:kern w:val="0"/>
        </w:rPr>
        <w:br w:type="textWrapping"/>
      </w:r>
      <w:r>
        <w:rPr>
          <w:rFonts w:hint="eastAsia" w:ascii="仿宋_GB2312" w:hAnsi="仿宋" w:eastAsia="仿宋_GB2312" w:cs="仿宋"/>
          <w:kern w:val="0"/>
        </w:rPr>
        <w:t>6、不在提供商品和服务时“偷梁换柱、以次充好”损害采购人的合法权益。</w:t>
      </w:r>
      <w:r>
        <w:rPr>
          <w:rFonts w:hint="eastAsia" w:ascii="仿宋_GB2312" w:hAnsi="仿宋" w:eastAsia="仿宋_GB2312" w:cs="仿宋"/>
          <w:kern w:val="0"/>
        </w:rPr>
        <w:br w:type="textWrapping"/>
      </w:r>
      <w:r>
        <w:rPr>
          <w:rFonts w:hint="eastAsia" w:ascii="仿宋_GB2312" w:hAnsi="仿宋" w:eastAsia="仿宋_GB2312" w:cs="仿宋"/>
          <w:kern w:val="0"/>
        </w:rPr>
        <w:t>7、不与采购人、采购代理机构政府采购评审专家或其它供应商恶意串通，进行质疑和投诉，维护政府采购市场秩序。</w:t>
      </w:r>
      <w:r>
        <w:rPr>
          <w:rFonts w:hint="eastAsia" w:ascii="仿宋_GB2312" w:hAnsi="仿宋" w:eastAsia="仿宋_GB2312" w:cs="仿宋"/>
          <w:kern w:val="0"/>
        </w:rPr>
        <w:br w:type="textWrapping"/>
      </w:r>
      <w:r>
        <w:rPr>
          <w:rFonts w:hint="eastAsia" w:ascii="仿宋_GB2312" w:hAnsi="仿宋" w:eastAsia="仿宋_GB2312" w:cs="仿宋"/>
          <w:kern w:val="0"/>
        </w:rPr>
        <w:t>8、尊重和接受政府采购监督管理部门的监督和政府采购代理机构招标采购要求，承担因违约行为给采购人造成的损失。</w:t>
      </w:r>
      <w:r>
        <w:rPr>
          <w:rFonts w:hint="eastAsia" w:ascii="仿宋_GB2312" w:hAnsi="仿宋" w:eastAsia="仿宋_GB2312" w:cs="仿宋"/>
          <w:kern w:val="0"/>
        </w:rPr>
        <w:br w:type="textWrapping"/>
      </w:r>
      <w:r>
        <w:rPr>
          <w:rFonts w:hint="eastAsia" w:ascii="仿宋_GB2312" w:hAnsi="仿宋" w:eastAsia="仿宋_GB2312" w:cs="仿宋"/>
          <w:kern w:val="0"/>
        </w:rPr>
        <w:t>9、不发生其他有悖于政府采购公开、公平、公正和诚信原则的行为。</w:t>
      </w:r>
      <w:r>
        <w:rPr>
          <w:rFonts w:hint="eastAsia" w:ascii="仿宋_GB2312" w:hAnsi="仿宋" w:eastAsia="仿宋_GB2312" w:cs="仿宋"/>
          <w:kern w:val="0"/>
        </w:rPr>
        <w:br w:type="textWrapping"/>
      </w:r>
    </w:p>
    <w:p w14:paraId="29B01469">
      <w:pPr>
        <w:rPr>
          <w:rFonts w:ascii="仿宋_GB2312" w:hAnsi="仿宋" w:eastAsia="仿宋_GB2312" w:cs="仿宋"/>
          <w:kern w:val="0"/>
        </w:rPr>
      </w:pPr>
      <w:r>
        <w:rPr>
          <w:rFonts w:hint="eastAsia" w:ascii="仿宋_GB2312" w:hAnsi="仿宋" w:eastAsia="仿宋_GB2312" w:cs="仿宋"/>
          <w:kern w:val="0"/>
        </w:rPr>
        <w:t>投标人名称：</w:t>
      </w:r>
    </w:p>
    <w:p w14:paraId="139A3784">
      <w:pPr>
        <w:rPr>
          <w:rFonts w:ascii="仿宋_GB2312" w:hAnsi="仿宋" w:eastAsia="仿宋_GB2312" w:cs="仿宋"/>
          <w:kern w:val="0"/>
        </w:rPr>
      </w:pPr>
    </w:p>
    <w:p w14:paraId="7B440294">
      <w:pPr>
        <w:rPr>
          <w:rFonts w:ascii="仿宋_GB2312" w:hAnsi="仿宋" w:eastAsia="仿宋_GB2312" w:cs="仿宋"/>
          <w:kern w:val="0"/>
        </w:rPr>
      </w:pPr>
      <w:r>
        <w:rPr>
          <w:rFonts w:hint="eastAsia" w:ascii="仿宋_GB2312" w:hAnsi="仿宋" w:eastAsia="仿宋_GB2312" w:cs="仿宋"/>
          <w:kern w:val="0"/>
        </w:rPr>
        <w:t>公章：</w:t>
      </w:r>
    </w:p>
    <w:p w14:paraId="778FB8FE">
      <w:pPr>
        <w:rPr>
          <w:rFonts w:ascii="仿宋_GB2312" w:hAnsi="仿宋" w:eastAsia="仿宋_GB2312" w:cs="仿宋"/>
          <w:kern w:val="0"/>
        </w:rPr>
      </w:pPr>
      <w:r>
        <w:rPr>
          <w:rFonts w:hint="eastAsia" w:ascii="仿宋_GB2312" w:hAnsi="仿宋" w:eastAsia="仿宋_GB2312" w:cs="仿宋"/>
          <w:kern w:val="0"/>
        </w:rPr>
        <w:br w:type="textWrapping"/>
      </w:r>
      <w:r>
        <w:rPr>
          <w:rFonts w:hint="eastAsia" w:ascii="仿宋_GB2312" w:hAnsi="仿宋" w:eastAsia="仿宋_GB2312" w:cs="仿宋"/>
          <w:kern w:val="0"/>
        </w:rPr>
        <w:t>法定代表人或其授权代表（签字或盖章）：</w:t>
      </w:r>
    </w:p>
    <w:p w14:paraId="47FFBA17">
      <w:pPr>
        <w:rPr>
          <w:rFonts w:ascii="仿宋_GB2312" w:hAnsi="仿宋" w:eastAsia="仿宋_GB2312" w:cs="仿宋"/>
          <w:kern w:val="0"/>
          <w:szCs w:val="21"/>
        </w:rPr>
      </w:pPr>
    </w:p>
    <w:p w14:paraId="718B6D8C">
      <w:pPr>
        <w:pStyle w:val="2"/>
        <w:rPr>
          <w:rFonts w:hint="eastAsia"/>
        </w:rPr>
      </w:pPr>
    </w:p>
    <w:p w14:paraId="26972B75"/>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B73EB2"/>
    <w:rsid w:val="27AE6E4E"/>
    <w:rsid w:val="32B73EB2"/>
    <w:rsid w:val="542E25B3"/>
    <w:rsid w:val="64392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pPr>
    <w:rPr>
      <w:rFonts w:ascii="Times New Roman" w:hAnsi="Times New Roman" w:eastAsia="仿宋" w:cs="Times New Roman"/>
      <w:kern w:val="2"/>
      <w:sz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next w:val="1"/>
    <w:qFormat/>
    <w:uiPriority w:val="99"/>
    <w:pPr>
      <w:spacing w:after="120"/>
    </w:pPr>
  </w:style>
  <w:style w:type="paragraph" w:styleId="4">
    <w:name w:val="Body Text Indent"/>
    <w:basedOn w:val="1"/>
    <w:next w:val="5"/>
    <w:qFormat/>
    <w:uiPriority w:val="0"/>
    <w:pPr>
      <w:ind w:firstLine="552"/>
    </w:pPr>
    <w:rPr>
      <w:rFonts w:ascii="宋体"/>
      <w:sz w:val="28"/>
    </w:rPr>
  </w:style>
  <w:style w:type="paragraph" w:styleId="5">
    <w:name w:val="envelope return"/>
    <w:basedOn w:val="1"/>
    <w:qFormat/>
    <w:uiPriority w:val="99"/>
    <w:pPr>
      <w:snapToGrid w:val="0"/>
    </w:pPr>
    <w:rPr>
      <w:rFonts w:ascii="Arial" w:hAnsi="Arial" w:cs="Arial"/>
    </w:rPr>
  </w:style>
  <w:style w:type="paragraph" w:styleId="6">
    <w:name w:val="Body Text First Indent"/>
    <w:basedOn w:val="3"/>
    <w:next w:val="7"/>
    <w:qFormat/>
    <w:uiPriority w:val="0"/>
    <w:pPr>
      <w:ind w:firstLine="420" w:firstLineChars="100"/>
    </w:pPr>
  </w:style>
  <w:style w:type="paragraph" w:styleId="7">
    <w:name w:val="Body Text First Indent 2"/>
    <w:basedOn w:val="4"/>
    <w:next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1491</Words>
  <Characters>1536</Characters>
  <Lines>0</Lines>
  <Paragraphs>0</Paragraphs>
  <TotalTime>0</TotalTime>
  <ScaleCrop>false</ScaleCrop>
  <LinksUpToDate>false</LinksUpToDate>
  <CharactersWithSpaces>1563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2025-03-18T13:30:00Z</dcterms:created>
  <dc:creator>李瑞</dc:creator>
  <cp:lastModifiedBy>Administrator</cp:lastModifiedBy>
  <dcterms:modified xsi:type="dcterms:W3CDTF">2025-07-24T01:41:11Z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FB15BE9E918D41F28E7C8BE39A55CB3B_13</vt:lpwstr>
  </property>
  <property fmtid="{D5CDD505-2E9C-101B-9397-08002B2CF9AE}" pid="4" name="KSOTemplateDocerSaveRecord">
    <vt:lpwstr>eyJoZGlkIjoiNDIwOTM4NTFjNjdlZTUzNGQ3YmM1OGIwNTNkZjhiNTgiLCJ1c2VySWQiOiI1ODI5NjgzNTIifQ==</vt:lpwstr>
  </property>
</Properties>
</file>