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AE02B"/>
    <w:p w14:paraId="4C045E17"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西安市中心血站业务楼</w:t>
      </w:r>
    </w:p>
    <w:p w14:paraId="3C2102C4"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安全隐患整改项目现场踏勘问题汇总</w:t>
      </w:r>
    </w:p>
    <w:p w14:paraId="6DE9C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根据查验现场发现拆除图纸未标明一下工程量：</w:t>
      </w:r>
    </w:p>
    <w:p w14:paraId="25BC016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二楼存在200平方米吊顶需要拆除（材质：铝扣板）</w:t>
      </w:r>
    </w:p>
    <w:p w14:paraId="2620076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存在30米消防喷淋管线拆改（管径：DN25、需要10个堵头）</w:t>
      </w:r>
    </w:p>
    <w:p w14:paraId="002647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需要拆改800米电线（4平方铜线），拆除并安装（10个漏电保护器32安，安装40个五孔插座，）</w:t>
      </w:r>
    </w:p>
    <w:p w14:paraId="2A70919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需要破除15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平方米地面（要破除出来原有施工缝）</w:t>
      </w:r>
    </w:p>
    <w:p w14:paraId="63CCE34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因新旧业务楼交界处，存在漏水情况，需要进行修补，共计20平方米。（采用铝合金变形缝盖板）</w:t>
      </w:r>
    </w:p>
    <w:p w14:paraId="201B31F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院内洗车台台面损坏需要更换地格栅（采用塑料材质，共计50平方米）</w:t>
      </w:r>
    </w:p>
    <w:p w14:paraId="6C1ED72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因二楼开间较大隔墙需要增加构造柱（共计8个构造柱，需要植筋共计64根，需要植拉结筋72根，采用φ6圆钢，间距500mm），配筋如下图</w:t>
      </w:r>
    </w:p>
    <w:p w14:paraId="3807E2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因新建医疗暂存间需要加装一台格力1.5匹变频冷暖壁挂式空调（型号：静音王）。</w:t>
      </w:r>
    </w:p>
    <w:p w14:paraId="2523E1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73040" cy="4218305"/>
            <wp:effectExtent l="0" t="0" r="10160" b="10795"/>
            <wp:docPr id="1" name="图片 1" descr="8ce1c1f29a0d6ea67434b2a3ec99c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ce1c1f29a0d6ea67434b2a3ec99ce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21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BB6692"/>
    <w:multiLevelType w:val="singleLevel"/>
    <w:tmpl w:val="99BB6692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C3796"/>
    <w:rsid w:val="160964EE"/>
    <w:rsid w:val="17E216D9"/>
    <w:rsid w:val="1C4E77C9"/>
    <w:rsid w:val="23751ADF"/>
    <w:rsid w:val="247C6E9E"/>
    <w:rsid w:val="250824DF"/>
    <w:rsid w:val="33576B0C"/>
    <w:rsid w:val="44760DBC"/>
    <w:rsid w:val="50E84DEF"/>
    <w:rsid w:val="57D165DD"/>
    <w:rsid w:val="692D1AE1"/>
    <w:rsid w:val="6CDC01CA"/>
    <w:rsid w:val="7888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304</Characters>
  <Lines>0</Lines>
  <Paragraphs>0</Paragraphs>
  <TotalTime>10</TotalTime>
  <ScaleCrop>false</ScaleCrop>
  <LinksUpToDate>false</LinksUpToDate>
  <CharactersWithSpaces>304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2025-06-26T10:47:00Z</dcterms:created>
  <dc:creator>lenovo</dc:creator>
  <cp:lastModifiedBy>wq</cp:lastModifiedBy>
  <dcterms:modified xsi:type="dcterms:W3CDTF">2025-06-26T11:50:08Z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eyJoZGlkIjoiMGZkMDBlNDYzYTc3ZTFmNTBmZDA0NzUxNDI3ZDkwMGEiLCJ1c2VySWQiOiI0NDczMjQ3MDcifQ==</vt:lpwstr>
  </property>
  <property fmtid="{D5CDD505-2E9C-101B-9397-08002B2CF9AE}" pid="4" name="ICV">
    <vt:lpwstr>B6977317363A4D208AB2F1E2C6095E9F_12</vt:lpwstr>
  </property>
</Properties>
</file>