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1CA7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  <w:t>图纸答疑一</w:t>
      </w:r>
    </w:p>
    <w:p w14:paraId="37DA0B4F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/>
          <w:color w:val="auto"/>
          <w:lang w:val="en-US" w:eastAsia="zh-CN"/>
        </w:rPr>
      </w:pPr>
    </w:p>
    <w:p w14:paraId="4EF5F12E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"/>
        </w:rPr>
        <w:t>范围问题</w:t>
      </w:r>
    </w:p>
    <w:p w14:paraId="213F06AB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1、拆除此简易户型罩棚是否在本次范围，罩棚材质未明确，请明确。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1445895" cy="1781810"/>
            <wp:effectExtent l="0" t="0" r="1905" b="8890"/>
            <wp:docPr id="7" name="图片 7" descr="1748918638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7489186381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2B3E4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回复：不锈钢骨架  外面是阳光板。（不在本次范围）</w:t>
      </w:r>
    </w:p>
    <w:p w14:paraId="7605BD68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762000" cy="1167765"/>
            <wp:effectExtent l="0" t="0" r="0" b="0"/>
            <wp:docPr id="10" name="图片 10" descr="1fb2094709584d8b057840f346b2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fb2094709584d8b057840f346b2641"/>
                    <pic:cNvPicPr>
                      <a:picLocks noChangeAspect="1"/>
                    </pic:cNvPicPr>
                  </pic:nvPicPr>
                  <pic:blipFill>
                    <a:blip r:embed="rId6"/>
                    <a:srcRect t="13351" b="1589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2、花岗石板路面是否在本次范围，请明确。</w:t>
      </w:r>
    </w:p>
    <w:p w14:paraId="400289F8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1295400" cy="1809750"/>
            <wp:effectExtent l="0" t="0" r="0" b="0"/>
            <wp:docPr id="8" name="图片 8" descr="1748918661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7489186613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882C9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回复:（不在本次范围）。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3、轻钢玻璃雨棚是否在本次范围，请明确。</w:t>
      </w:r>
    </w:p>
    <w:p w14:paraId="751085C9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4530090" cy="1873885"/>
            <wp:effectExtent l="0" t="0" r="3810" b="12065"/>
            <wp:docPr id="9" name="图片 9" descr="1748919003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489190033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0090" cy="187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266C5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回复：是。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textWrapping"/>
      </w:r>
    </w:p>
    <w:p w14:paraId="2631A9DF"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"/>
        </w:rPr>
        <w:t>图纸问题</w:t>
      </w:r>
    </w:p>
    <w:p w14:paraId="19E9A6A9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1、结构图中，无钢柱与基础连接图纸，请明确。</w:t>
      </w:r>
    </w:p>
    <w:p w14:paraId="63C5B8B8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回复：单体建筑支撑于车库顶板上，和车库顶板上混凝土垫层采用化学锚栓固定，详见结施06。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2、结构图中，无地面钢梁布置大样图，请明确</w:t>
      </w:r>
    </w:p>
    <w:p w14:paraId="1D5A7A0B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回复：地面钢梁布置见结施05，钢梁和钢柱采用围焊连接。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3、原状地面材质、标高未明确，请明确。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回复：300厚混凝土地面，需拆除新做。（不在本次范围）</w:t>
      </w:r>
    </w:p>
    <w:p w14:paraId="1ACE7258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  <w:t>增加一项彩钢板房拆除，后附图纸。（不在本次范围）</w:t>
      </w:r>
    </w:p>
    <w:p w14:paraId="625881D4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</w:p>
    <w:p w14:paraId="6D214294"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adjustRightInd w:val="0"/>
        <w:snapToGrid w:val="0"/>
        <w:spacing w:before="0" w:beforeAutospacing="0" w:after="0" w:afterAutospacing="0" w:line="360" w:lineRule="auto"/>
        <w:ind w:right="0" w:rightChars="0"/>
        <w:jc w:val="left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textWrapping"/>
      </w:r>
      <w:bookmarkStart w:id="0" w:name="_GoBack"/>
      <w:bookmarkEnd w:id="0"/>
    </w:p>
    <w:p w14:paraId="1F4DE7DE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EA11B">
    <w:pPr>
      <w:pStyle w:val="4"/>
      <w:keepNext w:val="0"/>
      <w:keepLines w:val="0"/>
      <w:widowControl/>
      <w:suppressLineNumbers w:val="0"/>
      <w:spacing w:before="0" w:beforeAutospacing="0" w:after="0" w:afterAutospacing="0"/>
      <w:ind w:left="0" w:right="0" w:firstLine="0"/>
      <w:jc w:val="both"/>
      <w:rPr>
        <w:rFonts w:hint="default" w:eastAsia="仿宋"/>
        <w:lang w:val="en-US" w:eastAsia="zh-CN"/>
      </w:rPr>
    </w:pPr>
    <w:r>
      <w:rPr>
        <w:rFonts w:hint="eastAsia" w:ascii="仿宋" w:hAnsi="仿宋" w:eastAsia="仿宋" w:cs="仿宋"/>
        <w:sz w:val="36"/>
        <w:szCs w:val="36"/>
        <w:u w:val="single"/>
        <w:lang w:val="en-US" w:eastAsia="zh-CN"/>
      </w:rPr>
      <w:t xml:space="preserve">               </w:t>
    </w:r>
    <w:r>
      <w:rPr>
        <w:rFonts w:hint="eastAsia" w:ascii="仿宋" w:hAnsi="仿宋" w:eastAsia="仿宋" w:cs="仿宋"/>
        <w:sz w:val="36"/>
        <w:szCs w:val="36"/>
        <w:u w:val="single"/>
      </w:rPr>
      <w:t>医疗废物暂存间</w:t>
    </w:r>
    <w:r>
      <w:rPr>
        <w:rFonts w:hint="eastAsia" w:ascii="仿宋" w:hAnsi="仿宋" w:eastAsia="仿宋" w:cs="仿宋"/>
        <w:sz w:val="36"/>
        <w:szCs w:val="36"/>
        <w:u w:val="single"/>
        <w:lang w:val="en-US" w:eastAsia="zh-CN"/>
      </w:rPr>
      <w:t xml:space="preserve">                 </w:t>
    </w:r>
    <w:r>
      <w:rPr>
        <w:rFonts w:hint="eastAsia" w:eastAsia="仿宋"/>
        <w:lang w:val="en-US" w:eastAsia="zh-CN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69602"/>
    <w:multiLevelType w:val="singleLevel"/>
    <w:tmpl w:val="3E4696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01D93"/>
    <w:rsid w:val="36705A78"/>
    <w:rsid w:val="63626416"/>
    <w:rsid w:val="6DED0D6B"/>
    <w:rsid w:val="7C07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329</Characters>
  <Lines>0</Lines>
  <Paragraphs>0</Paragraphs>
  <TotalTime>48</TotalTime>
  <ScaleCrop>false</ScaleCrop>
  <LinksUpToDate>false</LinksUpToDate>
  <CharactersWithSpaces>409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2025-06-03T02:35:00Z</dcterms:created>
  <dc:creator>Administrator</dc:creator>
  <cp:lastModifiedBy>卓佲</cp:lastModifiedBy>
  <dcterms:modified xsi:type="dcterms:W3CDTF">2025-07-28T13:40:43Z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5645515900984452A77330D200BE44CF_13</vt:lpwstr>
  </property>
</Properties>
</file>