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B1ECD" w14:textId="77777777" w:rsidR="00F0792D" w:rsidRDefault="00F0792D">
      <w:pPr>
        <w:spacing w:before="0" w:after="0" w:line="500" w:lineRule="exact"/>
        <w:rPr>
          <w:rFonts w:ascii="Times New Roman" w:eastAsia="仿宋_GB2312"/>
        </w:rPr>
      </w:pPr>
    </w:p>
    <w:p w14:paraId="11795E04" w14:textId="77777777" w:rsidR="00F0792D" w:rsidRDefault="00F0792D">
      <w:pPr>
        <w:spacing w:before="0" w:after="0" w:line="500" w:lineRule="exact"/>
        <w:rPr>
          <w:rFonts w:ascii="Times New Roman" w:eastAsia="仿宋_GB2312"/>
        </w:rPr>
      </w:pPr>
    </w:p>
    <w:p w14:paraId="78187420" w14:textId="77777777" w:rsidR="00F0792D" w:rsidRDefault="00F0792D">
      <w:pPr>
        <w:pStyle w:val="a5"/>
        <w:rPr>
          <w:rFonts w:ascii="Times New Roman"/>
          <w:sz w:val="21"/>
          <w:szCs w:val="16"/>
        </w:rPr>
      </w:pPr>
    </w:p>
    <w:p w14:paraId="5D2BE410" w14:textId="77777777" w:rsidR="00F0792D" w:rsidRDefault="009450EC">
      <w:pPr>
        <w:spacing w:before="0" w:after="0"/>
        <w:jc w:val="center"/>
        <w:rPr>
          <w:rFonts w:ascii="Times New Roman" w:eastAsia="宋体"/>
          <w:b/>
          <w:sz w:val="52"/>
          <w:szCs w:val="40"/>
        </w:rPr>
      </w:pPr>
      <w:r>
        <w:rPr>
          <w:rFonts w:ascii="Times New Roman" w:eastAsia="宋体"/>
          <w:b/>
          <w:sz w:val="52"/>
          <w:szCs w:val="40"/>
        </w:rPr>
        <w:t>地质灾害风险调查评价</w:t>
      </w:r>
    </w:p>
    <w:p w14:paraId="77D91E23" w14:textId="77777777" w:rsidR="00F0792D" w:rsidRDefault="00F0792D">
      <w:pPr>
        <w:spacing w:before="0" w:after="0" w:line="600" w:lineRule="exact"/>
        <w:rPr>
          <w:rFonts w:ascii="Times New Roman" w:eastAsia="仿宋_GB2312"/>
          <w:sz w:val="21"/>
          <w:szCs w:val="16"/>
        </w:rPr>
      </w:pPr>
    </w:p>
    <w:p w14:paraId="5F662D3C" w14:textId="77777777" w:rsidR="00F0792D" w:rsidRDefault="00F0792D">
      <w:pPr>
        <w:spacing w:before="0" w:after="0"/>
        <w:jc w:val="center"/>
        <w:rPr>
          <w:rFonts w:ascii="Times New Roman" w:eastAsia="宋体"/>
          <w:b/>
          <w:spacing w:val="30"/>
          <w:sz w:val="44"/>
          <w:szCs w:val="44"/>
        </w:rPr>
      </w:pPr>
    </w:p>
    <w:p w14:paraId="6DE22ED6" w14:textId="77777777" w:rsidR="00F0792D" w:rsidRDefault="009450EC">
      <w:pPr>
        <w:spacing w:before="0" w:after="0"/>
        <w:jc w:val="center"/>
        <w:rPr>
          <w:rFonts w:ascii="Times New Roman" w:eastAsia="宋体"/>
          <w:b/>
          <w:sz w:val="52"/>
          <w:szCs w:val="40"/>
        </w:rPr>
      </w:pPr>
      <w:r>
        <w:rPr>
          <w:rFonts w:ascii="Times New Roman" w:eastAsia="宋体"/>
          <w:b/>
          <w:sz w:val="52"/>
          <w:szCs w:val="40"/>
        </w:rPr>
        <w:t>合</w:t>
      </w:r>
      <w:r>
        <w:rPr>
          <w:rFonts w:ascii="Times New Roman" w:eastAsia="宋体"/>
          <w:b/>
          <w:sz w:val="52"/>
          <w:szCs w:val="40"/>
        </w:rPr>
        <w:t xml:space="preserve"> </w:t>
      </w:r>
      <w:r>
        <w:rPr>
          <w:rFonts w:ascii="Times New Roman" w:eastAsia="宋体"/>
          <w:b/>
          <w:sz w:val="52"/>
          <w:szCs w:val="40"/>
        </w:rPr>
        <w:t>同</w:t>
      </w:r>
      <w:r>
        <w:rPr>
          <w:rFonts w:ascii="Times New Roman" w:eastAsia="宋体"/>
          <w:b/>
          <w:sz w:val="52"/>
          <w:szCs w:val="40"/>
        </w:rPr>
        <w:t xml:space="preserve"> </w:t>
      </w:r>
      <w:r>
        <w:rPr>
          <w:rFonts w:ascii="Times New Roman" w:eastAsia="宋体"/>
          <w:b/>
          <w:sz w:val="52"/>
          <w:szCs w:val="40"/>
        </w:rPr>
        <w:t>书</w:t>
      </w:r>
    </w:p>
    <w:p w14:paraId="192BB1FE" w14:textId="77777777" w:rsidR="00F0792D" w:rsidRDefault="00F0792D">
      <w:pPr>
        <w:spacing w:before="0" w:after="0" w:line="500" w:lineRule="exact"/>
        <w:jc w:val="center"/>
        <w:rPr>
          <w:rFonts w:ascii="Times New Roman" w:eastAsia="仿宋_GB2312"/>
          <w:sz w:val="22"/>
          <w:szCs w:val="16"/>
        </w:rPr>
      </w:pPr>
    </w:p>
    <w:p w14:paraId="3C5826A1" w14:textId="77777777" w:rsidR="00F0792D" w:rsidRDefault="00F0792D">
      <w:pPr>
        <w:spacing w:before="0" w:after="0" w:line="500" w:lineRule="exact"/>
        <w:rPr>
          <w:rFonts w:ascii="Times New Roman" w:eastAsia="仿宋_GB2312"/>
          <w:sz w:val="22"/>
          <w:szCs w:val="16"/>
        </w:rPr>
      </w:pPr>
    </w:p>
    <w:p w14:paraId="1CCEC1A9" w14:textId="77777777" w:rsidR="00F0792D" w:rsidRDefault="00F0792D">
      <w:pPr>
        <w:spacing w:before="0" w:after="0" w:line="500" w:lineRule="exact"/>
        <w:rPr>
          <w:rFonts w:ascii="Times New Roman" w:eastAsia="仿宋_GB2312"/>
          <w:sz w:val="22"/>
          <w:szCs w:val="16"/>
        </w:rPr>
      </w:pPr>
    </w:p>
    <w:p w14:paraId="42E83BB3" w14:textId="77777777" w:rsidR="00F0792D" w:rsidRDefault="00F0792D">
      <w:pPr>
        <w:spacing w:before="0" w:after="0" w:line="500" w:lineRule="exact"/>
        <w:rPr>
          <w:rFonts w:ascii="Times New Roman" w:eastAsia="仿宋_GB2312"/>
          <w:sz w:val="22"/>
          <w:szCs w:val="16"/>
        </w:rPr>
      </w:pPr>
    </w:p>
    <w:p w14:paraId="62470A8E" w14:textId="77777777" w:rsidR="00F0792D" w:rsidRDefault="00F0792D">
      <w:pPr>
        <w:spacing w:before="0" w:after="0" w:line="500" w:lineRule="exact"/>
        <w:rPr>
          <w:rFonts w:ascii="Times New Roman" w:eastAsia="仿宋_GB2312"/>
          <w:sz w:val="21"/>
          <w:szCs w:val="16"/>
        </w:rPr>
      </w:pPr>
    </w:p>
    <w:p w14:paraId="5A6CE331" w14:textId="77777777" w:rsidR="00F0792D" w:rsidRDefault="00F0792D">
      <w:pPr>
        <w:pStyle w:val="a5"/>
        <w:rPr>
          <w:rFonts w:ascii="Times New Roman" w:eastAsia="仿宋_GB2312"/>
          <w:sz w:val="21"/>
          <w:szCs w:val="16"/>
        </w:rPr>
      </w:pPr>
    </w:p>
    <w:p w14:paraId="1E54C770" w14:textId="77777777" w:rsidR="00F0792D" w:rsidRDefault="00F0792D">
      <w:pPr>
        <w:pStyle w:val="20"/>
        <w:rPr>
          <w:rFonts w:ascii="Times New Roman" w:hAnsi="Times New Roman"/>
          <w:sz w:val="22"/>
          <w:szCs w:val="16"/>
        </w:rPr>
      </w:pPr>
    </w:p>
    <w:p w14:paraId="3573D819" w14:textId="77777777" w:rsidR="00F0792D" w:rsidRDefault="009450EC">
      <w:pPr>
        <w:spacing w:before="0" w:after="0" w:line="500" w:lineRule="exact"/>
        <w:rPr>
          <w:rFonts w:ascii="Times New Roman" w:eastAsia="仿宋_GB2312"/>
          <w:sz w:val="21"/>
          <w:szCs w:val="16"/>
        </w:rPr>
      </w:pPr>
      <w:r>
        <w:rPr>
          <w:rFonts w:ascii="Times New Roman" w:eastAsia="仿宋_GB2312" w:hint="eastAsia"/>
          <w:sz w:val="21"/>
          <w:szCs w:val="16"/>
        </w:rPr>
        <w:t xml:space="preserve"> </w:t>
      </w:r>
    </w:p>
    <w:p w14:paraId="38360AB4" w14:textId="3E2A124B" w:rsidR="00F0792D" w:rsidRDefault="009450EC" w:rsidP="006E6AE2">
      <w:pPr>
        <w:snapToGrid w:val="0"/>
        <w:spacing w:before="0" w:after="0" w:line="360" w:lineRule="auto"/>
        <w:ind w:leftChars="413" w:left="2833" w:hangingChars="658" w:hanging="1842"/>
        <w:jc w:val="both"/>
        <w:rPr>
          <w:rFonts w:ascii="Times New Roman" w:eastAsia="宋体"/>
          <w:sz w:val="28"/>
          <w:szCs w:val="28"/>
        </w:rPr>
      </w:pPr>
      <w:r>
        <w:rPr>
          <w:rFonts w:ascii="Times New Roman" w:eastAsia="宋体"/>
          <w:sz w:val="28"/>
          <w:szCs w:val="28"/>
        </w:rPr>
        <w:t>项</w:t>
      </w:r>
      <w:r>
        <w:rPr>
          <w:rFonts w:ascii="Times New Roman" w:eastAsia="宋体"/>
          <w:sz w:val="28"/>
          <w:szCs w:val="28"/>
        </w:rPr>
        <w:t xml:space="preserve"> </w:t>
      </w:r>
      <w:r>
        <w:rPr>
          <w:rFonts w:ascii="Times New Roman" w:eastAsia="宋体"/>
          <w:sz w:val="28"/>
          <w:szCs w:val="28"/>
        </w:rPr>
        <w:t>目</w:t>
      </w:r>
      <w:r>
        <w:rPr>
          <w:rFonts w:ascii="Times New Roman" w:eastAsia="宋体"/>
          <w:sz w:val="28"/>
          <w:szCs w:val="28"/>
        </w:rPr>
        <w:t xml:space="preserve"> </w:t>
      </w:r>
      <w:r>
        <w:rPr>
          <w:rFonts w:ascii="Times New Roman" w:eastAsia="宋体"/>
          <w:sz w:val="28"/>
          <w:szCs w:val="28"/>
        </w:rPr>
        <w:t>名</w:t>
      </w:r>
      <w:r>
        <w:rPr>
          <w:rFonts w:ascii="Times New Roman" w:eastAsia="宋体"/>
          <w:sz w:val="28"/>
          <w:szCs w:val="28"/>
        </w:rPr>
        <w:t xml:space="preserve"> </w:t>
      </w:r>
      <w:r>
        <w:rPr>
          <w:rFonts w:ascii="Times New Roman" w:eastAsia="宋体"/>
          <w:sz w:val="28"/>
          <w:szCs w:val="28"/>
        </w:rPr>
        <w:t>称：</w:t>
      </w:r>
      <w:r w:rsidR="005D13DD" w:rsidRPr="005D13DD">
        <w:rPr>
          <w:rFonts w:ascii="Times New Roman" w:eastAsia="宋体" w:hint="eastAsia"/>
          <w:sz w:val="28"/>
          <w:szCs w:val="28"/>
          <w:u w:val="single"/>
        </w:rPr>
        <w:t>西安市</w:t>
      </w:r>
      <w:r w:rsidR="005D13DD" w:rsidRPr="005D13DD">
        <w:rPr>
          <w:rFonts w:ascii="Times New Roman" w:eastAsia="宋体" w:hint="eastAsia"/>
          <w:sz w:val="28"/>
          <w:szCs w:val="28"/>
          <w:u w:val="single"/>
        </w:rPr>
        <w:t>4</w:t>
      </w:r>
      <w:r w:rsidR="005D13DD" w:rsidRPr="005D13DD">
        <w:rPr>
          <w:rFonts w:ascii="Times New Roman" w:eastAsia="宋体" w:hint="eastAsia"/>
          <w:sz w:val="28"/>
          <w:szCs w:val="28"/>
          <w:u w:val="single"/>
        </w:rPr>
        <w:t>个重点镇街（区域）地质灾害风险调查评价项目</w:t>
      </w:r>
      <w:r w:rsidR="005D13DD">
        <w:rPr>
          <w:rFonts w:ascii="Times New Roman" w:eastAsia="宋体" w:hint="eastAsia"/>
          <w:sz w:val="28"/>
          <w:szCs w:val="28"/>
          <w:u w:val="single"/>
        </w:rPr>
        <w:t>合同包</w:t>
      </w:r>
      <w:r w:rsidR="002B7228" w:rsidRPr="002B7228">
        <w:rPr>
          <w:rFonts w:ascii="Times New Roman" w:eastAsia="宋体" w:hint="eastAsia"/>
          <w:sz w:val="28"/>
          <w:szCs w:val="28"/>
          <w:u w:val="single"/>
        </w:rPr>
        <w:t>(</w:t>
      </w:r>
      <w:r w:rsidR="002B7228" w:rsidRPr="002B7228">
        <w:rPr>
          <w:rFonts w:ascii="Times New Roman" w:eastAsia="宋体" w:hint="eastAsia"/>
          <w:sz w:val="28"/>
          <w:szCs w:val="28"/>
          <w:u w:val="single"/>
        </w:rPr>
        <w:t>包号</w:t>
      </w:r>
      <w:r w:rsidR="002B7228" w:rsidRPr="002B7228">
        <w:rPr>
          <w:rFonts w:ascii="Times New Roman" w:eastAsia="宋体" w:hint="eastAsia"/>
          <w:sz w:val="28"/>
          <w:szCs w:val="28"/>
          <w:u w:val="single"/>
        </w:rPr>
        <w:t>)</w:t>
      </w:r>
    </w:p>
    <w:p w14:paraId="21B3033D" w14:textId="35006FF2" w:rsidR="00F86973" w:rsidRDefault="00F86973" w:rsidP="006E6AE2">
      <w:pPr>
        <w:snapToGrid w:val="0"/>
        <w:spacing w:before="0" w:after="0" w:line="360" w:lineRule="auto"/>
        <w:ind w:leftChars="413" w:left="1817" w:hangingChars="295" w:hanging="826"/>
        <w:jc w:val="both"/>
        <w:rPr>
          <w:rFonts w:ascii="Times New Roman" w:eastAsia="宋体"/>
          <w:sz w:val="28"/>
          <w:szCs w:val="28"/>
        </w:rPr>
      </w:pPr>
      <w:bookmarkStart w:id="0" w:name="_Hlk202457184"/>
      <w:r w:rsidRPr="00F86973">
        <w:rPr>
          <w:rFonts w:ascii="Times New Roman" w:eastAsia="宋体" w:hint="eastAsia"/>
          <w:sz w:val="28"/>
          <w:szCs w:val="28"/>
        </w:rPr>
        <w:t>分</w:t>
      </w:r>
      <w:r w:rsidR="006E6AE2">
        <w:rPr>
          <w:rFonts w:ascii="Times New Roman" w:eastAsia="宋体" w:hint="eastAsia"/>
          <w:sz w:val="28"/>
          <w:szCs w:val="28"/>
        </w:rPr>
        <w:t xml:space="preserve"> </w:t>
      </w:r>
      <w:r w:rsidRPr="00F86973">
        <w:rPr>
          <w:rFonts w:ascii="Times New Roman" w:eastAsia="宋体" w:hint="eastAsia"/>
          <w:sz w:val="28"/>
          <w:szCs w:val="28"/>
        </w:rPr>
        <w:t>包</w:t>
      </w:r>
      <w:r w:rsidR="006E6AE2">
        <w:rPr>
          <w:rFonts w:ascii="Times New Roman" w:eastAsia="宋体" w:hint="eastAsia"/>
          <w:sz w:val="28"/>
          <w:szCs w:val="28"/>
        </w:rPr>
        <w:t xml:space="preserve"> </w:t>
      </w:r>
      <w:r w:rsidRPr="00F86973">
        <w:rPr>
          <w:rFonts w:ascii="Times New Roman" w:eastAsia="宋体" w:hint="eastAsia"/>
          <w:sz w:val="28"/>
          <w:szCs w:val="28"/>
        </w:rPr>
        <w:t>名</w:t>
      </w:r>
      <w:r w:rsidR="006E6AE2">
        <w:rPr>
          <w:rFonts w:ascii="Times New Roman" w:eastAsia="宋体" w:hint="eastAsia"/>
          <w:sz w:val="28"/>
          <w:szCs w:val="28"/>
        </w:rPr>
        <w:t xml:space="preserve"> </w:t>
      </w:r>
      <w:r w:rsidRPr="00F86973">
        <w:rPr>
          <w:rFonts w:ascii="Times New Roman" w:eastAsia="宋体" w:hint="eastAsia"/>
          <w:sz w:val="28"/>
          <w:szCs w:val="28"/>
        </w:rPr>
        <w:t>称</w:t>
      </w:r>
      <w:bookmarkEnd w:id="0"/>
      <w:r>
        <w:rPr>
          <w:rFonts w:ascii="Times New Roman" w:eastAsia="宋体"/>
          <w:sz w:val="28"/>
          <w:szCs w:val="28"/>
        </w:rPr>
        <w:t>：</w:t>
      </w:r>
      <w:r w:rsidRPr="00F86973">
        <w:rPr>
          <w:rFonts w:ascii="Times New Roman" w:eastAsia="宋体" w:hint="eastAsia"/>
          <w:sz w:val="28"/>
          <w:szCs w:val="28"/>
          <w:u w:val="single"/>
        </w:rPr>
        <w:t xml:space="preserve"> </w:t>
      </w:r>
      <w:r w:rsidRPr="00F86973">
        <w:rPr>
          <w:rFonts w:ascii="Times New Roman" w:eastAsia="宋体"/>
          <w:sz w:val="28"/>
          <w:szCs w:val="28"/>
          <w:u w:val="single"/>
        </w:rPr>
        <w:t xml:space="preserve">                                   </w:t>
      </w:r>
    </w:p>
    <w:p w14:paraId="0C456A25" w14:textId="49D56C92" w:rsidR="00F0792D" w:rsidRDefault="009450EC" w:rsidP="006E6AE2">
      <w:pPr>
        <w:snapToGrid w:val="0"/>
        <w:spacing w:before="0" w:after="0" w:line="360" w:lineRule="auto"/>
        <w:ind w:leftChars="413" w:left="1817" w:hangingChars="295" w:hanging="826"/>
        <w:jc w:val="both"/>
        <w:rPr>
          <w:rFonts w:ascii="Times New Roman" w:eastAsia="宋体"/>
          <w:sz w:val="28"/>
          <w:szCs w:val="28"/>
          <w:u w:val="single"/>
        </w:rPr>
      </w:pPr>
      <w:r>
        <w:rPr>
          <w:rFonts w:ascii="Times New Roman" w:eastAsia="宋体"/>
          <w:sz w:val="28"/>
          <w:szCs w:val="28"/>
        </w:rPr>
        <w:t>项</w:t>
      </w:r>
      <w:r>
        <w:rPr>
          <w:rFonts w:ascii="Times New Roman" w:eastAsia="宋体"/>
          <w:sz w:val="28"/>
          <w:szCs w:val="28"/>
        </w:rPr>
        <w:t xml:space="preserve"> </w:t>
      </w:r>
      <w:r>
        <w:rPr>
          <w:rFonts w:ascii="Times New Roman" w:eastAsia="宋体"/>
          <w:sz w:val="28"/>
          <w:szCs w:val="28"/>
        </w:rPr>
        <w:t>目</w:t>
      </w:r>
      <w:r>
        <w:rPr>
          <w:rFonts w:ascii="Times New Roman" w:eastAsia="宋体"/>
          <w:sz w:val="28"/>
          <w:szCs w:val="28"/>
        </w:rPr>
        <w:t xml:space="preserve"> </w:t>
      </w:r>
      <w:r>
        <w:rPr>
          <w:rFonts w:ascii="Times New Roman" w:eastAsia="宋体"/>
          <w:sz w:val="28"/>
          <w:szCs w:val="28"/>
        </w:rPr>
        <w:t>地</w:t>
      </w:r>
      <w:r>
        <w:rPr>
          <w:rFonts w:ascii="Times New Roman" w:eastAsia="宋体"/>
          <w:sz w:val="28"/>
          <w:szCs w:val="28"/>
        </w:rPr>
        <w:t xml:space="preserve"> </w:t>
      </w:r>
      <w:r>
        <w:rPr>
          <w:rFonts w:ascii="Times New Roman" w:eastAsia="宋体"/>
          <w:sz w:val="28"/>
          <w:szCs w:val="28"/>
        </w:rPr>
        <w:t>点：</w:t>
      </w:r>
      <w:r w:rsidR="00F86973" w:rsidRPr="00F86973">
        <w:rPr>
          <w:rFonts w:ascii="Times New Roman" w:eastAsia="宋体" w:hint="eastAsia"/>
          <w:sz w:val="28"/>
          <w:szCs w:val="28"/>
          <w:u w:val="single"/>
        </w:rPr>
        <w:t xml:space="preserve"> </w:t>
      </w:r>
      <w:r w:rsidR="00F86973" w:rsidRPr="00F86973">
        <w:rPr>
          <w:rFonts w:ascii="Times New Roman" w:eastAsia="宋体"/>
          <w:sz w:val="28"/>
          <w:szCs w:val="28"/>
          <w:u w:val="single"/>
        </w:rPr>
        <w:t xml:space="preserve">                                </w:t>
      </w:r>
    </w:p>
    <w:p w14:paraId="5E05BD3F" w14:textId="16FE56EB" w:rsidR="00F0792D" w:rsidRDefault="009450EC" w:rsidP="006E6AE2">
      <w:pPr>
        <w:snapToGrid w:val="0"/>
        <w:spacing w:before="0" w:after="0" w:line="360" w:lineRule="auto"/>
        <w:ind w:leftChars="413" w:left="1817" w:hangingChars="295" w:hanging="826"/>
        <w:jc w:val="both"/>
        <w:rPr>
          <w:rFonts w:ascii="Times New Roman" w:eastAsia="宋体"/>
          <w:sz w:val="28"/>
          <w:szCs w:val="28"/>
          <w:u w:val="single"/>
        </w:rPr>
      </w:pPr>
      <w:r>
        <w:rPr>
          <w:rFonts w:ascii="Times New Roman" w:eastAsia="宋体"/>
          <w:sz w:val="28"/>
          <w:szCs w:val="28"/>
        </w:rPr>
        <w:t>采购人（甲方）：</w:t>
      </w:r>
      <w:r w:rsidR="00F86973">
        <w:rPr>
          <w:rFonts w:ascii="Times New Roman" w:eastAsia="宋体" w:hint="eastAsia"/>
          <w:sz w:val="28"/>
          <w:szCs w:val="28"/>
          <w:u w:val="single"/>
        </w:rPr>
        <w:t xml:space="preserve"> </w:t>
      </w:r>
      <w:r w:rsidR="00F86973">
        <w:rPr>
          <w:rFonts w:ascii="Times New Roman" w:eastAsia="宋体"/>
          <w:sz w:val="28"/>
          <w:szCs w:val="28"/>
          <w:u w:val="single"/>
        </w:rPr>
        <w:t xml:space="preserve">                             </w:t>
      </w:r>
    </w:p>
    <w:p w14:paraId="1D39EF62" w14:textId="3F4C50AD" w:rsidR="00F0792D" w:rsidRDefault="009450EC" w:rsidP="006E6AE2">
      <w:pPr>
        <w:snapToGrid w:val="0"/>
        <w:spacing w:before="0" w:after="0" w:line="360" w:lineRule="auto"/>
        <w:ind w:leftChars="413" w:left="1817" w:hangingChars="295" w:hanging="826"/>
        <w:jc w:val="both"/>
        <w:rPr>
          <w:rFonts w:ascii="Times New Roman" w:eastAsia="宋体"/>
          <w:sz w:val="28"/>
          <w:szCs w:val="28"/>
        </w:rPr>
      </w:pPr>
      <w:r>
        <w:rPr>
          <w:rFonts w:ascii="Times New Roman" w:eastAsia="宋体"/>
          <w:sz w:val="28"/>
          <w:szCs w:val="28"/>
        </w:rPr>
        <w:t>中标人（乙方）：</w:t>
      </w:r>
      <w:r w:rsidR="00F86973">
        <w:rPr>
          <w:rFonts w:ascii="Times New Roman" w:eastAsia="宋体" w:hint="eastAsia"/>
          <w:sz w:val="28"/>
          <w:szCs w:val="28"/>
          <w:u w:val="single"/>
        </w:rPr>
        <w:t xml:space="preserve"> </w:t>
      </w:r>
      <w:r w:rsidR="00F86973">
        <w:rPr>
          <w:rFonts w:ascii="Times New Roman" w:eastAsia="宋体"/>
          <w:sz w:val="28"/>
          <w:szCs w:val="28"/>
          <w:u w:val="single"/>
        </w:rPr>
        <w:t xml:space="preserve">                             </w:t>
      </w:r>
    </w:p>
    <w:p w14:paraId="52A13FBE" w14:textId="3AAA9370" w:rsidR="00F0792D" w:rsidRDefault="009450EC" w:rsidP="006E6AE2">
      <w:pPr>
        <w:snapToGrid w:val="0"/>
        <w:spacing w:before="0" w:after="0" w:line="360" w:lineRule="auto"/>
        <w:ind w:leftChars="413" w:left="1817" w:hangingChars="295" w:hanging="826"/>
        <w:jc w:val="both"/>
        <w:rPr>
          <w:rFonts w:ascii="Times New Roman" w:eastAsia="宋体"/>
          <w:sz w:val="28"/>
          <w:szCs w:val="28"/>
          <w:u w:val="single"/>
        </w:rPr>
      </w:pPr>
      <w:r>
        <w:rPr>
          <w:rFonts w:ascii="Times New Roman" w:eastAsia="宋体"/>
          <w:sz w:val="28"/>
          <w:szCs w:val="28"/>
        </w:rPr>
        <w:t>签</w:t>
      </w:r>
      <w:r>
        <w:rPr>
          <w:rFonts w:ascii="Times New Roman" w:eastAsia="宋体"/>
          <w:sz w:val="28"/>
          <w:szCs w:val="28"/>
        </w:rPr>
        <w:t xml:space="preserve"> </w:t>
      </w:r>
      <w:r>
        <w:rPr>
          <w:rFonts w:ascii="Times New Roman" w:eastAsia="宋体"/>
          <w:sz w:val="28"/>
          <w:szCs w:val="28"/>
        </w:rPr>
        <w:t>订</w:t>
      </w:r>
      <w:r>
        <w:rPr>
          <w:rFonts w:ascii="Times New Roman" w:eastAsia="宋体"/>
          <w:sz w:val="28"/>
          <w:szCs w:val="28"/>
        </w:rPr>
        <w:t xml:space="preserve"> </w:t>
      </w:r>
      <w:r>
        <w:rPr>
          <w:rFonts w:ascii="Times New Roman" w:eastAsia="宋体"/>
          <w:sz w:val="28"/>
          <w:szCs w:val="28"/>
        </w:rPr>
        <w:t>日</w:t>
      </w:r>
      <w:r>
        <w:rPr>
          <w:rFonts w:ascii="Times New Roman" w:eastAsia="宋体"/>
          <w:sz w:val="28"/>
          <w:szCs w:val="28"/>
        </w:rPr>
        <w:t xml:space="preserve"> </w:t>
      </w:r>
      <w:r>
        <w:rPr>
          <w:rFonts w:ascii="Times New Roman" w:eastAsia="宋体"/>
          <w:sz w:val="28"/>
          <w:szCs w:val="28"/>
        </w:rPr>
        <w:t>期：</w:t>
      </w:r>
      <w:r>
        <w:rPr>
          <w:rFonts w:ascii="Times New Roman" w:eastAsia="宋体"/>
          <w:sz w:val="28"/>
          <w:szCs w:val="28"/>
          <w:u w:val="single"/>
        </w:rPr>
        <w:t xml:space="preserve">    202</w:t>
      </w:r>
      <w:r w:rsidR="00F86973">
        <w:rPr>
          <w:rFonts w:ascii="Times New Roman" w:eastAsia="宋体"/>
          <w:sz w:val="28"/>
          <w:szCs w:val="28"/>
          <w:u w:val="single"/>
        </w:rPr>
        <w:t>5</w:t>
      </w:r>
      <w:r>
        <w:rPr>
          <w:rFonts w:ascii="Times New Roman" w:eastAsia="宋体"/>
          <w:sz w:val="28"/>
          <w:szCs w:val="28"/>
          <w:u w:val="single"/>
        </w:rPr>
        <w:t xml:space="preserve"> </w:t>
      </w:r>
      <w:r>
        <w:rPr>
          <w:rFonts w:ascii="Times New Roman" w:eastAsia="宋体"/>
          <w:sz w:val="28"/>
          <w:szCs w:val="28"/>
          <w:u w:val="single"/>
        </w:rPr>
        <w:t>年</w:t>
      </w:r>
      <w:r>
        <w:rPr>
          <w:rFonts w:ascii="Times New Roman" w:eastAsia="宋体"/>
          <w:sz w:val="28"/>
          <w:szCs w:val="28"/>
          <w:u w:val="single"/>
        </w:rPr>
        <w:t xml:space="preserve">   </w:t>
      </w:r>
      <w:r>
        <w:rPr>
          <w:rFonts w:ascii="Times New Roman" w:eastAsia="宋体"/>
          <w:sz w:val="28"/>
          <w:szCs w:val="28"/>
          <w:u w:val="single"/>
        </w:rPr>
        <w:t>月</w:t>
      </w:r>
      <w:r>
        <w:rPr>
          <w:rFonts w:ascii="Times New Roman" w:eastAsia="宋体"/>
          <w:sz w:val="28"/>
          <w:szCs w:val="28"/>
          <w:u w:val="single"/>
        </w:rPr>
        <w:t xml:space="preserve">   </w:t>
      </w:r>
      <w:r>
        <w:rPr>
          <w:rFonts w:ascii="Times New Roman" w:eastAsia="宋体"/>
          <w:sz w:val="28"/>
          <w:szCs w:val="28"/>
          <w:u w:val="single"/>
        </w:rPr>
        <w:t>日</w:t>
      </w:r>
      <w:r>
        <w:rPr>
          <w:rFonts w:ascii="Times New Roman" w:eastAsia="宋体"/>
          <w:sz w:val="28"/>
          <w:szCs w:val="28"/>
          <w:u w:val="single"/>
        </w:rPr>
        <w:t xml:space="preserve">      </w:t>
      </w:r>
    </w:p>
    <w:p w14:paraId="0F173E42" w14:textId="77777777" w:rsidR="00F0792D" w:rsidRDefault="00F0792D">
      <w:pPr>
        <w:snapToGrid w:val="0"/>
        <w:spacing w:before="0" w:after="0"/>
        <w:ind w:left="2280" w:hangingChars="950" w:hanging="2280"/>
        <w:jc w:val="both"/>
        <w:rPr>
          <w:rFonts w:ascii="Times New Roman" w:eastAsia="宋体"/>
          <w:szCs w:val="24"/>
          <w:u w:val="single"/>
        </w:rPr>
      </w:pPr>
    </w:p>
    <w:p w14:paraId="09BC227A" w14:textId="77777777" w:rsidR="00F0792D" w:rsidRDefault="00F0792D">
      <w:pPr>
        <w:snapToGrid w:val="0"/>
        <w:spacing w:before="0" w:after="0" w:line="600" w:lineRule="exact"/>
        <w:ind w:left="2090" w:hangingChars="950" w:hanging="2090"/>
        <w:jc w:val="both"/>
        <w:rPr>
          <w:rFonts w:ascii="Times New Roman" w:eastAsia="宋体"/>
          <w:sz w:val="22"/>
          <w:szCs w:val="22"/>
          <w:u w:val="single"/>
        </w:rPr>
        <w:sectPr w:rsidR="00F0792D">
          <w:footerReference w:type="even" r:id="rId6"/>
          <w:footerReference w:type="default" r:id="rId7"/>
          <w:pgSz w:w="11906" w:h="16838"/>
          <w:pgMar w:top="1440" w:right="1800" w:bottom="1440" w:left="1800" w:header="1440" w:footer="1440" w:gutter="0"/>
          <w:pgNumType w:start="1"/>
          <w:cols w:space="720"/>
          <w:docGrid w:linePitch="326"/>
        </w:sectPr>
      </w:pPr>
    </w:p>
    <w:p w14:paraId="11835427" w14:textId="77777777" w:rsidR="00F0792D" w:rsidRDefault="009450EC">
      <w:pPr>
        <w:snapToGrid w:val="0"/>
        <w:spacing w:before="0" w:after="0" w:line="500" w:lineRule="exact"/>
        <w:ind w:firstLineChars="200" w:firstLine="480"/>
        <w:rPr>
          <w:rFonts w:ascii="Times New Roman" w:eastAsia="宋体"/>
          <w:bCs/>
          <w:szCs w:val="24"/>
          <w:lang w:val="zh-CN"/>
        </w:rPr>
      </w:pPr>
      <w:r>
        <w:rPr>
          <w:rFonts w:ascii="Times New Roman" w:eastAsia="宋体"/>
          <w:bCs/>
          <w:szCs w:val="24"/>
          <w:lang w:val="zh-CN"/>
        </w:rPr>
        <w:lastRenderedPageBreak/>
        <w:t>根据《中华人民共和国民法典》及国家相关规定，结合本项目的具体情况，为明确责任，协作配合，确保地</w:t>
      </w:r>
      <w:r>
        <w:rPr>
          <w:rFonts w:ascii="Times New Roman" w:eastAsia="宋体"/>
          <w:bCs/>
          <w:szCs w:val="24"/>
        </w:rPr>
        <w:t>质</w:t>
      </w:r>
      <w:r>
        <w:rPr>
          <w:rFonts w:ascii="Times New Roman" w:eastAsia="宋体"/>
          <w:bCs/>
          <w:szCs w:val="24"/>
          <w:lang w:val="zh-CN"/>
        </w:rPr>
        <w:t>灾害风险调查质量，经</w:t>
      </w:r>
      <w:r>
        <w:rPr>
          <w:rFonts w:ascii="Times New Roman" w:eastAsia="宋体"/>
          <w:bCs/>
          <w:szCs w:val="24"/>
        </w:rPr>
        <w:t>甲乙双方</w:t>
      </w:r>
      <w:r>
        <w:rPr>
          <w:rFonts w:ascii="Times New Roman" w:eastAsia="宋体"/>
          <w:bCs/>
          <w:szCs w:val="24"/>
          <w:lang w:val="zh-CN"/>
        </w:rPr>
        <w:t>协商一致，签订本合同，共同遵守。</w:t>
      </w:r>
    </w:p>
    <w:p w14:paraId="764007A0" w14:textId="77777777" w:rsidR="00F0792D" w:rsidRDefault="009450EC">
      <w:pPr>
        <w:tabs>
          <w:tab w:val="left" w:pos="7221"/>
        </w:tabs>
        <w:snapToGrid w:val="0"/>
        <w:spacing w:before="0" w:after="0" w:line="500" w:lineRule="exact"/>
        <w:ind w:firstLineChars="200" w:firstLine="482"/>
        <w:rPr>
          <w:rFonts w:ascii="Times New Roman" w:eastAsia="宋体"/>
          <w:b/>
          <w:szCs w:val="24"/>
        </w:rPr>
      </w:pPr>
      <w:r>
        <w:rPr>
          <w:rFonts w:ascii="Times New Roman" w:eastAsia="宋体"/>
          <w:b/>
          <w:szCs w:val="24"/>
        </w:rPr>
        <w:t>第一条：工程概况</w:t>
      </w:r>
    </w:p>
    <w:p w14:paraId="11716C74" w14:textId="758CB87A" w:rsidR="00F0792D" w:rsidRDefault="009450EC">
      <w:pPr>
        <w:snapToGrid w:val="0"/>
        <w:spacing w:before="0" w:after="0" w:line="500" w:lineRule="exact"/>
        <w:ind w:firstLineChars="200" w:firstLine="480"/>
        <w:rPr>
          <w:rFonts w:ascii="Times New Roman" w:eastAsia="宋体"/>
          <w:szCs w:val="24"/>
          <w:u w:val="single"/>
        </w:rPr>
      </w:pPr>
      <w:r>
        <w:rPr>
          <w:rFonts w:ascii="Times New Roman" w:eastAsia="宋体" w:hint="eastAsia"/>
          <w:szCs w:val="24"/>
        </w:rPr>
        <w:t xml:space="preserve">1.1 </w:t>
      </w:r>
      <w:r>
        <w:rPr>
          <w:rFonts w:ascii="Times New Roman" w:eastAsia="宋体"/>
          <w:szCs w:val="24"/>
        </w:rPr>
        <w:t>项目名称：</w:t>
      </w:r>
      <w:r w:rsidR="00F86973" w:rsidRPr="00F86973">
        <w:rPr>
          <w:rFonts w:ascii="Times New Roman" w:eastAsia="宋体" w:hint="eastAsia"/>
          <w:szCs w:val="24"/>
          <w:u w:val="single"/>
        </w:rPr>
        <w:t>西安市</w:t>
      </w:r>
      <w:r w:rsidR="00F86973" w:rsidRPr="00F86973">
        <w:rPr>
          <w:rFonts w:ascii="Times New Roman" w:eastAsia="宋体" w:hint="eastAsia"/>
          <w:szCs w:val="24"/>
          <w:u w:val="single"/>
        </w:rPr>
        <w:t>4</w:t>
      </w:r>
      <w:r w:rsidR="00F86973" w:rsidRPr="00F86973">
        <w:rPr>
          <w:rFonts w:ascii="Times New Roman" w:eastAsia="宋体" w:hint="eastAsia"/>
          <w:szCs w:val="24"/>
          <w:u w:val="single"/>
        </w:rPr>
        <w:t>个重点镇街（区域）地质灾害风险调查评价项目</w:t>
      </w:r>
    </w:p>
    <w:p w14:paraId="328E1210" w14:textId="3AF6227F" w:rsidR="002B7228" w:rsidRDefault="002B7228">
      <w:pPr>
        <w:snapToGrid w:val="0"/>
        <w:spacing w:before="0" w:after="0" w:line="500" w:lineRule="exact"/>
        <w:ind w:firstLineChars="200" w:firstLine="480"/>
        <w:rPr>
          <w:rFonts w:ascii="Times New Roman" w:eastAsia="宋体"/>
          <w:szCs w:val="24"/>
        </w:rPr>
      </w:pPr>
      <w:r>
        <w:rPr>
          <w:rFonts w:ascii="Times New Roman" w:eastAsia="宋体" w:hint="eastAsia"/>
          <w:szCs w:val="24"/>
        </w:rPr>
        <w:t>1.</w:t>
      </w:r>
      <w:r>
        <w:rPr>
          <w:rFonts w:ascii="Times New Roman" w:eastAsia="宋体"/>
          <w:szCs w:val="24"/>
        </w:rPr>
        <w:t xml:space="preserve">2 </w:t>
      </w:r>
      <w:r w:rsidRPr="002B7228">
        <w:rPr>
          <w:rFonts w:ascii="Times New Roman" w:eastAsia="宋体" w:hint="eastAsia"/>
          <w:szCs w:val="24"/>
        </w:rPr>
        <w:t>分包名称</w:t>
      </w:r>
      <w:r>
        <w:rPr>
          <w:rFonts w:ascii="Times New Roman" w:eastAsia="宋体" w:hint="eastAsia"/>
          <w:szCs w:val="24"/>
        </w:rPr>
        <w:t>：</w:t>
      </w:r>
      <w:r>
        <w:rPr>
          <w:rFonts w:ascii="Times New Roman" w:eastAsia="宋体" w:hint="eastAsia"/>
          <w:szCs w:val="24"/>
          <w:u w:val="single"/>
        </w:rPr>
        <w:t xml:space="preserve"> </w:t>
      </w:r>
      <w:r>
        <w:rPr>
          <w:rFonts w:ascii="Times New Roman" w:eastAsia="宋体"/>
          <w:szCs w:val="24"/>
          <w:u w:val="single"/>
        </w:rPr>
        <w:t xml:space="preserve">                                               </w:t>
      </w:r>
    </w:p>
    <w:p w14:paraId="475A6433" w14:textId="24E75703" w:rsidR="00F0792D" w:rsidRDefault="009450EC">
      <w:pPr>
        <w:snapToGrid w:val="0"/>
        <w:spacing w:before="0" w:after="0" w:line="500" w:lineRule="exact"/>
        <w:ind w:firstLineChars="200" w:firstLine="480"/>
        <w:rPr>
          <w:rFonts w:ascii="Times New Roman" w:eastAsia="宋体"/>
          <w:szCs w:val="24"/>
          <w:u w:val="single"/>
        </w:rPr>
      </w:pPr>
      <w:r>
        <w:rPr>
          <w:rFonts w:ascii="Times New Roman" w:eastAsia="宋体" w:hint="eastAsia"/>
          <w:szCs w:val="24"/>
        </w:rPr>
        <w:t>1.</w:t>
      </w:r>
      <w:r w:rsidR="002B7228">
        <w:rPr>
          <w:rFonts w:ascii="Times New Roman" w:eastAsia="宋体"/>
          <w:szCs w:val="24"/>
        </w:rPr>
        <w:t>3</w:t>
      </w:r>
      <w:r>
        <w:rPr>
          <w:rFonts w:ascii="Times New Roman" w:eastAsia="宋体" w:hint="eastAsia"/>
          <w:szCs w:val="24"/>
        </w:rPr>
        <w:t xml:space="preserve"> </w:t>
      </w:r>
      <w:r>
        <w:rPr>
          <w:rFonts w:ascii="Times New Roman" w:eastAsia="宋体"/>
          <w:szCs w:val="24"/>
        </w:rPr>
        <w:t>项目地点：</w:t>
      </w:r>
      <w:r>
        <w:rPr>
          <w:rFonts w:ascii="Times New Roman" w:eastAsia="宋体"/>
          <w:szCs w:val="24"/>
          <w:u w:val="single"/>
        </w:rPr>
        <w:t xml:space="preserve"> </w:t>
      </w:r>
      <w:r w:rsidR="00F86973">
        <w:rPr>
          <w:rFonts w:ascii="Times New Roman" w:eastAsia="宋体" w:hint="eastAsia"/>
          <w:szCs w:val="24"/>
          <w:u w:val="single"/>
        </w:rPr>
        <w:t xml:space="preserve"> </w:t>
      </w:r>
      <w:r w:rsidR="00F86973">
        <w:rPr>
          <w:rFonts w:ascii="Times New Roman" w:eastAsia="宋体"/>
          <w:szCs w:val="24"/>
          <w:u w:val="single"/>
        </w:rPr>
        <w:t xml:space="preserve">                                               </w:t>
      </w:r>
    </w:p>
    <w:p w14:paraId="71C2CBFF" w14:textId="15ACECD3" w:rsidR="00F0792D" w:rsidRDefault="009450EC">
      <w:pPr>
        <w:snapToGrid w:val="0"/>
        <w:spacing w:before="0" w:after="0" w:line="500" w:lineRule="exact"/>
        <w:ind w:firstLineChars="200" w:firstLine="480"/>
        <w:rPr>
          <w:rFonts w:ascii="Times New Roman" w:eastAsia="宋体"/>
          <w:szCs w:val="24"/>
          <w:u w:val="single"/>
        </w:rPr>
      </w:pPr>
      <w:r>
        <w:rPr>
          <w:rFonts w:ascii="Times New Roman" w:eastAsia="宋体" w:hint="eastAsia"/>
          <w:szCs w:val="24"/>
        </w:rPr>
        <w:t>1.</w:t>
      </w:r>
      <w:r w:rsidR="002B7228">
        <w:rPr>
          <w:rFonts w:ascii="Times New Roman" w:eastAsia="宋体"/>
          <w:szCs w:val="24"/>
        </w:rPr>
        <w:t>4</w:t>
      </w:r>
      <w:r>
        <w:rPr>
          <w:rFonts w:ascii="Times New Roman" w:eastAsia="宋体" w:hint="eastAsia"/>
          <w:szCs w:val="24"/>
        </w:rPr>
        <w:t xml:space="preserve"> </w:t>
      </w:r>
      <w:r>
        <w:rPr>
          <w:rFonts w:ascii="Times New Roman" w:eastAsia="宋体"/>
          <w:szCs w:val="24"/>
        </w:rPr>
        <w:t>承接方式：</w:t>
      </w:r>
      <w:r>
        <w:rPr>
          <w:rFonts w:ascii="Times New Roman" w:eastAsia="宋体"/>
          <w:szCs w:val="24"/>
          <w:u w:val="single"/>
        </w:rPr>
        <w:t xml:space="preserve"> </w:t>
      </w:r>
      <w:r>
        <w:rPr>
          <w:rFonts w:ascii="Times New Roman" w:eastAsia="宋体"/>
          <w:szCs w:val="24"/>
          <w:u w:val="single"/>
        </w:rPr>
        <w:t>一次性包干</w:t>
      </w:r>
      <w:r>
        <w:rPr>
          <w:rFonts w:ascii="Times New Roman" w:eastAsia="宋体"/>
          <w:szCs w:val="24"/>
          <w:u w:val="single"/>
        </w:rPr>
        <w:t xml:space="preserve"> </w:t>
      </w:r>
    </w:p>
    <w:p w14:paraId="5918DCD0" w14:textId="77777777" w:rsidR="00F0792D" w:rsidRDefault="009450EC">
      <w:pPr>
        <w:snapToGrid w:val="0"/>
        <w:spacing w:before="0" w:after="0" w:line="500" w:lineRule="exact"/>
        <w:ind w:firstLineChars="200" w:firstLine="482"/>
        <w:rPr>
          <w:rFonts w:ascii="Times New Roman" w:eastAsia="宋体"/>
          <w:b/>
          <w:szCs w:val="24"/>
        </w:rPr>
      </w:pPr>
      <w:r>
        <w:rPr>
          <w:rFonts w:ascii="Times New Roman" w:eastAsia="宋体"/>
          <w:b/>
          <w:szCs w:val="24"/>
        </w:rPr>
        <w:t>第二条：项目内容</w:t>
      </w:r>
    </w:p>
    <w:p w14:paraId="29DBF60C" w14:textId="7E5DE116" w:rsidR="00F0792D" w:rsidRDefault="009450EC">
      <w:pPr>
        <w:snapToGrid w:val="0"/>
        <w:spacing w:before="0" w:after="0" w:line="500" w:lineRule="exact"/>
        <w:ind w:firstLineChars="200" w:firstLine="480"/>
        <w:rPr>
          <w:rFonts w:ascii="Times New Roman" w:eastAsia="宋体"/>
          <w:szCs w:val="24"/>
        </w:rPr>
      </w:pPr>
      <w:r>
        <w:rPr>
          <w:rFonts w:ascii="Times New Roman" w:eastAsia="宋体" w:hint="eastAsia"/>
          <w:szCs w:val="24"/>
        </w:rPr>
        <w:t xml:space="preserve">2.1 </w:t>
      </w:r>
      <w:r w:rsidR="001D12D4">
        <w:rPr>
          <w:rFonts w:ascii="Times New Roman" w:eastAsia="宋体" w:hint="eastAsia"/>
          <w:szCs w:val="24"/>
        </w:rPr>
        <w:t>查明</w:t>
      </w:r>
      <w:r w:rsidR="001D12D4">
        <w:rPr>
          <w:rFonts w:ascii="Times New Roman" w:eastAsia="宋体" w:hint="eastAsia"/>
          <w:szCs w:val="24"/>
          <w:u w:val="single"/>
        </w:rPr>
        <w:t xml:space="preserve"> </w:t>
      </w:r>
      <w:r w:rsidR="001D12D4">
        <w:rPr>
          <w:rFonts w:ascii="Times New Roman" w:eastAsia="宋体"/>
          <w:szCs w:val="24"/>
          <w:u w:val="single"/>
        </w:rPr>
        <w:t xml:space="preserve">                              </w:t>
      </w:r>
      <w:r w:rsidR="001D12D4" w:rsidRPr="001D12D4">
        <w:rPr>
          <w:rFonts w:ascii="Times New Roman" w:eastAsia="宋体" w:hint="eastAsia"/>
          <w:szCs w:val="24"/>
        </w:rPr>
        <w:t>地质灾害孕灾条件和基本特征，发现地质灾害隐患，划分地质灾害风险区，进一步摸清风险底数，为日常地质灾害防治工作提供技术支撑。</w:t>
      </w:r>
    </w:p>
    <w:p w14:paraId="5807D277" w14:textId="18C2E5D4" w:rsidR="00F0792D" w:rsidRDefault="001D12D4">
      <w:pPr>
        <w:snapToGrid w:val="0"/>
        <w:spacing w:before="0" w:after="0" w:line="500" w:lineRule="exact"/>
        <w:ind w:firstLineChars="200" w:firstLine="480"/>
        <w:rPr>
          <w:rFonts w:ascii="Times New Roman" w:eastAsia="宋体"/>
          <w:szCs w:val="24"/>
        </w:rPr>
      </w:pPr>
      <w:r>
        <w:rPr>
          <w:rFonts w:ascii="Times New Roman" w:eastAsia="宋体" w:hint="eastAsia"/>
          <w:szCs w:val="24"/>
        </w:rPr>
        <w:t>2.</w:t>
      </w:r>
      <w:r>
        <w:rPr>
          <w:rFonts w:ascii="Times New Roman" w:eastAsia="宋体"/>
          <w:szCs w:val="24"/>
        </w:rPr>
        <w:t xml:space="preserve">2 </w:t>
      </w:r>
      <w:r w:rsidR="009450EC">
        <w:rPr>
          <w:rFonts w:ascii="Times New Roman" w:eastAsia="宋体"/>
          <w:szCs w:val="24"/>
        </w:rPr>
        <w:t>乙方负责向甲方提交</w:t>
      </w:r>
      <w:r w:rsidR="009450EC">
        <w:rPr>
          <w:rFonts w:ascii="Times New Roman" w:eastAsia="宋体"/>
          <w:szCs w:val="24"/>
          <w:lang w:val="zh-CN"/>
        </w:rPr>
        <w:t>最终符合要求</w:t>
      </w:r>
      <w:r w:rsidR="009450EC">
        <w:rPr>
          <w:rFonts w:ascii="Times New Roman" w:eastAsia="宋体"/>
          <w:szCs w:val="24"/>
        </w:rPr>
        <w:t>的评价成果资料</w:t>
      </w:r>
      <w:r w:rsidR="009450EC">
        <w:rPr>
          <w:rFonts w:ascii="Times New Roman" w:eastAsia="宋体"/>
          <w:szCs w:val="24"/>
        </w:rPr>
        <w:t>5</w:t>
      </w:r>
      <w:r w:rsidR="009450EC">
        <w:rPr>
          <w:rFonts w:ascii="Times New Roman" w:eastAsia="宋体"/>
          <w:szCs w:val="24"/>
        </w:rPr>
        <w:t>份。</w:t>
      </w:r>
    </w:p>
    <w:p w14:paraId="431358B7" w14:textId="339E001B" w:rsidR="00F939BC" w:rsidRPr="00F939BC" w:rsidRDefault="00F939BC" w:rsidP="00F939BC">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5E0A78">
        <w:rPr>
          <w:rFonts w:ascii="Times New Roman" w:eastAsia="宋体" w:hint="eastAsia"/>
          <w:b/>
          <w:szCs w:val="24"/>
        </w:rPr>
        <w:t>三</w:t>
      </w:r>
      <w:r>
        <w:rPr>
          <w:rFonts w:ascii="Times New Roman" w:eastAsia="宋体"/>
          <w:b/>
          <w:szCs w:val="24"/>
        </w:rPr>
        <w:t>条：</w:t>
      </w:r>
      <w:r w:rsidRPr="00F939BC">
        <w:rPr>
          <w:rFonts w:ascii="Times New Roman" w:eastAsia="宋体"/>
          <w:b/>
          <w:szCs w:val="24"/>
        </w:rPr>
        <w:t>技术要求</w:t>
      </w:r>
    </w:p>
    <w:p w14:paraId="583F3614" w14:textId="77777777"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(1)</w:t>
      </w:r>
      <w:r w:rsidRPr="00F939BC">
        <w:rPr>
          <w:rFonts w:ascii="Times New Roman" w:eastAsia="宋体"/>
          <w:szCs w:val="24"/>
        </w:rPr>
        <w:t>《陕西省乡镇</w:t>
      </w:r>
      <w:r w:rsidRPr="00F939BC">
        <w:rPr>
          <w:rFonts w:ascii="Times New Roman" w:eastAsia="宋体"/>
          <w:szCs w:val="24"/>
        </w:rPr>
        <w:t>(</w:t>
      </w:r>
      <w:r w:rsidRPr="00F939BC">
        <w:rPr>
          <w:rFonts w:ascii="Times New Roman" w:eastAsia="宋体"/>
          <w:szCs w:val="24"/>
        </w:rPr>
        <w:t>街道</w:t>
      </w:r>
      <w:r w:rsidRPr="00F939BC">
        <w:rPr>
          <w:rFonts w:ascii="Times New Roman" w:eastAsia="宋体"/>
          <w:szCs w:val="24"/>
        </w:rPr>
        <w:t>)</w:t>
      </w:r>
      <w:r w:rsidRPr="00F939BC">
        <w:rPr>
          <w:rFonts w:ascii="Times New Roman" w:eastAsia="宋体"/>
          <w:szCs w:val="24"/>
        </w:rPr>
        <w:t>地质灾害风险调查评价技术要求</w:t>
      </w:r>
      <w:r w:rsidRPr="00F939BC">
        <w:rPr>
          <w:rFonts w:ascii="Times New Roman" w:eastAsia="宋体"/>
          <w:szCs w:val="24"/>
        </w:rPr>
        <w:t>(1:10000)</w:t>
      </w:r>
      <w:r w:rsidRPr="00F939BC">
        <w:rPr>
          <w:rFonts w:ascii="Times New Roman" w:eastAsia="宋体"/>
          <w:szCs w:val="24"/>
        </w:rPr>
        <w:t>》</w:t>
      </w:r>
      <w:r w:rsidRPr="00F939BC">
        <w:rPr>
          <w:rFonts w:ascii="Times New Roman" w:eastAsia="宋体"/>
          <w:szCs w:val="24"/>
        </w:rPr>
        <w:t>(</w:t>
      </w:r>
      <w:r w:rsidRPr="00F939BC">
        <w:rPr>
          <w:rFonts w:ascii="Times New Roman" w:eastAsia="宋体"/>
          <w:szCs w:val="24"/>
        </w:rPr>
        <w:t>试行</w:t>
      </w:r>
      <w:r w:rsidRPr="00F939BC">
        <w:rPr>
          <w:rFonts w:ascii="Times New Roman" w:eastAsia="宋体"/>
          <w:szCs w:val="24"/>
        </w:rPr>
        <w:t>)(2022</w:t>
      </w:r>
      <w:r w:rsidRPr="00F939BC">
        <w:rPr>
          <w:rFonts w:ascii="Times New Roman" w:eastAsia="宋体"/>
          <w:szCs w:val="24"/>
        </w:rPr>
        <w:t>年版</w:t>
      </w:r>
      <w:r w:rsidRPr="00F939BC">
        <w:rPr>
          <w:rFonts w:ascii="Times New Roman" w:eastAsia="宋体"/>
          <w:szCs w:val="24"/>
        </w:rPr>
        <w:t>);</w:t>
      </w:r>
    </w:p>
    <w:p w14:paraId="0C0A6FB1" w14:textId="77777777"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(2)</w:t>
      </w:r>
      <w:r w:rsidRPr="00F939BC">
        <w:rPr>
          <w:rFonts w:ascii="Times New Roman" w:eastAsia="宋体"/>
          <w:szCs w:val="24"/>
        </w:rPr>
        <w:t>《陕西省乡镇</w:t>
      </w:r>
      <w:r w:rsidRPr="00F939BC">
        <w:rPr>
          <w:rFonts w:ascii="Times New Roman" w:eastAsia="宋体"/>
          <w:szCs w:val="24"/>
        </w:rPr>
        <w:t>(</w:t>
      </w:r>
      <w:r w:rsidRPr="00F939BC">
        <w:rPr>
          <w:rFonts w:ascii="Times New Roman" w:eastAsia="宋体"/>
          <w:szCs w:val="24"/>
        </w:rPr>
        <w:t>街道</w:t>
      </w:r>
      <w:r w:rsidRPr="00F939BC">
        <w:rPr>
          <w:rFonts w:ascii="Times New Roman" w:eastAsia="宋体"/>
          <w:szCs w:val="24"/>
        </w:rPr>
        <w:t>)</w:t>
      </w:r>
      <w:r w:rsidRPr="00F939BC">
        <w:rPr>
          <w:rFonts w:ascii="Times New Roman" w:eastAsia="宋体"/>
          <w:szCs w:val="24"/>
        </w:rPr>
        <w:t>地质灾害风险调查评价</w:t>
      </w:r>
      <w:r w:rsidRPr="00F939BC">
        <w:rPr>
          <w:rFonts w:ascii="Times New Roman" w:eastAsia="宋体"/>
          <w:szCs w:val="24"/>
        </w:rPr>
        <w:t>(1:10000)</w:t>
      </w:r>
      <w:r w:rsidRPr="00F939BC">
        <w:rPr>
          <w:rFonts w:ascii="Times New Roman" w:eastAsia="宋体"/>
          <w:szCs w:val="24"/>
        </w:rPr>
        <w:t>项目审查和验收要求》</w:t>
      </w:r>
      <w:r w:rsidRPr="00F939BC">
        <w:rPr>
          <w:rFonts w:ascii="Times New Roman" w:eastAsia="宋体"/>
          <w:szCs w:val="24"/>
        </w:rPr>
        <w:t>(</w:t>
      </w:r>
      <w:r w:rsidRPr="00F939BC">
        <w:rPr>
          <w:rFonts w:ascii="Times New Roman" w:eastAsia="宋体"/>
          <w:szCs w:val="24"/>
        </w:rPr>
        <w:t>陕西省自然资源厅</w:t>
      </w:r>
      <w:r w:rsidRPr="00F939BC">
        <w:rPr>
          <w:rFonts w:ascii="Times New Roman" w:eastAsia="宋体"/>
          <w:szCs w:val="24"/>
        </w:rPr>
        <w:t>,2023</w:t>
      </w:r>
      <w:r w:rsidRPr="00F939BC">
        <w:rPr>
          <w:rFonts w:ascii="Times New Roman" w:eastAsia="宋体"/>
          <w:szCs w:val="24"/>
        </w:rPr>
        <w:t>年</w:t>
      </w:r>
      <w:r w:rsidRPr="00F939BC">
        <w:rPr>
          <w:rFonts w:ascii="Times New Roman" w:eastAsia="宋体"/>
          <w:szCs w:val="24"/>
        </w:rPr>
        <w:t>3</w:t>
      </w:r>
      <w:r w:rsidRPr="00F939BC">
        <w:rPr>
          <w:rFonts w:ascii="Times New Roman" w:eastAsia="宋体"/>
          <w:szCs w:val="24"/>
        </w:rPr>
        <w:t>月</w:t>
      </w:r>
      <w:r w:rsidRPr="00F939BC">
        <w:rPr>
          <w:rFonts w:ascii="Times New Roman" w:eastAsia="宋体"/>
          <w:szCs w:val="24"/>
        </w:rPr>
        <w:t>);</w:t>
      </w:r>
    </w:p>
    <w:p w14:paraId="076B854A" w14:textId="77777777"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(3)</w:t>
      </w:r>
      <w:r w:rsidRPr="00F939BC">
        <w:rPr>
          <w:rFonts w:ascii="Times New Roman" w:eastAsia="宋体"/>
          <w:szCs w:val="24"/>
        </w:rPr>
        <w:t>《地质灾害风险调查评价成果信息化技术要求</w:t>
      </w:r>
      <w:r w:rsidRPr="00F939BC">
        <w:rPr>
          <w:rFonts w:ascii="Times New Roman" w:eastAsia="宋体"/>
          <w:szCs w:val="24"/>
        </w:rPr>
        <w:t>(</w:t>
      </w:r>
      <w:r w:rsidRPr="00F939BC">
        <w:rPr>
          <w:rFonts w:ascii="Times New Roman" w:eastAsia="宋体"/>
          <w:szCs w:val="24"/>
        </w:rPr>
        <w:t>试行</w:t>
      </w:r>
      <w:r w:rsidRPr="00F939BC">
        <w:rPr>
          <w:rFonts w:ascii="Times New Roman" w:eastAsia="宋体"/>
          <w:szCs w:val="24"/>
        </w:rPr>
        <w:t>)</w:t>
      </w:r>
      <w:r w:rsidRPr="00F939BC">
        <w:rPr>
          <w:rFonts w:ascii="Times New Roman" w:eastAsia="宋体"/>
          <w:szCs w:val="24"/>
        </w:rPr>
        <w:t>》</w:t>
      </w:r>
      <w:r w:rsidRPr="00F939BC">
        <w:rPr>
          <w:rFonts w:ascii="Times New Roman" w:eastAsia="宋体"/>
          <w:szCs w:val="24"/>
        </w:rPr>
        <w:t>(</w:t>
      </w:r>
      <w:r w:rsidRPr="00F939BC">
        <w:rPr>
          <w:rFonts w:ascii="Times New Roman" w:eastAsia="宋体"/>
          <w:szCs w:val="24"/>
        </w:rPr>
        <w:t>自然资源部</w:t>
      </w:r>
      <w:r w:rsidRPr="00F939BC">
        <w:rPr>
          <w:rFonts w:ascii="Times New Roman" w:eastAsia="宋体"/>
          <w:szCs w:val="24"/>
        </w:rPr>
        <w:t>,2020</w:t>
      </w:r>
      <w:r w:rsidRPr="00F939BC">
        <w:rPr>
          <w:rFonts w:ascii="Times New Roman" w:eastAsia="宋体"/>
          <w:szCs w:val="24"/>
        </w:rPr>
        <w:t>年</w:t>
      </w:r>
      <w:r w:rsidRPr="00F939BC">
        <w:rPr>
          <w:rFonts w:ascii="Times New Roman" w:eastAsia="宋体"/>
          <w:szCs w:val="24"/>
        </w:rPr>
        <w:t>7</w:t>
      </w:r>
      <w:r w:rsidRPr="00F939BC">
        <w:rPr>
          <w:rFonts w:ascii="Times New Roman" w:eastAsia="宋体"/>
          <w:szCs w:val="24"/>
        </w:rPr>
        <w:t>月</w:t>
      </w:r>
      <w:r w:rsidRPr="00F939BC">
        <w:rPr>
          <w:rFonts w:ascii="Times New Roman" w:eastAsia="宋体"/>
          <w:szCs w:val="24"/>
        </w:rPr>
        <w:t>);</w:t>
      </w:r>
    </w:p>
    <w:p w14:paraId="42E50CE6" w14:textId="77777777"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(4)</w:t>
      </w:r>
      <w:r w:rsidRPr="00F939BC">
        <w:rPr>
          <w:rFonts w:ascii="Times New Roman" w:eastAsia="宋体"/>
          <w:szCs w:val="24"/>
        </w:rPr>
        <w:t>《地质灾害排查规范》</w:t>
      </w:r>
      <w:r w:rsidRPr="00F939BC">
        <w:rPr>
          <w:rFonts w:ascii="Times New Roman" w:eastAsia="宋体"/>
          <w:szCs w:val="24"/>
        </w:rPr>
        <w:t>(DZ/T0284-2015);</w:t>
      </w:r>
    </w:p>
    <w:p w14:paraId="682CA30D" w14:textId="77777777"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(5)</w:t>
      </w:r>
      <w:r w:rsidRPr="00F939BC">
        <w:rPr>
          <w:rFonts w:ascii="Times New Roman" w:eastAsia="宋体"/>
          <w:szCs w:val="24"/>
        </w:rPr>
        <w:t>按照《陕西省自然资源厅关于加强地质灾害风险调查评价项目管理和隐患点动态更新工作的通知》</w:t>
      </w:r>
      <w:r w:rsidRPr="00F939BC">
        <w:rPr>
          <w:rFonts w:ascii="Times New Roman" w:eastAsia="宋体"/>
          <w:szCs w:val="24"/>
        </w:rPr>
        <w:t>(</w:t>
      </w:r>
      <w:r w:rsidRPr="00F939BC">
        <w:rPr>
          <w:rFonts w:ascii="Times New Roman" w:eastAsia="宋体"/>
          <w:szCs w:val="24"/>
        </w:rPr>
        <w:t>陕自然资勘发</w:t>
      </w:r>
      <w:r w:rsidRPr="00F939BC">
        <w:rPr>
          <w:rFonts w:ascii="Times New Roman" w:eastAsia="宋体"/>
          <w:szCs w:val="24"/>
        </w:rPr>
        <w:t>[2020]20</w:t>
      </w:r>
      <w:r w:rsidRPr="00F939BC">
        <w:rPr>
          <w:rFonts w:ascii="Times New Roman" w:eastAsia="宋体"/>
          <w:szCs w:val="24"/>
        </w:rPr>
        <w:t>号</w:t>
      </w:r>
      <w:r w:rsidRPr="00F939BC">
        <w:rPr>
          <w:rFonts w:ascii="Times New Roman" w:eastAsia="宋体"/>
          <w:szCs w:val="24"/>
        </w:rPr>
        <w:t>)</w:t>
      </w:r>
      <w:r w:rsidRPr="00F939BC">
        <w:rPr>
          <w:rFonts w:ascii="Times New Roman" w:eastAsia="宋体"/>
          <w:szCs w:val="24"/>
        </w:rPr>
        <w:t>要求</w:t>
      </w:r>
      <w:r w:rsidRPr="00F939BC">
        <w:rPr>
          <w:rFonts w:ascii="Times New Roman" w:eastAsia="宋体"/>
          <w:szCs w:val="24"/>
        </w:rPr>
        <w:t>;</w:t>
      </w:r>
    </w:p>
    <w:p w14:paraId="13781F37" w14:textId="4DD66062"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(6)</w:t>
      </w:r>
      <w:r w:rsidR="00AC4930" w:rsidRPr="00AC4930">
        <w:rPr>
          <w:rFonts w:ascii="Times New Roman" w:eastAsia="宋体" w:hint="eastAsia"/>
          <w:szCs w:val="24"/>
        </w:rPr>
        <w:t>省自然资源厅发布的新版野外调查表格及其他相关文件。</w:t>
      </w:r>
    </w:p>
    <w:p w14:paraId="02522D44" w14:textId="67442700" w:rsidR="00F939BC" w:rsidRPr="00F939BC" w:rsidRDefault="00F939BC" w:rsidP="00F939BC">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5E0A78">
        <w:rPr>
          <w:rFonts w:ascii="Times New Roman" w:eastAsia="宋体" w:hint="eastAsia"/>
          <w:b/>
          <w:szCs w:val="24"/>
        </w:rPr>
        <w:t>四</w:t>
      </w:r>
      <w:r>
        <w:rPr>
          <w:rFonts w:ascii="Times New Roman" w:eastAsia="宋体"/>
          <w:b/>
          <w:szCs w:val="24"/>
        </w:rPr>
        <w:t>条：</w:t>
      </w:r>
      <w:r w:rsidRPr="00F939BC">
        <w:rPr>
          <w:rFonts w:ascii="Times New Roman" w:eastAsia="宋体"/>
          <w:b/>
          <w:szCs w:val="24"/>
        </w:rPr>
        <w:t>服务要求</w:t>
      </w:r>
    </w:p>
    <w:p w14:paraId="1694AD6D" w14:textId="53624E32"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w:t>
      </w:r>
      <w:r>
        <w:rPr>
          <w:rFonts w:ascii="Times New Roman" w:eastAsia="宋体"/>
          <w:szCs w:val="24"/>
        </w:rPr>
        <w:t>1</w:t>
      </w:r>
      <w:r w:rsidRPr="00F939BC">
        <w:rPr>
          <w:rFonts w:ascii="Times New Roman" w:eastAsia="宋体"/>
          <w:szCs w:val="24"/>
        </w:rPr>
        <w:t>)</w:t>
      </w:r>
      <w:r w:rsidRPr="00F939BC">
        <w:rPr>
          <w:rFonts w:ascii="Times New Roman" w:eastAsia="宋体"/>
          <w:szCs w:val="24"/>
        </w:rPr>
        <w:t>服务标准</w:t>
      </w:r>
    </w:p>
    <w:p w14:paraId="60CDEA2A" w14:textId="77777777"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完成的相关图件及成果应能通过专家审查要求。</w:t>
      </w:r>
    </w:p>
    <w:p w14:paraId="569D369B" w14:textId="3600DA1F"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lastRenderedPageBreak/>
        <w:t>(</w:t>
      </w:r>
      <w:r>
        <w:rPr>
          <w:rFonts w:ascii="Times New Roman" w:eastAsia="宋体"/>
          <w:szCs w:val="24"/>
        </w:rPr>
        <w:t>2</w:t>
      </w:r>
      <w:r w:rsidRPr="00F939BC">
        <w:rPr>
          <w:rFonts w:ascii="Times New Roman" w:eastAsia="宋体"/>
          <w:szCs w:val="24"/>
        </w:rPr>
        <w:t>)</w:t>
      </w:r>
      <w:r w:rsidRPr="00F939BC">
        <w:rPr>
          <w:rFonts w:ascii="Times New Roman" w:eastAsia="宋体"/>
          <w:szCs w:val="24"/>
        </w:rPr>
        <w:t>技术服务要求</w:t>
      </w:r>
    </w:p>
    <w:p w14:paraId="6844C0FB" w14:textId="77777777"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1)</w:t>
      </w:r>
      <w:r w:rsidRPr="00F939BC">
        <w:rPr>
          <w:rFonts w:ascii="Times New Roman" w:eastAsia="宋体"/>
          <w:szCs w:val="24"/>
        </w:rPr>
        <w:t>地质灾害孕灾地质环境条件调查。在资料收集的基础上</w:t>
      </w:r>
      <w:r w:rsidRPr="00F939BC">
        <w:rPr>
          <w:rFonts w:ascii="Times New Roman" w:eastAsia="宋体"/>
          <w:szCs w:val="24"/>
        </w:rPr>
        <w:t>,</w:t>
      </w:r>
      <w:r w:rsidRPr="00F939BC">
        <w:rPr>
          <w:rFonts w:ascii="Times New Roman" w:eastAsia="宋体"/>
          <w:szCs w:val="24"/>
        </w:rPr>
        <w:t>调查地形地貌、地层结构、地层岩性</w:t>
      </w:r>
      <w:r w:rsidRPr="00F939BC">
        <w:rPr>
          <w:rFonts w:ascii="Times New Roman" w:eastAsia="宋体"/>
          <w:szCs w:val="24"/>
        </w:rPr>
        <w:t>(</w:t>
      </w:r>
      <w:r w:rsidRPr="00F939BC">
        <w:rPr>
          <w:rFonts w:ascii="Times New Roman" w:eastAsia="宋体"/>
          <w:szCs w:val="24"/>
        </w:rPr>
        <w:t>易崩易滑地层</w:t>
      </w:r>
      <w:r w:rsidRPr="00F939BC">
        <w:rPr>
          <w:rFonts w:ascii="Times New Roman" w:eastAsia="宋体"/>
          <w:szCs w:val="24"/>
        </w:rPr>
        <w:t>)</w:t>
      </w:r>
      <w:r w:rsidRPr="00F939BC">
        <w:rPr>
          <w:rFonts w:ascii="Times New Roman" w:eastAsia="宋体"/>
          <w:szCs w:val="24"/>
        </w:rPr>
        <w:t>及岩士体结构、地质构造、水文地质等孕灾地质环境条件和气象水文、人类工程活动等引发因素。</w:t>
      </w:r>
    </w:p>
    <w:p w14:paraId="30AC53DF" w14:textId="77777777"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2)</w:t>
      </w:r>
      <w:r w:rsidRPr="00F939BC">
        <w:rPr>
          <w:rFonts w:ascii="Times New Roman" w:eastAsia="宋体"/>
          <w:szCs w:val="24"/>
        </w:rPr>
        <w:t>地质灾害及隐患调查。调查地质灾害历史灾情、调查遥感识别或其他方式发现的地质灾害隐</w:t>
      </w:r>
      <w:r w:rsidRPr="00F939BC">
        <w:rPr>
          <w:rFonts w:ascii="Times New Roman" w:eastAsia="宋体" w:hint="eastAsia"/>
          <w:szCs w:val="24"/>
        </w:rPr>
        <w:t>患</w:t>
      </w:r>
      <w:r w:rsidRPr="00F939BC">
        <w:rPr>
          <w:rFonts w:ascii="Times New Roman" w:eastAsia="宋体"/>
          <w:szCs w:val="24"/>
        </w:rPr>
        <w:t>点、核查现有隐患点</w:t>
      </w:r>
      <w:r w:rsidRPr="00F939BC">
        <w:rPr>
          <w:rFonts w:ascii="Times New Roman" w:eastAsia="宋体"/>
          <w:szCs w:val="24"/>
        </w:rPr>
        <w:t>,</w:t>
      </w:r>
      <w:r w:rsidRPr="00F939BC">
        <w:rPr>
          <w:rFonts w:ascii="Times New Roman" w:eastAsia="宋体"/>
          <w:szCs w:val="24"/>
        </w:rPr>
        <w:t>总结地质灾害发育特征、危害情况及时空分布规律</w:t>
      </w:r>
      <w:r w:rsidRPr="00F939BC">
        <w:rPr>
          <w:rFonts w:ascii="Times New Roman" w:eastAsia="宋体"/>
          <w:szCs w:val="24"/>
        </w:rPr>
        <w:t>,</w:t>
      </w:r>
      <w:r w:rsidRPr="00F939BC">
        <w:rPr>
          <w:rFonts w:ascii="Times New Roman" w:eastAsia="宋体"/>
          <w:szCs w:val="24"/>
        </w:rPr>
        <w:t>分析区内典型地质灾害形成机理和成灾模式。</w:t>
      </w:r>
    </w:p>
    <w:p w14:paraId="5E1A610F" w14:textId="77777777"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3)</w:t>
      </w:r>
      <w:r w:rsidRPr="00F939BC">
        <w:rPr>
          <w:rFonts w:ascii="Times New Roman" w:eastAsia="宋体"/>
          <w:szCs w:val="24"/>
        </w:rPr>
        <w:t>承灾体调查。调查可能受地质灾害威胁的人员、建</w:t>
      </w:r>
      <w:r w:rsidRPr="00F939BC">
        <w:rPr>
          <w:rFonts w:ascii="Times New Roman" w:eastAsia="宋体"/>
          <w:szCs w:val="24"/>
        </w:rPr>
        <w:t>(</w:t>
      </w:r>
      <w:r w:rsidRPr="00F939BC">
        <w:rPr>
          <w:rFonts w:ascii="Times New Roman" w:eastAsia="宋体"/>
          <w:szCs w:val="24"/>
        </w:rPr>
        <w:t>构</w:t>
      </w:r>
      <w:r w:rsidRPr="00F939BC">
        <w:rPr>
          <w:rFonts w:ascii="Times New Roman" w:eastAsia="宋体"/>
          <w:szCs w:val="24"/>
        </w:rPr>
        <w:t>)</w:t>
      </w:r>
      <w:r w:rsidRPr="00F939BC">
        <w:rPr>
          <w:rFonts w:ascii="Times New Roman" w:eastAsia="宋体"/>
          <w:szCs w:val="24"/>
        </w:rPr>
        <w:t>筑物、道路等信息。</w:t>
      </w:r>
    </w:p>
    <w:p w14:paraId="350A6E7E" w14:textId="77777777"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4)</w:t>
      </w:r>
      <w:r w:rsidRPr="00F939BC">
        <w:rPr>
          <w:rFonts w:ascii="Times New Roman" w:eastAsia="宋体"/>
          <w:szCs w:val="24"/>
        </w:rPr>
        <w:t>单体地质灾害风险评价。在地质灾害隐患点、斜坡或沟谷调查、勘查的基础上</w:t>
      </w:r>
      <w:r w:rsidRPr="00F939BC">
        <w:rPr>
          <w:rFonts w:ascii="Times New Roman" w:eastAsia="宋体"/>
          <w:szCs w:val="24"/>
        </w:rPr>
        <w:t>,</w:t>
      </w:r>
      <w:r w:rsidRPr="00F939BC">
        <w:rPr>
          <w:rFonts w:ascii="Times New Roman" w:eastAsia="宋体"/>
          <w:szCs w:val="24"/>
        </w:rPr>
        <w:t>结合承灾体调查</w:t>
      </w:r>
      <w:r w:rsidRPr="00F939BC">
        <w:rPr>
          <w:rFonts w:ascii="Times New Roman" w:eastAsia="宋体"/>
          <w:szCs w:val="24"/>
        </w:rPr>
        <w:t>,</w:t>
      </w:r>
      <w:r w:rsidRPr="00F939BC">
        <w:rPr>
          <w:rFonts w:ascii="Times New Roman" w:eastAsia="宋体"/>
          <w:szCs w:val="24"/>
        </w:rPr>
        <w:t>定性或定量开展单体地质灾害风险评价。</w:t>
      </w:r>
    </w:p>
    <w:p w14:paraId="6C3D9CC8" w14:textId="77777777"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5)</w:t>
      </w:r>
      <w:r w:rsidRPr="00F939BC">
        <w:rPr>
          <w:rFonts w:ascii="Times New Roman" w:eastAsia="宋体"/>
          <w:szCs w:val="24"/>
        </w:rPr>
        <w:t>区域地质灾害风险评价。在地质灾害孕灾地质环境调查的基础上</w:t>
      </w:r>
      <w:r w:rsidRPr="00F939BC">
        <w:rPr>
          <w:rFonts w:ascii="Times New Roman" w:eastAsia="宋体"/>
          <w:szCs w:val="24"/>
        </w:rPr>
        <w:t>,</w:t>
      </w:r>
      <w:r w:rsidRPr="00F939BC">
        <w:rPr>
          <w:rFonts w:ascii="Times New Roman" w:eastAsia="宋体"/>
          <w:szCs w:val="24"/>
        </w:rPr>
        <w:t>以斜坡</w:t>
      </w:r>
      <w:r w:rsidRPr="00F939BC">
        <w:rPr>
          <w:rFonts w:ascii="Times New Roman" w:eastAsia="宋体"/>
          <w:szCs w:val="24"/>
        </w:rPr>
        <w:t>(</w:t>
      </w:r>
      <w:r w:rsidRPr="00F939BC">
        <w:rPr>
          <w:rFonts w:ascii="Times New Roman" w:eastAsia="宋体"/>
          <w:szCs w:val="24"/>
        </w:rPr>
        <w:t>沟谷</w:t>
      </w:r>
      <w:r w:rsidRPr="00F939BC">
        <w:rPr>
          <w:rFonts w:ascii="Times New Roman" w:eastAsia="宋体"/>
          <w:szCs w:val="24"/>
        </w:rPr>
        <w:t>)</w:t>
      </w:r>
      <w:r w:rsidRPr="00F939BC">
        <w:rPr>
          <w:rFonts w:ascii="Times New Roman" w:eastAsia="宋体"/>
          <w:szCs w:val="24"/>
        </w:rPr>
        <w:t>为单元开展地质灾害易发性、危险性评价</w:t>
      </w:r>
      <w:r w:rsidRPr="00F939BC">
        <w:rPr>
          <w:rFonts w:ascii="Times New Roman" w:eastAsia="宋体"/>
          <w:szCs w:val="24"/>
        </w:rPr>
        <w:t>,</w:t>
      </w:r>
      <w:r w:rsidRPr="00F939BC">
        <w:rPr>
          <w:rFonts w:ascii="Times New Roman" w:eastAsia="宋体"/>
          <w:szCs w:val="24"/>
        </w:rPr>
        <w:t>结合承灾体易损性评价</w:t>
      </w:r>
      <w:r w:rsidRPr="00F939BC">
        <w:rPr>
          <w:rFonts w:ascii="Times New Roman" w:eastAsia="宋体"/>
          <w:szCs w:val="24"/>
        </w:rPr>
        <w:t>,</w:t>
      </w:r>
      <w:r w:rsidRPr="00F939BC">
        <w:rPr>
          <w:rFonts w:ascii="Times New Roman" w:eastAsia="宋体"/>
          <w:szCs w:val="24"/>
        </w:rPr>
        <w:t>进行地质灾害风险评价</w:t>
      </w:r>
      <w:r w:rsidRPr="00F939BC">
        <w:rPr>
          <w:rFonts w:ascii="Times New Roman" w:eastAsia="宋体"/>
          <w:szCs w:val="24"/>
        </w:rPr>
        <w:t>,</w:t>
      </w:r>
      <w:r w:rsidRPr="00F939BC">
        <w:rPr>
          <w:rFonts w:ascii="Times New Roman" w:eastAsia="宋体"/>
          <w:szCs w:val="24"/>
        </w:rPr>
        <w:t>编制区</w:t>
      </w:r>
      <w:r w:rsidRPr="00F939BC">
        <w:rPr>
          <w:rFonts w:ascii="Times New Roman" w:eastAsia="宋体" w:hint="eastAsia"/>
          <w:szCs w:val="24"/>
        </w:rPr>
        <w:t>域</w:t>
      </w:r>
      <w:r w:rsidRPr="00F939BC">
        <w:rPr>
          <w:rFonts w:ascii="Times New Roman" w:eastAsia="宋体"/>
          <w:szCs w:val="24"/>
        </w:rPr>
        <w:t>地质灾害风险评价相关图件。</w:t>
      </w:r>
    </w:p>
    <w:p w14:paraId="12B489AA" w14:textId="77777777"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6)</w:t>
      </w:r>
      <w:r w:rsidRPr="00F939BC">
        <w:rPr>
          <w:rFonts w:ascii="Times New Roman" w:eastAsia="宋体"/>
          <w:szCs w:val="24"/>
        </w:rPr>
        <w:t>根据单体地质灾害风险评价和区域地质灾害风险评价结果</w:t>
      </w:r>
      <w:r w:rsidRPr="00F939BC">
        <w:rPr>
          <w:rFonts w:ascii="Times New Roman" w:eastAsia="宋体"/>
          <w:szCs w:val="24"/>
        </w:rPr>
        <w:t>,</w:t>
      </w:r>
      <w:r w:rsidRPr="00F939BC">
        <w:rPr>
          <w:rFonts w:ascii="Times New Roman" w:eastAsia="宋体"/>
          <w:szCs w:val="24"/>
        </w:rPr>
        <w:t>提出地质灾害防治与风险管控对策建议。</w:t>
      </w:r>
    </w:p>
    <w:p w14:paraId="3311EC8A" w14:textId="77777777"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7)</w:t>
      </w:r>
      <w:r w:rsidRPr="00F939BC">
        <w:rPr>
          <w:rFonts w:ascii="Times New Roman" w:eastAsia="宋体"/>
          <w:szCs w:val="24"/>
        </w:rPr>
        <w:t>编制地质灾害风险调查评价成果报告及其附图、附件。建立地质灾害风险调查评价数据库。</w:t>
      </w:r>
    </w:p>
    <w:p w14:paraId="51AC434C" w14:textId="77777777"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8)</w:t>
      </w:r>
      <w:r w:rsidRPr="00F939BC">
        <w:rPr>
          <w:rFonts w:ascii="Times New Roman" w:eastAsia="宋体"/>
          <w:szCs w:val="24"/>
        </w:rPr>
        <w:t>支撑当地地质灾害防治主管部门落实地质灾害</w:t>
      </w:r>
      <w:r w:rsidRPr="00F939BC">
        <w:rPr>
          <w:rFonts w:ascii="Times New Roman" w:eastAsia="宋体"/>
          <w:szCs w:val="24"/>
        </w:rPr>
        <w:t>“</w:t>
      </w:r>
      <w:r w:rsidRPr="00F939BC">
        <w:rPr>
          <w:rFonts w:ascii="Times New Roman" w:eastAsia="宋体"/>
          <w:szCs w:val="24"/>
        </w:rPr>
        <w:t>隐患点</w:t>
      </w:r>
      <w:r w:rsidRPr="00F939BC">
        <w:rPr>
          <w:rFonts w:ascii="Times New Roman" w:eastAsia="宋体"/>
          <w:szCs w:val="24"/>
        </w:rPr>
        <w:t>+</w:t>
      </w:r>
      <w:r w:rsidRPr="00F939BC">
        <w:rPr>
          <w:rFonts w:ascii="Times New Roman" w:eastAsia="宋体"/>
          <w:szCs w:val="24"/>
        </w:rPr>
        <w:t>风险区</w:t>
      </w:r>
      <w:r w:rsidRPr="00F939BC">
        <w:rPr>
          <w:rFonts w:ascii="Times New Roman" w:eastAsia="宋体"/>
          <w:szCs w:val="24"/>
        </w:rPr>
        <w:t>”</w:t>
      </w:r>
      <w:r w:rsidRPr="00F939BC">
        <w:rPr>
          <w:rFonts w:ascii="Times New Roman" w:eastAsia="宋体"/>
          <w:szCs w:val="24"/>
        </w:rPr>
        <w:t>双控相关工作要求。</w:t>
      </w:r>
    </w:p>
    <w:p w14:paraId="354969AA" w14:textId="450D35B3" w:rsidR="00F939BC" w:rsidRPr="00F939BC" w:rsidRDefault="00F939BC" w:rsidP="00F939BC">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5E0A78">
        <w:rPr>
          <w:rFonts w:ascii="Times New Roman" w:eastAsia="宋体" w:hint="eastAsia"/>
          <w:b/>
          <w:szCs w:val="24"/>
        </w:rPr>
        <w:t>五</w:t>
      </w:r>
      <w:r>
        <w:rPr>
          <w:rFonts w:ascii="Times New Roman" w:eastAsia="宋体"/>
          <w:b/>
          <w:szCs w:val="24"/>
        </w:rPr>
        <w:t>条：</w:t>
      </w:r>
      <w:r w:rsidRPr="00F939BC">
        <w:rPr>
          <w:rFonts w:ascii="Times New Roman" w:eastAsia="宋体"/>
          <w:b/>
          <w:szCs w:val="24"/>
        </w:rPr>
        <w:t>成果交付要求</w:t>
      </w:r>
    </w:p>
    <w:p w14:paraId="5C67645D" w14:textId="0B6645CE"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w:t>
      </w:r>
      <w:r>
        <w:rPr>
          <w:rFonts w:ascii="Times New Roman" w:eastAsia="宋体"/>
          <w:szCs w:val="24"/>
        </w:rPr>
        <w:t>1</w:t>
      </w:r>
      <w:r w:rsidRPr="00F939BC">
        <w:rPr>
          <w:rFonts w:ascii="Times New Roman" w:eastAsia="宋体"/>
          <w:szCs w:val="24"/>
        </w:rPr>
        <w:t>)</w:t>
      </w:r>
      <w:r w:rsidRPr="00F939BC">
        <w:rPr>
          <w:rFonts w:ascii="Times New Roman" w:eastAsia="宋体"/>
          <w:szCs w:val="24"/>
        </w:rPr>
        <w:t>地质灾害风险调查评价设计书及附图</w:t>
      </w:r>
      <w:r w:rsidRPr="00F939BC">
        <w:rPr>
          <w:rFonts w:ascii="Times New Roman" w:eastAsia="宋体"/>
          <w:szCs w:val="24"/>
        </w:rPr>
        <w:t>(</w:t>
      </w:r>
      <w:r w:rsidRPr="00F939BC">
        <w:rPr>
          <w:rFonts w:ascii="Times New Roman" w:eastAsia="宋体"/>
          <w:szCs w:val="24"/>
        </w:rPr>
        <w:t>图件比例尺不小于</w:t>
      </w:r>
      <w:r w:rsidRPr="00F939BC">
        <w:rPr>
          <w:rFonts w:ascii="Times New Roman" w:eastAsia="宋体"/>
          <w:szCs w:val="24"/>
        </w:rPr>
        <w:t>1:10000);</w:t>
      </w:r>
    </w:p>
    <w:p w14:paraId="05823A2D" w14:textId="79F089D0"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w:t>
      </w:r>
      <w:r>
        <w:rPr>
          <w:rFonts w:ascii="Times New Roman" w:eastAsia="宋体"/>
          <w:szCs w:val="24"/>
        </w:rPr>
        <w:t>2</w:t>
      </w:r>
      <w:r w:rsidRPr="00F939BC">
        <w:rPr>
          <w:rFonts w:ascii="Times New Roman" w:eastAsia="宋体"/>
          <w:szCs w:val="24"/>
        </w:rPr>
        <w:t>)</w:t>
      </w:r>
      <w:r w:rsidRPr="00F939BC">
        <w:rPr>
          <w:rFonts w:ascii="Times New Roman" w:eastAsia="宋体"/>
          <w:szCs w:val="24"/>
        </w:rPr>
        <w:t>地质灾害风险调查评价成果报告及附图、附表、附件</w:t>
      </w:r>
      <w:r w:rsidRPr="00F939BC">
        <w:rPr>
          <w:rFonts w:ascii="Times New Roman" w:eastAsia="宋体"/>
          <w:szCs w:val="24"/>
        </w:rPr>
        <w:t>(</w:t>
      </w:r>
      <w:r w:rsidRPr="00F939BC">
        <w:rPr>
          <w:rFonts w:ascii="Times New Roman" w:eastAsia="宋体"/>
          <w:szCs w:val="24"/>
        </w:rPr>
        <w:t>图件比例尺不小于</w:t>
      </w:r>
      <w:r w:rsidRPr="00F939BC">
        <w:rPr>
          <w:rFonts w:ascii="Times New Roman" w:eastAsia="宋体"/>
          <w:szCs w:val="24"/>
        </w:rPr>
        <w:t>1:10000)</w:t>
      </w:r>
      <w:r w:rsidRPr="00F939BC">
        <w:rPr>
          <w:rFonts w:ascii="Times New Roman" w:eastAsia="宋体"/>
          <w:szCs w:val="24"/>
        </w:rPr>
        <w:t>。</w:t>
      </w:r>
    </w:p>
    <w:p w14:paraId="6FFE8385" w14:textId="0FD540C4"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w:t>
      </w:r>
      <w:r>
        <w:rPr>
          <w:rFonts w:ascii="Times New Roman" w:eastAsia="宋体"/>
          <w:szCs w:val="24"/>
        </w:rPr>
        <w:t>3</w:t>
      </w:r>
      <w:r w:rsidRPr="00F939BC">
        <w:rPr>
          <w:rFonts w:ascii="Times New Roman" w:eastAsia="宋体"/>
          <w:szCs w:val="24"/>
        </w:rPr>
        <w:t>)</w:t>
      </w:r>
      <w:r w:rsidRPr="00F939BC">
        <w:rPr>
          <w:rFonts w:ascii="Times New Roman" w:eastAsia="宋体"/>
          <w:szCs w:val="24"/>
        </w:rPr>
        <w:t>建立在册隐</w:t>
      </w:r>
      <w:r w:rsidRPr="00F939BC">
        <w:rPr>
          <w:rFonts w:ascii="Times New Roman" w:eastAsia="宋体" w:hint="eastAsia"/>
          <w:szCs w:val="24"/>
        </w:rPr>
        <w:t>患</w:t>
      </w:r>
      <w:r w:rsidRPr="00F939BC">
        <w:rPr>
          <w:rFonts w:ascii="Times New Roman" w:eastAsia="宋体"/>
          <w:szCs w:val="24"/>
        </w:rPr>
        <w:t>点、风险区与新增隐</w:t>
      </w:r>
      <w:r w:rsidRPr="00F939BC">
        <w:rPr>
          <w:rFonts w:ascii="Times New Roman" w:eastAsia="宋体" w:hint="eastAsia"/>
          <w:szCs w:val="24"/>
        </w:rPr>
        <w:t>患</w:t>
      </w:r>
      <w:r w:rsidRPr="00F939BC">
        <w:rPr>
          <w:rFonts w:ascii="Times New Roman" w:eastAsia="宋体"/>
          <w:szCs w:val="24"/>
        </w:rPr>
        <w:t>点、风险区的单点档案</w:t>
      </w:r>
      <w:r w:rsidRPr="00F939BC">
        <w:rPr>
          <w:rFonts w:ascii="Times New Roman" w:eastAsia="宋体"/>
          <w:szCs w:val="24"/>
        </w:rPr>
        <w:t>,</w:t>
      </w:r>
      <w:r w:rsidRPr="00F939BC">
        <w:rPr>
          <w:rFonts w:ascii="Times New Roman" w:eastAsia="宋体"/>
          <w:szCs w:val="24"/>
        </w:rPr>
        <w:t>内容包括隐</w:t>
      </w:r>
      <w:r w:rsidRPr="00F939BC">
        <w:rPr>
          <w:rFonts w:ascii="Times New Roman" w:eastAsia="宋体" w:hint="eastAsia"/>
          <w:szCs w:val="24"/>
        </w:rPr>
        <w:t>患</w:t>
      </w:r>
      <w:r w:rsidRPr="00F939BC">
        <w:rPr>
          <w:rFonts w:ascii="Times New Roman" w:eastAsia="宋体"/>
          <w:szCs w:val="24"/>
        </w:rPr>
        <w:t>点、风险区基本情况</w:t>
      </w:r>
      <w:r w:rsidRPr="00F939BC">
        <w:rPr>
          <w:rFonts w:ascii="Times New Roman" w:eastAsia="宋体"/>
          <w:szCs w:val="24"/>
        </w:rPr>
        <w:t>(</w:t>
      </w:r>
      <w:r w:rsidRPr="00F939BC">
        <w:rPr>
          <w:rFonts w:ascii="Times New Roman" w:eastAsia="宋体"/>
          <w:szCs w:val="24"/>
        </w:rPr>
        <w:t>包括但不限于隐</w:t>
      </w:r>
      <w:r w:rsidRPr="00F939BC">
        <w:rPr>
          <w:rFonts w:ascii="Times New Roman" w:eastAsia="宋体" w:hint="eastAsia"/>
          <w:szCs w:val="24"/>
        </w:rPr>
        <w:t>患</w:t>
      </w:r>
      <w:r w:rsidRPr="00F939BC">
        <w:rPr>
          <w:rFonts w:ascii="Times New Roman" w:eastAsia="宋体"/>
          <w:szCs w:val="24"/>
        </w:rPr>
        <w:t>点、风险区位置、卫星影像圈定的隐</w:t>
      </w:r>
      <w:r w:rsidRPr="00F939BC">
        <w:rPr>
          <w:rFonts w:ascii="Times New Roman" w:eastAsia="宋体" w:hint="eastAsia"/>
          <w:szCs w:val="24"/>
        </w:rPr>
        <w:t>患</w:t>
      </w:r>
      <w:r w:rsidRPr="00F939BC">
        <w:rPr>
          <w:rFonts w:ascii="Times New Roman" w:eastAsia="宋体"/>
          <w:szCs w:val="24"/>
        </w:rPr>
        <w:t>体、风险区范围、规模、威胁户数人数、房屋</w:t>
      </w:r>
      <w:r w:rsidRPr="00F939BC">
        <w:rPr>
          <w:rFonts w:ascii="Times New Roman" w:eastAsia="宋体"/>
          <w:szCs w:val="24"/>
        </w:rPr>
        <w:t>)</w:t>
      </w:r>
      <w:r w:rsidRPr="00F939BC">
        <w:rPr>
          <w:rFonts w:ascii="Times New Roman" w:eastAsia="宋体"/>
          <w:szCs w:val="24"/>
        </w:rPr>
        <w:t>、野外调查表、</w:t>
      </w:r>
      <w:r w:rsidRPr="00F939BC">
        <w:rPr>
          <w:rFonts w:ascii="Times New Roman" w:eastAsia="宋体"/>
          <w:szCs w:val="24"/>
        </w:rPr>
        <w:t>“</w:t>
      </w:r>
      <w:r w:rsidRPr="00F939BC">
        <w:rPr>
          <w:rFonts w:ascii="Times New Roman" w:eastAsia="宋体"/>
          <w:szCs w:val="24"/>
        </w:rPr>
        <w:t>两卡一预案</w:t>
      </w:r>
      <w:r w:rsidRPr="00F939BC">
        <w:rPr>
          <w:rFonts w:ascii="Times New Roman" w:eastAsia="宋体"/>
          <w:szCs w:val="24"/>
        </w:rPr>
        <w:t>”</w:t>
      </w:r>
      <w:r w:rsidRPr="00F939BC">
        <w:rPr>
          <w:rFonts w:ascii="Times New Roman" w:eastAsia="宋体"/>
          <w:szCs w:val="24"/>
        </w:rPr>
        <w:t>、照片及影像图。</w:t>
      </w:r>
    </w:p>
    <w:p w14:paraId="120887D8" w14:textId="5A376770"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lastRenderedPageBreak/>
        <w:t>(</w:t>
      </w:r>
      <w:r>
        <w:rPr>
          <w:rFonts w:ascii="Times New Roman" w:eastAsia="宋体"/>
          <w:szCs w:val="24"/>
        </w:rPr>
        <w:t>4</w:t>
      </w:r>
      <w:r w:rsidRPr="00F939BC">
        <w:rPr>
          <w:rFonts w:ascii="Times New Roman" w:eastAsia="宋体"/>
          <w:szCs w:val="24"/>
        </w:rPr>
        <w:t>)</w:t>
      </w:r>
      <w:r w:rsidRPr="00F939BC">
        <w:rPr>
          <w:rFonts w:ascii="Times New Roman" w:eastAsia="宋体"/>
          <w:szCs w:val="24"/>
        </w:rPr>
        <w:t>建立威胁对象人员台帐</w:t>
      </w:r>
      <w:r w:rsidRPr="00F939BC">
        <w:rPr>
          <w:rFonts w:ascii="Times New Roman" w:eastAsia="宋体"/>
          <w:szCs w:val="24"/>
        </w:rPr>
        <w:t>,</w:t>
      </w:r>
      <w:r w:rsidRPr="00F939BC">
        <w:rPr>
          <w:rFonts w:ascii="Times New Roman" w:eastAsia="宋体" w:hint="eastAsia"/>
          <w:szCs w:val="24"/>
        </w:rPr>
        <w:t>台账</w:t>
      </w:r>
      <w:r w:rsidRPr="00F939BC">
        <w:rPr>
          <w:rFonts w:ascii="Times New Roman" w:eastAsia="宋体"/>
          <w:szCs w:val="24"/>
        </w:rPr>
        <w:t>包括户主、家庭成员姓名、性别、年龄、电话等基础信息</w:t>
      </w:r>
      <w:r w:rsidRPr="00F939BC">
        <w:rPr>
          <w:rFonts w:ascii="Times New Roman" w:eastAsia="宋体"/>
          <w:szCs w:val="24"/>
        </w:rPr>
        <w:t>;</w:t>
      </w:r>
    </w:p>
    <w:p w14:paraId="6C502D20" w14:textId="71C66DD8"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w:t>
      </w:r>
      <w:r>
        <w:rPr>
          <w:rFonts w:ascii="Times New Roman" w:eastAsia="宋体"/>
          <w:szCs w:val="24"/>
        </w:rPr>
        <w:t>5</w:t>
      </w:r>
      <w:r w:rsidRPr="00F939BC">
        <w:rPr>
          <w:rFonts w:ascii="Times New Roman" w:eastAsia="宋体"/>
          <w:szCs w:val="24"/>
        </w:rPr>
        <w:t>)</w:t>
      </w:r>
      <w:r w:rsidRPr="00F939BC">
        <w:rPr>
          <w:rFonts w:ascii="Times New Roman" w:eastAsia="宋体"/>
          <w:szCs w:val="24"/>
        </w:rPr>
        <w:t>完善更新地质灾害排查风险评价数据库</w:t>
      </w:r>
      <w:r w:rsidRPr="00F939BC">
        <w:rPr>
          <w:rFonts w:ascii="Times New Roman" w:eastAsia="宋体"/>
          <w:szCs w:val="24"/>
        </w:rPr>
        <w:t>,</w:t>
      </w:r>
      <w:r w:rsidRPr="00F939BC">
        <w:rPr>
          <w:rFonts w:ascii="Times New Roman" w:eastAsia="宋体"/>
          <w:szCs w:val="24"/>
        </w:rPr>
        <w:t>分类汇总各级安全风险点</w:t>
      </w:r>
      <w:r w:rsidRPr="00F939BC">
        <w:rPr>
          <w:rFonts w:ascii="Times New Roman" w:eastAsia="宋体"/>
          <w:szCs w:val="24"/>
        </w:rPr>
        <w:t>,</w:t>
      </w:r>
      <w:r w:rsidRPr="00F939BC">
        <w:rPr>
          <w:rFonts w:ascii="Times New Roman" w:eastAsia="宋体"/>
          <w:szCs w:val="24"/>
        </w:rPr>
        <w:t>建立完整的风险点档案</w:t>
      </w:r>
      <w:r w:rsidRPr="00F939BC">
        <w:rPr>
          <w:rFonts w:ascii="Times New Roman" w:eastAsia="宋体"/>
          <w:szCs w:val="24"/>
        </w:rPr>
        <w:t>;</w:t>
      </w:r>
    </w:p>
    <w:p w14:paraId="5AE025A6" w14:textId="5964FB10"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w:t>
      </w:r>
      <w:r>
        <w:rPr>
          <w:rFonts w:ascii="Times New Roman" w:eastAsia="宋体"/>
          <w:szCs w:val="24"/>
        </w:rPr>
        <w:t>6</w:t>
      </w:r>
      <w:r w:rsidRPr="00F939BC">
        <w:rPr>
          <w:rFonts w:ascii="Times New Roman" w:eastAsia="宋体"/>
          <w:szCs w:val="24"/>
        </w:rPr>
        <w:t>)</w:t>
      </w:r>
      <w:r w:rsidRPr="00F939BC">
        <w:rPr>
          <w:rFonts w:ascii="Times New Roman" w:eastAsia="宋体"/>
          <w:szCs w:val="24"/>
        </w:rPr>
        <w:t>遥感解译成果野外踏勘对照</w:t>
      </w:r>
      <w:r w:rsidRPr="00F939BC">
        <w:rPr>
          <w:rFonts w:ascii="Times New Roman" w:eastAsia="宋体"/>
          <w:szCs w:val="24"/>
        </w:rPr>
        <w:t>;</w:t>
      </w:r>
    </w:p>
    <w:p w14:paraId="6411496A" w14:textId="371A5D66"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w:t>
      </w:r>
      <w:r>
        <w:rPr>
          <w:rFonts w:ascii="Times New Roman" w:eastAsia="宋体"/>
          <w:szCs w:val="24"/>
        </w:rPr>
        <w:t>7</w:t>
      </w:r>
      <w:r w:rsidRPr="00F939BC">
        <w:rPr>
          <w:rFonts w:ascii="Times New Roman" w:eastAsia="宋体"/>
          <w:szCs w:val="24"/>
        </w:rPr>
        <w:t>)</w:t>
      </w:r>
      <w:r w:rsidRPr="00F939BC">
        <w:rPr>
          <w:rFonts w:ascii="Times New Roman" w:eastAsia="宋体"/>
          <w:szCs w:val="24"/>
        </w:rPr>
        <w:t>地质灾害风险调查评价数据库</w:t>
      </w:r>
      <w:r w:rsidRPr="00F939BC">
        <w:rPr>
          <w:rFonts w:ascii="Times New Roman" w:eastAsia="宋体"/>
          <w:szCs w:val="24"/>
        </w:rPr>
        <w:t>;</w:t>
      </w:r>
    </w:p>
    <w:p w14:paraId="0CF781F6" w14:textId="3E53E76D"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szCs w:val="24"/>
        </w:rPr>
        <w:t>(</w:t>
      </w:r>
      <w:r>
        <w:rPr>
          <w:rFonts w:ascii="Times New Roman" w:eastAsia="宋体"/>
          <w:szCs w:val="24"/>
        </w:rPr>
        <w:t>8</w:t>
      </w:r>
      <w:r w:rsidRPr="00F939BC">
        <w:rPr>
          <w:rFonts w:ascii="Times New Roman" w:eastAsia="宋体"/>
          <w:szCs w:val="24"/>
        </w:rPr>
        <w:t>)</w:t>
      </w:r>
      <w:r w:rsidRPr="00F939BC">
        <w:rPr>
          <w:rFonts w:ascii="Times New Roman" w:eastAsia="宋体"/>
          <w:szCs w:val="24"/>
        </w:rPr>
        <w:t>甲方在项目过程中最新文件要求的其他成果。</w:t>
      </w:r>
    </w:p>
    <w:p w14:paraId="3F21F1CD" w14:textId="372C002A" w:rsidR="00F0792D" w:rsidRDefault="009450EC">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5E0A78">
        <w:rPr>
          <w:rFonts w:ascii="Times New Roman" w:eastAsia="宋体" w:hint="eastAsia"/>
          <w:b/>
          <w:szCs w:val="24"/>
        </w:rPr>
        <w:t>六</w:t>
      </w:r>
      <w:r>
        <w:rPr>
          <w:rFonts w:ascii="Times New Roman" w:eastAsia="宋体"/>
          <w:b/>
          <w:szCs w:val="24"/>
        </w:rPr>
        <w:t>条：</w:t>
      </w:r>
      <w:r w:rsidR="00F939BC">
        <w:rPr>
          <w:rFonts w:ascii="Times New Roman" w:eastAsia="宋体" w:hint="eastAsia"/>
          <w:b/>
          <w:szCs w:val="24"/>
        </w:rPr>
        <w:t>服务期限</w:t>
      </w:r>
      <w:r w:rsidR="007D0FED">
        <w:rPr>
          <w:rFonts w:ascii="Times New Roman" w:eastAsia="宋体" w:hint="eastAsia"/>
          <w:b/>
          <w:szCs w:val="24"/>
        </w:rPr>
        <w:t>及</w:t>
      </w:r>
      <w:r w:rsidR="007D0FED" w:rsidRPr="00F939BC">
        <w:rPr>
          <w:rFonts w:ascii="Times New Roman" w:eastAsia="宋体"/>
          <w:b/>
          <w:szCs w:val="24"/>
        </w:rPr>
        <w:t>进度要求</w:t>
      </w:r>
    </w:p>
    <w:p w14:paraId="144625C2" w14:textId="3C54A72A" w:rsidR="00F0792D" w:rsidRDefault="007D0FED" w:rsidP="007D0FED">
      <w:pPr>
        <w:snapToGrid w:val="0"/>
        <w:spacing w:before="0" w:after="0" w:line="500" w:lineRule="exact"/>
        <w:ind w:firstLineChars="200" w:firstLine="480"/>
        <w:rPr>
          <w:rFonts w:ascii="Times New Roman" w:eastAsia="宋体"/>
          <w:szCs w:val="24"/>
        </w:rPr>
      </w:pPr>
      <w:r w:rsidRPr="00F939BC">
        <w:rPr>
          <w:rFonts w:ascii="Times New Roman" w:eastAsia="宋体"/>
          <w:szCs w:val="24"/>
        </w:rPr>
        <w:t>(</w:t>
      </w:r>
      <w:r>
        <w:rPr>
          <w:rFonts w:ascii="Times New Roman" w:eastAsia="宋体"/>
          <w:szCs w:val="24"/>
        </w:rPr>
        <w:t>1</w:t>
      </w:r>
      <w:r w:rsidRPr="00F939BC">
        <w:rPr>
          <w:rFonts w:ascii="Times New Roman" w:eastAsia="宋体"/>
          <w:szCs w:val="24"/>
        </w:rPr>
        <w:t>)</w:t>
      </w:r>
      <w:r w:rsidRPr="007D0FED">
        <w:rPr>
          <w:rFonts w:ascii="Times New Roman" w:eastAsia="宋体" w:hint="eastAsia"/>
          <w:szCs w:val="24"/>
        </w:rPr>
        <w:t>服务期限为</w:t>
      </w:r>
      <w:r w:rsidR="00F939BC" w:rsidRPr="00F939BC">
        <w:rPr>
          <w:rFonts w:ascii="Times New Roman" w:eastAsia="宋体" w:hint="eastAsia"/>
          <w:szCs w:val="24"/>
        </w:rPr>
        <w:t>自合同签订之日起</w:t>
      </w:r>
      <w:r w:rsidR="00F939BC" w:rsidRPr="00F939BC">
        <w:rPr>
          <w:rFonts w:ascii="Times New Roman" w:eastAsia="宋体" w:hint="eastAsia"/>
          <w:szCs w:val="24"/>
        </w:rPr>
        <w:t>1</w:t>
      </w:r>
      <w:r w:rsidR="00F939BC" w:rsidRPr="00F939BC">
        <w:rPr>
          <w:rFonts w:ascii="Times New Roman" w:eastAsia="宋体" w:hint="eastAsia"/>
          <w:szCs w:val="24"/>
        </w:rPr>
        <w:t>年</w:t>
      </w:r>
      <w:r>
        <w:rPr>
          <w:rFonts w:ascii="Times New Roman" w:eastAsia="宋体" w:hint="eastAsia"/>
          <w:szCs w:val="24"/>
        </w:rPr>
        <w:t>；</w:t>
      </w:r>
    </w:p>
    <w:p w14:paraId="6964A59D" w14:textId="7678BBAA" w:rsidR="007D0FED" w:rsidRPr="007D0FED" w:rsidRDefault="007D0FED" w:rsidP="007D0FED">
      <w:pPr>
        <w:snapToGrid w:val="0"/>
        <w:spacing w:before="0" w:after="0" w:line="500" w:lineRule="exact"/>
        <w:ind w:firstLineChars="200" w:firstLine="480"/>
        <w:rPr>
          <w:rFonts w:ascii="Times New Roman" w:eastAsia="宋体"/>
          <w:szCs w:val="24"/>
        </w:rPr>
      </w:pPr>
      <w:r w:rsidRPr="00F939BC">
        <w:rPr>
          <w:rFonts w:ascii="Times New Roman" w:eastAsia="宋体"/>
          <w:szCs w:val="24"/>
        </w:rPr>
        <w:t>(</w:t>
      </w:r>
      <w:r>
        <w:rPr>
          <w:rFonts w:ascii="Times New Roman" w:eastAsia="宋体"/>
          <w:szCs w:val="24"/>
        </w:rPr>
        <w:t>2</w:t>
      </w:r>
      <w:r w:rsidRPr="00F939BC">
        <w:rPr>
          <w:rFonts w:ascii="Times New Roman" w:eastAsia="宋体"/>
          <w:szCs w:val="24"/>
        </w:rPr>
        <w:t>)</w:t>
      </w:r>
      <w:r w:rsidRPr="007D0FED">
        <w:rPr>
          <w:rFonts w:ascii="Times New Roman" w:eastAsia="宋体"/>
          <w:szCs w:val="24"/>
        </w:rPr>
        <w:t>进度要求</w:t>
      </w:r>
    </w:p>
    <w:p w14:paraId="553275EA" w14:textId="77777777" w:rsidR="007D0FED" w:rsidRPr="005E0A78" w:rsidRDefault="007D0FED" w:rsidP="007D0FED">
      <w:pPr>
        <w:snapToGrid w:val="0"/>
        <w:spacing w:before="0" w:after="0" w:line="500" w:lineRule="exact"/>
        <w:ind w:firstLineChars="200" w:firstLine="480"/>
        <w:rPr>
          <w:rFonts w:ascii="Times New Roman" w:eastAsia="宋体"/>
          <w:szCs w:val="24"/>
        </w:rPr>
      </w:pPr>
      <w:r w:rsidRPr="005E0A78">
        <w:rPr>
          <w:rFonts w:ascii="Times New Roman" w:eastAsia="宋体"/>
          <w:szCs w:val="24"/>
        </w:rPr>
        <w:t>1</w:t>
      </w:r>
      <w:r w:rsidRPr="005E0A78">
        <w:rPr>
          <w:rFonts w:ascii="Times New Roman" w:eastAsia="宋体"/>
          <w:szCs w:val="24"/>
        </w:rPr>
        <w:t>）</w:t>
      </w:r>
      <w:r w:rsidRPr="005E0A78">
        <w:rPr>
          <w:rFonts w:ascii="Times New Roman" w:eastAsia="宋体"/>
          <w:szCs w:val="24"/>
        </w:rPr>
        <w:t>2025</w:t>
      </w:r>
      <w:r w:rsidRPr="005E0A78">
        <w:rPr>
          <w:rFonts w:ascii="Times New Roman" w:eastAsia="宋体"/>
          <w:szCs w:val="24"/>
        </w:rPr>
        <w:t>年</w:t>
      </w:r>
      <w:r w:rsidRPr="005E0A78">
        <w:rPr>
          <w:rFonts w:ascii="Times New Roman" w:eastAsia="宋体"/>
          <w:szCs w:val="24"/>
        </w:rPr>
        <w:t>12</w:t>
      </w:r>
      <w:r w:rsidRPr="005E0A78">
        <w:rPr>
          <w:rFonts w:ascii="Times New Roman" w:eastAsia="宋体"/>
          <w:szCs w:val="24"/>
        </w:rPr>
        <w:t>月</w:t>
      </w:r>
      <w:r w:rsidRPr="005E0A78">
        <w:rPr>
          <w:rFonts w:ascii="Times New Roman" w:eastAsia="宋体"/>
          <w:szCs w:val="24"/>
        </w:rPr>
        <w:t>15</w:t>
      </w:r>
      <w:r w:rsidRPr="005E0A78">
        <w:rPr>
          <w:rFonts w:ascii="Times New Roman" w:eastAsia="宋体"/>
          <w:szCs w:val="24"/>
        </w:rPr>
        <w:t>日前完成全部外业工作</w:t>
      </w:r>
      <w:r w:rsidRPr="005E0A78">
        <w:rPr>
          <w:rFonts w:ascii="Times New Roman" w:eastAsia="宋体"/>
          <w:szCs w:val="24"/>
        </w:rPr>
        <w:t>,</w:t>
      </w:r>
      <w:r w:rsidRPr="005E0A78">
        <w:rPr>
          <w:rFonts w:ascii="Times New Roman" w:eastAsia="宋体"/>
          <w:szCs w:val="24"/>
        </w:rPr>
        <w:t>并进行野外验收。</w:t>
      </w:r>
    </w:p>
    <w:p w14:paraId="0BE271D8" w14:textId="77777777" w:rsidR="007D0FED" w:rsidRPr="005E0A78" w:rsidRDefault="007D0FED" w:rsidP="007D0FED">
      <w:pPr>
        <w:snapToGrid w:val="0"/>
        <w:spacing w:before="0" w:after="0" w:line="500" w:lineRule="exact"/>
        <w:ind w:firstLineChars="200" w:firstLine="480"/>
        <w:rPr>
          <w:rFonts w:ascii="Times New Roman" w:eastAsia="宋体"/>
          <w:szCs w:val="24"/>
        </w:rPr>
      </w:pPr>
      <w:r w:rsidRPr="005E0A78">
        <w:rPr>
          <w:rFonts w:ascii="Times New Roman" w:eastAsia="宋体"/>
          <w:szCs w:val="24"/>
        </w:rPr>
        <w:t>2</w:t>
      </w:r>
      <w:r w:rsidRPr="005E0A78">
        <w:rPr>
          <w:rFonts w:ascii="Times New Roman" w:eastAsia="宋体"/>
          <w:szCs w:val="24"/>
        </w:rPr>
        <w:t>）</w:t>
      </w:r>
      <w:r w:rsidRPr="005E0A78">
        <w:rPr>
          <w:rFonts w:ascii="Times New Roman" w:eastAsia="宋体"/>
          <w:szCs w:val="24"/>
        </w:rPr>
        <w:t>2026</w:t>
      </w:r>
      <w:r w:rsidRPr="005E0A78">
        <w:rPr>
          <w:rFonts w:ascii="Times New Roman" w:eastAsia="宋体"/>
          <w:szCs w:val="24"/>
        </w:rPr>
        <w:t>年</w:t>
      </w:r>
      <w:r w:rsidRPr="005E0A78">
        <w:rPr>
          <w:rFonts w:ascii="Times New Roman" w:eastAsia="宋体"/>
          <w:szCs w:val="24"/>
        </w:rPr>
        <w:t>4</w:t>
      </w:r>
      <w:r w:rsidRPr="005E0A78">
        <w:rPr>
          <w:rFonts w:ascii="Times New Roman" w:eastAsia="宋体"/>
          <w:szCs w:val="24"/>
        </w:rPr>
        <w:t>月</w:t>
      </w:r>
      <w:r w:rsidRPr="005E0A78">
        <w:rPr>
          <w:rFonts w:ascii="Times New Roman" w:eastAsia="宋体"/>
          <w:szCs w:val="24"/>
        </w:rPr>
        <w:t>31</w:t>
      </w:r>
      <w:r w:rsidRPr="005E0A78">
        <w:rPr>
          <w:rFonts w:ascii="Times New Roman" w:eastAsia="宋体"/>
          <w:szCs w:val="24"/>
        </w:rPr>
        <w:t>日完成内业整理、成果报告编写并提交甲方。</w:t>
      </w:r>
    </w:p>
    <w:p w14:paraId="6223469C" w14:textId="76A4E97F" w:rsidR="00F0792D" w:rsidRDefault="009450EC">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7D0FED">
        <w:rPr>
          <w:rFonts w:ascii="Times New Roman" w:eastAsia="宋体" w:hint="eastAsia"/>
          <w:b/>
          <w:szCs w:val="24"/>
        </w:rPr>
        <w:t>七</w:t>
      </w:r>
      <w:r>
        <w:rPr>
          <w:rFonts w:ascii="Times New Roman" w:eastAsia="宋体"/>
          <w:b/>
          <w:szCs w:val="24"/>
        </w:rPr>
        <w:t>条：收费标准及付费方式</w:t>
      </w:r>
    </w:p>
    <w:p w14:paraId="3B258AEA" w14:textId="05CB9F07" w:rsidR="00F939BC" w:rsidRDefault="009450EC">
      <w:pPr>
        <w:snapToGrid w:val="0"/>
        <w:spacing w:before="0" w:after="0" w:line="500" w:lineRule="exact"/>
        <w:ind w:leftChars="200" w:left="480"/>
        <w:rPr>
          <w:rFonts w:ascii="Times New Roman" w:eastAsia="宋体"/>
          <w:szCs w:val="24"/>
        </w:rPr>
      </w:pPr>
      <w:r>
        <w:rPr>
          <w:rFonts w:ascii="Times New Roman" w:eastAsia="宋体"/>
          <w:szCs w:val="24"/>
        </w:rPr>
        <w:t>合同总价款为人民币（大写）</w:t>
      </w:r>
      <w:r w:rsidR="00F939BC">
        <w:rPr>
          <w:rFonts w:ascii="Times New Roman" w:eastAsia="宋体" w:hint="eastAsia"/>
          <w:szCs w:val="24"/>
          <w:u w:val="single"/>
        </w:rPr>
        <w:t xml:space="preserve"> </w:t>
      </w:r>
      <w:r w:rsidR="00F939BC">
        <w:rPr>
          <w:rFonts w:ascii="Times New Roman" w:eastAsia="宋体"/>
          <w:szCs w:val="24"/>
          <w:u w:val="single"/>
        </w:rPr>
        <w:t xml:space="preserve">        </w:t>
      </w:r>
      <w:r>
        <w:rPr>
          <w:rFonts w:ascii="Times New Roman" w:eastAsia="宋体"/>
          <w:szCs w:val="24"/>
        </w:rPr>
        <w:t>（￥</w:t>
      </w:r>
      <w:r w:rsidR="00F939BC">
        <w:rPr>
          <w:rFonts w:ascii="Times New Roman" w:eastAsia="宋体"/>
          <w:szCs w:val="24"/>
          <w:u w:val="single"/>
        </w:rPr>
        <w:t xml:space="preserve">         </w:t>
      </w:r>
      <w:r>
        <w:rPr>
          <w:rFonts w:ascii="Times New Roman" w:eastAsia="宋体"/>
          <w:szCs w:val="24"/>
        </w:rPr>
        <w:t>元）。</w:t>
      </w:r>
    </w:p>
    <w:p w14:paraId="657819E5" w14:textId="58D853F3" w:rsidR="00F939BC" w:rsidRPr="00F939BC" w:rsidRDefault="00F939BC" w:rsidP="00F939BC">
      <w:pPr>
        <w:snapToGrid w:val="0"/>
        <w:spacing w:before="0" w:after="0" w:line="500" w:lineRule="exact"/>
        <w:ind w:firstLineChars="200" w:firstLine="480"/>
        <w:rPr>
          <w:rFonts w:ascii="Times New Roman" w:eastAsia="宋体"/>
          <w:szCs w:val="24"/>
        </w:rPr>
      </w:pPr>
      <w:r w:rsidRPr="00F939BC">
        <w:rPr>
          <w:rFonts w:ascii="Times New Roman" w:eastAsia="宋体" w:hint="eastAsia"/>
          <w:szCs w:val="24"/>
        </w:rPr>
        <w:t>1</w:t>
      </w:r>
      <w:r w:rsidRPr="00F939BC">
        <w:rPr>
          <w:rFonts w:ascii="Times New Roman" w:eastAsia="宋体" w:hint="eastAsia"/>
          <w:szCs w:val="24"/>
        </w:rPr>
        <w:t>、付款条件说明：合同签订，达到付款条件起</w:t>
      </w:r>
      <w:r w:rsidRPr="00F939BC">
        <w:rPr>
          <w:rFonts w:ascii="Times New Roman" w:eastAsia="宋体" w:hint="eastAsia"/>
          <w:szCs w:val="24"/>
        </w:rPr>
        <w:t>30</w:t>
      </w:r>
      <w:r w:rsidRPr="00F939BC">
        <w:rPr>
          <w:rFonts w:ascii="Times New Roman" w:eastAsia="宋体" w:hint="eastAsia"/>
          <w:szCs w:val="24"/>
        </w:rPr>
        <w:t>日内，支付合同总金额的</w:t>
      </w:r>
      <w:r w:rsidRPr="00F939BC">
        <w:rPr>
          <w:rFonts w:ascii="Times New Roman" w:eastAsia="宋体" w:hint="eastAsia"/>
          <w:szCs w:val="24"/>
        </w:rPr>
        <w:t>40%</w:t>
      </w:r>
      <w:r w:rsidRPr="00F939BC">
        <w:rPr>
          <w:rFonts w:ascii="Times New Roman" w:eastAsia="宋体" w:hint="eastAsia"/>
          <w:szCs w:val="24"/>
        </w:rPr>
        <w:t>。</w:t>
      </w:r>
    </w:p>
    <w:p w14:paraId="4B864546" w14:textId="60296DCF" w:rsidR="00F939BC" w:rsidRPr="00F939BC" w:rsidRDefault="00F939BC" w:rsidP="00F939BC">
      <w:pPr>
        <w:snapToGrid w:val="0"/>
        <w:spacing w:before="0" w:after="0" w:line="500" w:lineRule="exact"/>
        <w:ind w:firstLineChars="200" w:firstLine="480"/>
        <w:rPr>
          <w:rFonts w:ascii="Times New Roman" w:eastAsia="宋体"/>
          <w:szCs w:val="24"/>
        </w:rPr>
      </w:pPr>
      <w:r>
        <w:rPr>
          <w:rFonts w:ascii="Times New Roman" w:eastAsia="宋体"/>
          <w:szCs w:val="24"/>
        </w:rPr>
        <w:t>2</w:t>
      </w:r>
      <w:r w:rsidRPr="00F939BC">
        <w:rPr>
          <w:rFonts w:ascii="Times New Roman" w:eastAsia="宋体" w:hint="eastAsia"/>
          <w:szCs w:val="24"/>
        </w:rPr>
        <w:t>、付款条件说明：完成全部野外工作并提交审核合格的野外总结报告后，达到付款条件起</w:t>
      </w:r>
      <w:r w:rsidRPr="00F939BC">
        <w:rPr>
          <w:rFonts w:ascii="Times New Roman" w:eastAsia="宋体" w:hint="eastAsia"/>
          <w:szCs w:val="24"/>
        </w:rPr>
        <w:t>10</w:t>
      </w:r>
      <w:r w:rsidRPr="00F939BC">
        <w:rPr>
          <w:rFonts w:ascii="Times New Roman" w:eastAsia="宋体" w:hint="eastAsia"/>
          <w:szCs w:val="24"/>
        </w:rPr>
        <w:t>日内，支付合同总金额的</w:t>
      </w:r>
      <w:r w:rsidRPr="00F939BC">
        <w:rPr>
          <w:rFonts w:ascii="Times New Roman" w:eastAsia="宋体" w:hint="eastAsia"/>
          <w:szCs w:val="24"/>
        </w:rPr>
        <w:t>50%</w:t>
      </w:r>
      <w:r w:rsidRPr="00F939BC">
        <w:rPr>
          <w:rFonts w:ascii="Times New Roman" w:eastAsia="宋体" w:hint="eastAsia"/>
          <w:szCs w:val="24"/>
        </w:rPr>
        <w:t>。</w:t>
      </w:r>
    </w:p>
    <w:p w14:paraId="700DC12D" w14:textId="2582132C" w:rsidR="00F939BC" w:rsidRDefault="00F939BC" w:rsidP="00F939BC">
      <w:pPr>
        <w:snapToGrid w:val="0"/>
        <w:spacing w:before="0" w:after="0" w:line="500" w:lineRule="exact"/>
        <w:ind w:firstLineChars="200" w:firstLine="480"/>
        <w:rPr>
          <w:rFonts w:ascii="Times New Roman" w:eastAsia="宋体"/>
          <w:szCs w:val="24"/>
        </w:rPr>
      </w:pPr>
      <w:r>
        <w:rPr>
          <w:rFonts w:ascii="Times New Roman" w:eastAsia="宋体"/>
          <w:szCs w:val="24"/>
        </w:rPr>
        <w:t>3</w:t>
      </w:r>
      <w:r w:rsidRPr="00F939BC">
        <w:rPr>
          <w:rFonts w:ascii="Times New Roman" w:eastAsia="宋体" w:hint="eastAsia"/>
          <w:szCs w:val="24"/>
        </w:rPr>
        <w:t>、付款条件说明：完成全部工作并提交审核合格的成果报告后，达到付款条件起</w:t>
      </w:r>
      <w:r w:rsidRPr="00F939BC">
        <w:rPr>
          <w:rFonts w:ascii="Times New Roman" w:eastAsia="宋体" w:hint="eastAsia"/>
          <w:szCs w:val="24"/>
        </w:rPr>
        <w:t>10</w:t>
      </w:r>
      <w:r w:rsidRPr="00F939BC">
        <w:rPr>
          <w:rFonts w:ascii="Times New Roman" w:eastAsia="宋体" w:hint="eastAsia"/>
          <w:szCs w:val="24"/>
        </w:rPr>
        <w:t>日内，支付合同总金额的</w:t>
      </w:r>
      <w:r w:rsidRPr="00F939BC">
        <w:rPr>
          <w:rFonts w:ascii="Times New Roman" w:eastAsia="宋体" w:hint="eastAsia"/>
          <w:szCs w:val="24"/>
        </w:rPr>
        <w:t>10%</w:t>
      </w:r>
      <w:r w:rsidRPr="00F939BC">
        <w:rPr>
          <w:rFonts w:ascii="Times New Roman" w:eastAsia="宋体" w:hint="eastAsia"/>
          <w:szCs w:val="24"/>
        </w:rPr>
        <w:t>。</w:t>
      </w:r>
    </w:p>
    <w:p w14:paraId="0A26408D" w14:textId="088A2FDA" w:rsidR="005E0A78" w:rsidRDefault="005E0A78" w:rsidP="005E0A78">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7D0FED">
        <w:rPr>
          <w:rFonts w:ascii="Times New Roman" w:eastAsia="宋体" w:hint="eastAsia"/>
          <w:b/>
          <w:szCs w:val="24"/>
        </w:rPr>
        <w:t>八</w:t>
      </w:r>
      <w:r>
        <w:rPr>
          <w:rFonts w:ascii="Times New Roman" w:eastAsia="宋体"/>
          <w:b/>
          <w:szCs w:val="24"/>
        </w:rPr>
        <w:t>条：</w:t>
      </w:r>
      <w:r w:rsidRPr="005E0A78">
        <w:rPr>
          <w:rFonts w:ascii="Times New Roman" w:eastAsia="宋体"/>
          <w:b/>
          <w:szCs w:val="24"/>
        </w:rPr>
        <w:t>验收交付标准和方法</w:t>
      </w:r>
    </w:p>
    <w:p w14:paraId="3FD8709B" w14:textId="77777777" w:rsidR="005E0A78" w:rsidRPr="005E0A78" w:rsidRDefault="005E0A78" w:rsidP="005E0A78">
      <w:pPr>
        <w:snapToGrid w:val="0"/>
        <w:spacing w:before="0" w:after="0" w:line="500" w:lineRule="exact"/>
        <w:ind w:firstLineChars="200" w:firstLine="480"/>
        <w:rPr>
          <w:rFonts w:ascii="Times New Roman" w:eastAsia="宋体"/>
          <w:szCs w:val="24"/>
        </w:rPr>
      </w:pPr>
      <w:r w:rsidRPr="005E0A78">
        <w:rPr>
          <w:rFonts w:ascii="Times New Roman" w:eastAsia="宋体" w:hint="eastAsia"/>
          <w:szCs w:val="24"/>
        </w:rPr>
        <w:t>验收标准：符合相关技术要求</w:t>
      </w:r>
      <w:r w:rsidRPr="005E0A78">
        <w:rPr>
          <w:rFonts w:ascii="Times New Roman" w:eastAsia="宋体" w:hint="eastAsia"/>
          <w:szCs w:val="24"/>
        </w:rPr>
        <w:t>,</w:t>
      </w:r>
      <w:r w:rsidRPr="005E0A78">
        <w:rPr>
          <w:rFonts w:ascii="Times New Roman" w:eastAsia="宋体" w:hint="eastAsia"/>
          <w:szCs w:val="24"/>
        </w:rPr>
        <w:t>并通过专家评审会。</w:t>
      </w:r>
    </w:p>
    <w:p w14:paraId="5007F3C1" w14:textId="6D64C798" w:rsidR="005E0A78" w:rsidRPr="005E0A78" w:rsidRDefault="005E0A78" w:rsidP="005E0A78">
      <w:pPr>
        <w:snapToGrid w:val="0"/>
        <w:spacing w:before="0" w:after="0" w:line="500" w:lineRule="exact"/>
        <w:ind w:firstLineChars="200" w:firstLine="480"/>
        <w:rPr>
          <w:rFonts w:ascii="Times New Roman" w:eastAsia="宋体"/>
          <w:szCs w:val="24"/>
        </w:rPr>
      </w:pPr>
      <w:r w:rsidRPr="005E0A78">
        <w:rPr>
          <w:rFonts w:ascii="Times New Roman" w:eastAsia="宋体" w:hint="eastAsia"/>
          <w:szCs w:val="24"/>
        </w:rPr>
        <w:t>验收方法：自甲方确认收到最终工作成果之日起三个工作日内，乙方向甲方提出验收申请，甲方接到乙方验收申请后组织验收（必要时可聘请相应专家或委托相应部门验收）。甲方经验收后认为不符合甲方要求或者未达到质量标准的，甲方有权拒收，并</w:t>
      </w:r>
      <w:r w:rsidRPr="005E0A78">
        <w:rPr>
          <w:rFonts w:ascii="Times New Roman" w:eastAsia="宋体" w:hint="eastAsia"/>
          <w:szCs w:val="24"/>
        </w:rPr>
        <w:t>3</w:t>
      </w:r>
      <w:r w:rsidRPr="005E0A78">
        <w:rPr>
          <w:rFonts w:ascii="Times New Roman" w:eastAsia="宋体" w:hint="eastAsia"/>
          <w:szCs w:val="24"/>
        </w:rPr>
        <w:t>日内书面要求乙方补救、改正，乙方应无条件及时履行，相关费用乙方自行承担。最终验收结果作为付款依据，甲方向乙方出具验收单，乙方持此验收单同甲方进行结算。乙方向甲方提交实施过程中的所有资料，便于甲方日后管理。</w:t>
      </w:r>
    </w:p>
    <w:p w14:paraId="0C05EBC4" w14:textId="2004702C" w:rsidR="00F0792D" w:rsidRDefault="009450EC" w:rsidP="00F939BC">
      <w:pPr>
        <w:snapToGrid w:val="0"/>
        <w:spacing w:before="0" w:after="0" w:line="500" w:lineRule="exact"/>
        <w:ind w:firstLineChars="200" w:firstLine="482"/>
        <w:rPr>
          <w:rFonts w:ascii="Times New Roman" w:eastAsia="宋体"/>
          <w:b/>
          <w:szCs w:val="24"/>
        </w:rPr>
      </w:pPr>
      <w:r>
        <w:rPr>
          <w:rFonts w:ascii="Times New Roman" w:eastAsia="宋体"/>
          <w:b/>
          <w:szCs w:val="24"/>
        </w:rPr>
        <w:lastRenderedPageBreak/>
        <w:t>第</w:t>
      </w:r>
      <w:r w:rsidR="007D0FED">
        <w:rPr>
          <w:rFonts w:ascii="Times New Roman" w:eastAsia="宋体" w:hint="eastAsia"/>
          <w:b/>
          <w:szCs w:val="24"/>
        </w:rPr>
        <w:t>九</w:t>
      </w:r>
      <w:r>
        <w:rPr>
          <w:rFonts w:ascii="Times New Roman" w:eastAsia="宋体"/>
          <w:b/>
          <w:szCs w:val="24"/>
        </w:rPr>
        <w:t>条：甲乙双方责任</w:t>
      </w:r>
    </w:p>
    <w:p w14:paraId="5A32781F" w14:textId="5F0B9021" w:rsidR="00F0792D" w:rsidRDefault="007D0FED">
      <w:pPr>
        <w:snapToGrid w:val="0"/>
        <w:spacing w:before="0" w:after="0" w:line="500" w:lineRule="exact"/>
        <w:ind w:firstLineChars="200" w:firstLine="480"/>
        <w:rPr>
          <w:rFonts w:ascii="Times New Roman" w:eastAsia="宋体"/>
          <w:b/>
          <w:bCs/>
          <w:szCs w:val="24"/>
        </w:rPr>
      </w:pPr>
      <w:r w:rsidRPr="00F939BC">
        <w:rPr>
          <w:rFonts w:ascii="Times New Roman" w:eastAsia="宋体"/>
          <w:szCs w:val="24"/>
        </w:rPr>
        <w:t>(</w:t>
      </w:r>
      <w:r>
        <w:rPr>
          <w:rFonts w:ascii="Times New Roman" w:eastAsia="宋体"/>
          <w:szCs w:val="24"/>
        </w:rPr>
        <w:t>1</w:t>
      </w:r>
      <w:r w:rsidRPr="00F939BC">
        <w:rPr>
          <w:rFonts w:ascii="Times New Roman" w:eastAsia="宋体"/>
          <w:szCs w:val="24"/>
        </w:rPr>
        <w:t>)</w:t>
      </w:r>
      <w:r w:rsidR="009450EC">
        <w:rPr>
          <w:rFonts w:ascii="Times New Roman" w:eastAsia="宋体"/>
          <w:b/>
          <w:bCs/>
          <w:szCs w:val="24"/>
        </w:rPr>
        <w:t>甲方责任</w:t>
      </w:r>
    </w:p>
    <w:p w14:paraId="5D3726C2" w14:textId="0A1CF31E" w:rsidR="00F0792D" w:rsidRDefault="009450EC">
      <w:pPr>
        <w:snapToGrid w:val="0"/>
        <w:spacing w:before="0" w:after="0" w:line="500" w:lineRule="exact"/>
        <w:ind w:firstLineChars="200" w:firstLine="480"/>
        <w:rPr>
          <w:rFonts w:ascii="Times New Roman" w:eastAsia="宋体"/>
          <w:szCs w:val="24"/>
        </w:rPr>
      </w:pPr>
      <w:r>
        <w:rPr>
          <w:rFonts w:ascii="Times New Roman" w:eastAsia="宋体"/>
          <w:szCs w:val="24"/>
        </w:rPr>
        <w:t>1</w:t>
      </w:r>
      <w:r>
        <w:rPr>
          <w:rFonts w:ascii="Times New Roman" w:eastAsia="宋体"/>
          <w:szCs w:val="24"/>
        </w:rPr>
        <w:t>）甲方负责提供所需的相关基础资料及配合其他相关工作。</w:t>
      </w:r>
    </w:p>
    <w:p w14:paraId="27D6D717" w14:textId="13A76B71" w:rsidR="00F0792D" w:rsidRDefault="009450EC">
      <w:pPr>
        <w:snapToGrid w:val="0"/>
        <w:spacing w:before="0" w:after="0" w:line="500" w:lineRule="exact"/>
        <w:ind w:firstLineChars="200" w:firstLine="480"/>
        <w:rPr>
          <w:rFonts w:ascii="Times New Roman" w:eastAsia="宋体"/>
          <w:szCs w:val="24"/>
        </w:rPr>
      </w:pPr>
      <w:r>
        <w:rPr>
          <w:rFonts w:ascii="Times New Roman" w:eastAsia="宋体"/>
          <w:szCs w:val="24"/>
        </w:rPr>
        <w:t>2</w:t>
      </w:r>
      <w:r>
        <w:rPr>
          <w:rFonts w:ascii="Times New Roman" w:eastAsia="宋体"/>
          <w:szCs w:val="24"/>
        </w:rPr>
        <w:t>）甲方应根据本合同规定，按期足额将项目经费拨付给乙方。</w:t>
      </w:r>
    </w:p>
    <w:p w14:paraId="7806556F" w14:textId="18D1819B" w:rsidR="00F0792D" w:rsidRDefault="009450EC">
      <w:pPr>
        <w:snapToGrid w:val="0"/>
        <w:spacing w:before="0" w:after="0" w:line="500" w:lineRule="exact"/>
        <w:ind w:firstLineChars="200" w:firstLine="480"/>
        <w:rPr>
          <w:rFonts w:ascii="Times New Roman" w:eastAsia="宋体"/>
          <w:szCs w:val="24"/>
        </w:rPr>
      </w:pPr>
      <w:r>
        <w:rPr>
          <w:rFonts w:ascii="Times New Roman" w:eastAsia="宋体"/>
          <w:szCs w:val="24"/>
        </w:rPr>
        <w:t>3</w:t>
      </w:r>
      <w:r>
        <w:rPr>
          <w:rFonts w:ascii="Times New Roman" w:eastAsia="宋体"/>
          <w:szCs w:val="24"/>
        </w:rPr>
        <w:t>）甲方有权审查乙方的工作内容及进度，有权向乙方表达对项目内容的意见和建议，乙方应予以充分考虑。</w:t>
      </w:r>
    </w:p>
    <w:p w14:paraId="2608797D" w14:textId="3865C996" w:rsidR="00F0792D" w:rsidRDefault="009450EC">
      <w:pPr>
        <w:snapToGrid w:val="0"/>
        <w:spacing w:before="0" w:after="0" w:line="500" w:lineRule="exact"/>
        <w:ind w:firstLineChars="200" w:firstLine="480"/>
        <w:rPr>
          <w:rFonts w:ascii="Times New Roman" w:eastAsia="宋体"/>
          <w:szCs w:val="24"/>
        </w:rPr>
      </w:pPr>
      <w:r>
        <w:rPr>
          <w:rFonts w:ascii="Times New Roman" w:eastAsia="宋体"/>
          <w:szCs w:val="24"/>
        </w:rPr>
        <w:t>4</w:t>
      </w:r>
      <w:r>
        <w:rPr>
          <w:rFonts w:ascii="Times New Roman" w:eastAsia="宋体"/>
          <w:szCs w:val="24"/>
        </w:rPr>
        <w:t>）甲方有权对项目提出成果要求，督促乙方按照计划完成项目并提交符合验收标准的成果资料。</w:t>
      </w:r>
    </w:p>
    <w:p w14:paraId="2E29751F" w14:textId="0522261E" w:rsidR="00F0792D" w:rsidRDefault="007D0FED">
      <w:pPr>
        <w:snapToGrid w:val="0"/>
        <w:spacing w:before="0" w:after="0" w:line="500" w:lineRule="exact"/>
        <w:ind w:firstLineChars="200" w:firstLine="480"/>
        <w:rPr>
          <w:rFonts w:ascii="Times New Roman" w:eastAsia="宋体"/>
          <w:b/>
          <w:bCs/>
          <w:szCs w:val="24"/>
        </w:rPr>
      </w:pPr>
      <w:r w:rsidRPr="00F939BC">
        <w:rPr>
          <w:rFonts w:ascii="Times New Roman" w:eastAsia="宋体"/>
          <w:szCs w:val="24"/>
        </w:rPr>
        <w:t>(</w:t>
      </w:r>
      <w:r>
        <w:rPr>
          <w:rFonts w:ascii="Times New Roman" w:eastAsia="宋体"/>
          <w:szCs w:val="24"/>
        </w:rPr>
        <w:t>2</w:t>
      </w:r>
      <w:r w:rsidRPr="00F939BC">
        <w:rPr>
          <w:rFonts w:ascii="Times New Roman" w:eastAsia="宋体"/>
          <w:szCs w:val="24"/>
        </w:rPr>
        <w:t>)</w:t>
      </w:r>
      <w:r w:rsidR="009450EC">
        <w:rPr>
          <w:rFonts w:ascii="Times New Roman" w:eastAsia="宋体"/>
          <w:b/>
          <w:bCs/>
          <w:szCs w:val="24"/>
        </w:rPr>
        <w:t>乙方责任</w:t>
      </w:r>
    </w:p>
    <w:p w14:paraId="077EEF65" w14:textId="33F354C3" w:rsidR="00F0792D" w:rsidRDefault="009450EC">
      <w:pPr>
        <w:snapToGrid w:val="0"/>
        <w:spacing w:before="0" w:after="0" w:line="500" w:lineRule="exact"/>
        <w:ind w:firstLineChars="200" w:firstLine="480"/>
        <w:rPr>
          <w:rFonts w:ascii="Times New Roman" w:eastAsia="宋体"/>
          <w:szCs w:val="24"/>
        </w:rPr>
      </w:pPr>
      <w:r>
        <w:rPr>
          <w:rFonts w:ascii="Times New Roman" w:eastAsia="宋体"/>
          <w:szCs w:val="24"/>
        </w:rPr>
        <w:t>1</w:t>
      </w:r>
      <w:r>
        <w:rPr>
          <w:rFonts w:ascii="Times New Roman" w:eastAsia="宋体"/>
          <w:szCs w:val="24"/>
        </w:rPr>
        <w:t>）乙方按国家技术规范、标准、规程和甲方的</w:t>
      </w:r>
      <w:r>
        <w:rPr>
          <w:rFonts w:ascii="Times New Roman" w:eastAsia="宋体" w:hint="eastAsia"/>
          <w:szCs w:val="24"/>
        </w:rPr>
        <w:t>招标文件</w:t>
      </w:r>
      <w:r>
        <w:rPr>
          <w:rFonts w:ascii="Times New Roman" w:eastAsia="宋体"/>
          <w:szCs w:val="24"/>
        </w:rPr>
        <w:t>技术要求进行评价，按本合同规定的时间提交质量合格的评价成果资料，并对其负责。</w:t>
      </w:r>
    </w:p>
    <w:p w14:paraId="2BB2B3F5" w14:textId="19078B71" w:rsidR="00F0792D" w:rsidRDefault="009450EC">
      <w:pPr>
        <w:snapToGrid w:val="0"/>
        <w:spacing w:before="0" w:after="0" w:line="500" w:lineRule="exact"/>
        <w:ind w:firstLineChars="200" w:firstLine="480"/>
        <w:rPr>
          <w:rFonts w:ascii="Times New Roman" w:eastAsia="宋体"/>
          <w:szCs w:val="24"/>
        </w:rPr>
      </w:pPr>
      <w:r>
        <w:rPr>
          <w:rFonts w:ascii="Times New Roman" w:eastAsia="宋体"/>
          <w:szCs w:val="24"/>
        </w:rPr>
        <w:t>2</w:t>
      </w:r>
      <w:r>
        <w:rPr>
          <w:rFonts w:ascii="Times New Roman" w:eastAsia="宋体"/>
          <w:szCs w:val="24"/>
        </w:rPr>
        <w:t>）乙方的人员，应遵守甲方的安全保卫及其它有关的规章制度，承担其有关资料保密义务。</w:t>
      </w:r>
    </w:p>
    <w:p w14:paraId="01AE95AD" w14:textId="0E43DD09" w:rsidR="00F0792D" w:rsidRDefault="009450EC">
      <w:pPr>
        <w:snapToGrid w:val="0"/>
        <w:spacing w:before="0" w:after="0" w:line="500" w:lineRule="exact"/>
        <w:ind w:firstLineChars="200" w:firstLine="480"/>
        <w:rPr>
          <w:rFonts w:ascii="Times New Roman" w:eastAsia="宋体"/>
          <w:szCs w:val="24"/>
        </w:rPr>
      </w:pPr>
      <w:r>
        <w:rPr>
          <w:rFonts w:ascii="Times New Roman" w:eastAsia="宋体"/>
          <w:szCs w:val="24"/>
        </w:rPr>
        <w:t>3</w:t>
      </w:r>
      <w:r>
        <w:rPr>
          <w:rFonts w:ascii="Times New Roman" w:eastAsia="宋体"/>
          <w:szCs w:val="24"/>
        </w:rPr>
        <w:t>）乙方承担组织中期验收、最终验收的相关费用。</w:t>
      </w:r>
    </w:p>
    <w:p w14:paraId="5C835272" w14:textId="18471812" w:rsidR="007D0FED" w:rsidRDefault="007D0FED">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Pr>
          <w:rFonts w:ascii="Times New Roman" w:eastAsia="宋体" w:hint="eastAsia"/>
          <w:b/>
          <w:szCs w:val="24"/>
        </w:rPr>
        <w:t>十</w:t>
      </w:r>
      <w:r>
        <w:rPr>
          <w:rFonts w:ascii="Times New Roman" w:eastAsia="宋体"/>
          <w:b/>
          <w:szCs w:val="24"/>
        </w:rPr>
        <w:t>条：</w:t>
      </w:r>
      <w:r>
        <w:rPr>
          <w:rFonts w:ascii="Times New Roman" w:eastAsia="宋体" w:hint="eastAsia"/>
          <w:b/>
          <w:szCs w:val="24"/>
        </w:rPr>
        <w:t>违约条款</w:t>
      </w:r>
    </w:p>
    <w:p w14:paraId="7A73383D" w14:textId="2A416B8E" w:rsidR="007D0FED" w:rsidRDefault="007D0FED">
      <w:pPr>
        <w:snapToGrid w:val="0"/>
        <w:spacing w:before="0" w:after="0" w:line="500" w:lineRule="exact"/>
        <w:ind w:firstLineChars="200" w:firstLine="480"/>
        <w:rPr>
          <w:rFonts w:ascii="Times New Roman" w:eastAsia="宋体"/>
          <w:szCs w:val="24"/>
        </w:rPr>
      </w:pPr>
      <w:r w:rsidRPr="005129F8">
        <w:rPr>
          <w:rFonts w:ascii="宋体" w:eastAsia="宋体" w:hAnsi="宋体" w:hint="eastAsia"/>
        </w:rPr>
        <w:t>按照《中华人民共和国民法典》有关条款的规定，承担相应违约责任。</w:t>
      </w:r>
    </w:p>
    <w:p w14:paraId="2018E1A9" w14:textId="4111D58F" w:rsidR="007D0FED" w:rsidRPr="007D0FED" w:rsidRDefault="007D0FED" w:rsidP="007D0FED">
      <w:pPr>
        <w:snapToGrid w:val="0"/>
        <w:spacing w:before="0" w:after="0" w:line="500" w:lineRule="exact"/>
        <w:ind w:firstLineChars="200" w:firstLine="482"/>
        <w:rPr>
          <w:rFonts w:ascii="Times New Roman" w:eastAsia="宋体"/>
          <w:b/>
          <w:szCs w:val="24"/>
        </w:rPr>
      </w:pPr>
      <w:r w:rsidRPr="007D0FED">
        <w:rPr>
          <w:rFonts w:ascii="Times New Roman" w:eastAsia="宋体" w:hint="eastAsia"/>
          <w:b/>
          <w:szCs w:val="24"/>
        </w:rPr>
        <w:t>第</w:t>
      </w:r>
      <w:r w:rsidR="003D1CED">
        <w:rPr>
          <w:rFonts w:ascii="Times New Roman" w:eastAsia="宋体" w:hint="eastAsia"/>
          <w:b/>
          <w:szCs w:val="24"/>
        </w:rPr>
        <w:t>十一</w:t>
      </w:r>
      <w:r w:rsidRPr="007D0FED">
        <w:rPr>
          <w:rFonts w:ascii="Times New Roman" w:eastAsia="宋体" w:hint="eastAsia"/>
          <w:b/>
          <w:szCs w:val="24"/>
        </w:rPr>
        <w:t>条：知识产权约定</w:t>
      </w:r>
    </w:p>
    <w:p w14:paraId="7595DC72" w14:textId="77777777" w:rsidR="007D0FED" w:rsidRPr="007D0FED" w:rsidRDefault="007D0FED" w:rsidP="007D0FED">
      <w:pPr>
        <w:snapToGrid w:val="0"/>
        <w:spacing w:before="0" w:after="0" w:line="500" w:lineRule="exact"/>
        <w:ind w:firstLineChars="200" w:firstLine="480"/>
        <w:rPr>
          <w:rFonts w:ascii="Times New Roman" w:eastAsia="宋体"/>
          <w:szCs w:val="24"/>
        </w:rPr>
      </w:pPr>
      <w:r w:rsidRPr="007D0FED">
        <w:rPr>
          <w:rFonts w:ascii="Times New Roman" w:eastAsia="宋体" w:hint="eastAsia"/>
          <w:szCs w:val="24"/>
        </w:rPr>
        <w:t>乙方应保证所提供的服务或其任何一部分均不会侵犯任何第三方的专利权、商标权或著作权等其他第三方在先权利。甲方按合同约定完全支付乙方各阶段的报酬后，乙方履行本合同项下服务内容，向甲方提交的全部服务成果的所有权均归甲方，乙方享有署名权，并有权为进行科学研究、学术交流研讨、自身宣传、行业评奖评优等原因使用技术成果。</w:t>
      </w:r>
    </w:p>
    <w:p w14:paraId="0066BD6B" w14:textId="1136E945" w:rsidR="007D0FED" w:rsidRDefault="007D0FED" w:rsidP="007D0FED">
      <w:pPr>
        <w:snapToGrid w:val="0"/>
        <w:spacing w:before="0" w:after="0" w:line="500" w:lineRule="exact"/>
        <w:ind w:firstLineChars="200" w:firstLine="480"/>
        <w:rPr>
          <w:rFonts w:ascii="Times New Roman" w:eastAsia="宋体"/>
          <w:szCs w:val="24"/>
        </w:rPr>
      </w:pPr>
      <w:r w:rsidRPr="007D0FED">
        <w:rPr>
          <w:rFonts w:ascii="Times New Roman" w:eastAsia="宋体" w:hint="eastAsia"/>
          <w:szCs w:val="24"/>
        </w:rPr>
        <w:t>乙方保证所提供的服务的所有权完全属于乙方且无任何抵押、查封等产权瑕疵。项目成果归甲方所有。</w:t>
      </w:r>
    </w:p>
    <w:p w14:paraId="21B0AEE5" w14:textId="17149ED8" w:rsidR="00F0792D" w:rsidRDefault="009450EC">
      <w:pPr>
        <w:snapToGrid w:val="0"/>
        <w:spacing w:before="0" w:after="0" w:line="500" w:lineRule="exact"/>
        <w:ind w:firstLineChars="200" w:firstLine="482"/>
        <w:rPr>
          <w:rFonts w:ascii="Times New Roman" w:eastAsia="宋体"/>
          <w:szCs w:val="24"/>
        </w:rPr>
      </w:pPr>
      <w:r>
        <w:rPr>
          <w:rFonts w:ascii="Times New Roman" w:eastAsia="宋体"/>
          <w:b/>
          <w:szCs w:val="24"/>
        </w:rPr>
        <w:t>第</w:t>
      </w:r>
      <w:r w:rsidR="00FA403A">
        <w:rPr>
          <w:rFonts w:ascii="Times New Roman" w:eastAsia="宋体" w:hint="eastAsia"/>
          <w:b/>
          <w:szCs w:val="24"/>
        </w:rPr>
        <w:t>十二</w:t>
      </w:r>
      <w:r>
        <w:rPr>
          <w:rFonts w:ascii="Times New Roman" w:eastAsia="宋体"/>
          <w:b/>
          <w:szCs w:val="24"/>
        </w:rPr>
        <w:t>条：</w:t>
      </w:r>
      <w:r>
        <w:rPr>
          <w:rFonts w:ascii="Times New Roman" w:eastAsia="宋体"/>
          <w:szCs w:val="24"/>
        </w:rPr>
        <w:t>本合同未尽事宜，经甲方与乙方协商一致，签订补充协议，补充协议与本合同具有同等效力。</w:t>
      </w:r>
    </w:p>
    <w:p w14:paraId="12323EA5" w14:textId="343B87A5" w:rsidR="00F0792D" w:rsidRDefault="009450EC">
      <w:pPr>
        <w:snapToGrid w:val="0"/>
        <w:spacing w:before="0" w:after="0" w:line="500" w:lineRule="exact"/>
        <w:ind w:firstLineChars="200" w:firstLine="482"/>
        <w:rPr>
          <w:rFonts w:ascii="Times New Roman" w:eastAsia="宋体"/>
          <w:szCs w:val="24"/>
          <w:u w:val="single"/>
        </w:rPr>
      </w:pPr>
      <w:r>
        <w:rPr>
          <w:rFonts w:ascii="Times New Roman" w:eastAsia="宋体"/>
          <w:b/>
          <w:szCs w:val="24"/>
        </w:rPr>
        <w:t>第</w:t>
      </w:r>
      <w:r w:rsidR="007D0FED">
        <w:rPr>
          <w:rFonts w:ascii="Times New Roman" w:eastAsia="宋体" w:hint="eastAsia"/>
          <w:b/>
          <w:szCs w:val="24"/>
        </w:rPr>
        <w:t>十</w:t>
      </w:r>
      <w:r w:rsidR="00FA403A">
        <w:rPr>
          <w:rFonts w:ascii="Times New Roman" w:eastAsia="宋体" w:hint="eastAsia"/>
          <w:b/>
          <w:szCs w:val="24"/>
        </w:rPr>
        <w:t>三</w:t>
      </w:r>
      <w:r>
        <w:rPr>
          <w:rFonts w:ascii="Times New Roman" w:eastAsia="宋体"/>
          <w:b/>
          <w:szCs w:val="24"/>
        </w:rPr>
        <w:t>条：</w:t>
      </w:r>
      <w:r>
        <w:rPr>
          <w:rFonts w:ascii="Times New Roman" w:eastAsia="宋体"/>
          <w:szCs w:val="24"/>
        </w:rPr>
        <w:t>其它约定事项：</w:t>
      </w:r>
      <w:r>
        <w:rPr>
          <w:rFonts w:ascii="Times New Roman" w:eastAsia="宋体"/>
          <w:szCs w:val="24"/>
          <w:u w:val="single"/>
        </w:rPr>
        <w:t xml:space="preserve">     </w:t>
      </w:r>
      <w:r>
        <w:rPr>
          <w:rFonts w:ascii="Times New Roman" w:eastAsia="宋体"/>
          <w:szCs w:val="24"/>
          <w:u w:val="single"/>
        </w:rPr>
        <w:t>无</w:t>
      </w:r>
      <w:r>
        <w:rPr>
          <w:rFonts w:ascii="Times New Roman" w:eastAsia="宋体"/>
          <w:szCs w:val="24"/>
          <w:u w:val="single"/>
        </w:rPr>
        <w:t xml:space="preserve">     </w:t>
      </w:r>
    </w:p>
    <w:p w14:paraId="2C99F3F1" w14:textId="26034688" w:rsidR="00F0792D" w:rsidRDefault="009450EC">
      <w:pPr>
        <w:snapToGrid w:val="0"/>
        <w:spacing w:before="0" w:after="0" w:line="500" w:lineRule="exact"/>
        <w:ind w:firstLineChars="200" w:firstLine="482"/>
        <w:rPr>
          <w:rFonts w:ascii="Times New Roman" w:eastAsia="宋体"/>
          <w:szCs w:val="24"/>
        </w:rPr>
      </w:pPr>
      <w:r>
        <w:rPr>
          <w:rFonts w:ascii="Times New Roman" w:eastAsia="宋体"/>
          <w:b/>
          <w:szCs w:val="24"/>
        </w:rPr>
        <w:lastRenderedPageBreak/>
        <w:t>第</w:t>
      </w:r>
      <w:r w:rsidR="007D0FED">
        <w:rPr>
          <w:rFonts w:ascii="Times New Roman" w:eastAsia="宋体" w:hint="eastAsia"/>
          <w:b/>
          <w:szCs w:val="24"/>
        </w:rPr>
        <w:t>十</w:t>
      </w:r>
      <w:r w:rsidR="00FA403A">
        <w:rPr>
          <w:rFonts w:ascii="Times New Roman" w:eastAsia="宋体" w:hint="eastAsia"/>
          <w:b/>
          <w:szCs w:val="24"/>
        </w:rPr>
        <w:t>四</w:t>
      </w:r>
      <w:r>
        <w:rPr>
          <w:rFonts w:ascii="Times New Roman" w:eastAsia="宋体"/>
          <w:b/>
          <w:szCs w:val="24"/>
        </w:rPr>
        <w:t>条：</w:t>
      </w:r>
      <w:r>
        <w:rPr>
          <w:rFonts w:ascii="Times New Roman" w:eastAsia="宋体"/>
          <w:szCs w:val="24"/>
        </w:rPr>
        <w:t>本合同发生争议，甲方、乙方应及时协商解决，也可由当地行政主管部门调解，协商或调解不成时，可向人民法院起诉。</w:t>
      </w:r>
    </w:p>
    <w:p w14:paraId="293040A4" w14:textId="16F3BA4C" w:rsidR="00F0792D" w:rsidRDefault="009450EC">
      <w:pPr>
        <w:snapToGrid w:val="0"/>
        <w:spacing w:before="0" w:after="0" w:line="500" w:lineRule="exact"/>
        <w:ind w:firstLineChars="200" w:firstLine="482"/>
        <w:rPr>
          <w:rFonts w:ascii="Times New Roman" w:eastAsia="宋体"/>
          <w:szCs w:val="24"/>
        </w:rPr>
      </w:pPr>
      <w:r>
        <w:rPr>
          <w:rFonts w:ascii="Times New Roman" w:eastAsia="宋体"/>
          <w:b/>
          <w:szCs w:val="24"/>
        </w:rPr>
        <w:t>第</w:t>
      </w:r>
      <w:r w:rsidR="007D0FED">
        <w:rPr>
          <w:rFonts w:ascii="Times New Roman" w:eastAsia="宋体" w:hint="eastAsia"/>
          <w:b/>
          <w:szCs w:val="24"/>
        </w:rPr>
        <w:t>十</w:t>
      </w:r>
      <w:r w:rsidR="00FA403A">
        <w:rPr>
          <w:rFonts w:ascii="Times New Roman" w:eastAsia="宋体" w:hint="eastAsia"/>
          <w:b/>
          <w:szCs w:val="24"/>
        </w:rPr>
        <w:t>五</w:t>
      </w:r>
      <w:r>
        <w:rPr>
          <w:rFonts w:ascii="Times New Roman" w:eastAsia="宋体"/>
          <w:b/>
          <w:szCs w:val="24"/>
        </w:rPr>
        <w:t>条：</w:t>
      </w:r>
      <w:r>
        <w:rPr>
          <w:rFonts w:ascii="Times New Roman" w:eastAsia="宋体"/>
          <w:szCs w:val="24"/>
        </w:rPr>
        <w:t>本合同自甲方、乙方签字盖章后生效。甲乙双方履行完合同规定的义务后，本合同终止。</w:t>
      </w:r>
    </w:p>
    <w:p w14:paraId="3B2C901F" w14:textId="77777777" w:rsidR="00F0792D" w:rsidRDefault="009450EC">
      <w:pPr>
        <w:snapToGrid w:val="0"/>
        <w:spacing w:before="0" w:after="0" w:line="500" w:lineRule="exact"/>
        <w:ind w:firstLineChars="200" w:firstLine="480"/>
        <w:rPr>
          <w:rFonts w:ascii="Times New Roman" w:eastAsia="宋体"/>
          <w:szCs w:val="24"/>
        </w:rPr>
      </w:pPr>
      <w:r>
        <w:rPr>
          <w:rFonts w:ascii="Times New Roman" w:eastAsia="宋体" w:hint="eastAsia"/>
          <w:szCs w:val="24"/>
        </w:rPr>
        <w:t>本合同一式</w:t>
      </w:r>
      <w:r>
        <w:rPr>
          <w:rFonts w:ascii="Times New Roman" w:eastAsia="宋体" w:hint="eastAsia"/>
          <w:szCs w:val="24"/>
          <w:u w:val="single"/>
        </w:rPr>
        <w:t>陆</w:t>
      </w:r>
      <w:r>
        <w:rPr>
          <w:rFonts w:ascii="Times New Roman" w:eastAsia="宋体" w:hint="eastAsia"/>
          <w:szCs w:val="24"/>
        </w:rPr>
        <w:t>份，甲乙双方各执</w:t>
      </w:r>
      <w:r>
        <w:rPr>
          <w:rFonts w:ascii="Times New Roman" w:eastAsia="宋体" w:hint="eastAsia"/>
          <w:szCs w:val="24"/>
          <w:u w:val="single"/>
        </w:rPr>
        <w:t>叁</w:t>
      </w:r>
      <w:r>
        <w:rPr>
          <w:rFonts w:ascii="Times New Roman" w:eastAsia="宋体" w:hint="eastAsia"/>
          <w:szCs w:val="24"/>
        </w:rPr>
        <w:t>份。</w:t>
      </w:r>
    </w:p>
    <w:p w14:paraId="37A1C61C" w14:textId="77777777" w:rsidR="00F0792D" w:rsidRDefault="00F0792D">
      <w:pPr>
        <w:snapToGrid w:val="0"/>
        <w:spacing w:before="0" w:after="0" w:line="500" w:lineRule="exact"/>
        <w:ind w:firstLine="480"/>
        <w:rPr>
          <w:rFonts w:ascii="Times New Roman" w:eastAsia="宋体"/>
          <w:szCs w:val="24"/>
        </w:rPr>
      </w:pPr>
    </w:p>
    <w:tbl>
      <w:tblPr>
        <w:tblStyle w:val="af"/>
        <w:tblW w:w="499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9"/>
        <w:gridCol w:w="4430"/>
      </w:tblGrid>
      <w:tr w:rsidR="00F0792D" w14:paraId="34CAFEC7" w14:textId="77777777">
        <w:tc>
          <w:tcPr>
            <w:tcW w:w="2471" w:type="pct"/>
          </w:tcPr>
          <w:p w14:paraId="5439F9A3" w14:textId="77777777" w:rsidR="00F0792D" w:rsidRDefault="009450EC">
            <w:pPr>
              <w:tabs>
                <w:tab w:val="left" w:pos="480"/>
              </w:tabs>
              <w:spacing w:line="276" w:lineRule="auto"/>
              <w:rPr>
                <w:rFonts w:ascii="Times New Roman" w:eastAsia="宋体"/>
                <w:szCs w:val="24"/>
              </w:rPr>
            </w:pPr>
            <w:r>
              <w:rPr>
                <w:rFonts w:ascii="Times New Roman" w:eastAsia="宋体"/>
                <w:szCs w:val="24"/>
              </w:rPr>
              <w:t>甲方（公章）</w:t>
            </w:r>
          </w:p>
        </w:tc>
        <w:tc>
          <w:tcPr>
            <w:tcW w:w="2528" w:type="pct"/>
          </w:tcPr>
          <w:p w14:paraId="4F2AB768" w14:textId="77777777" w:rsidR="00F0792D" w:rsidRDefault="009450EC">
            <w:pPr>
              <w:tabs>
                <w:tab w:val="left" w:pos="480"/>
              </w:tabs>
              <w:spacing w:line="276" w:lineRule="auto"/>
              <w:rPr>
                <w:rFonts w:ascii="Times New Roman" w:eastAsia="宋体"/>
                <w:szCs w:val="24"/>
              </w:rPr>
            </w:pPr>
            <w:r>
              <w:rPr>
                <w:rFonts w:ascii="Times New Roman" w:eastAsia="宋体"/>
                <w:szCs w:val="24"/>
              </w:rPr>
              <w:t>乙方（公章）</w:t>
            </w:r>
          </w:p>
        </w:tc>
      </w:tr>
      <w:tr w:rsidR="00F0792D" w14:paraId="60C621C4" w14:textId="77777777">
        <w:trPr>
          <w:trHeight w:val="1153"/>
        </w:trPr>
        <w:tc>
          <w:tcPr>
            <w:tcW w:w="2471" w:type="pct"/>
          </w:tcPr>
          <w:p w14:paraId="6A9CE4A5" w14:textId="4FD6E104" w:rsidR="00F0792D" w:rsidRDefault="009450EC">
            <w:pPr>
              <w:tabs>
                <w:tab w:val="left" w:pos="480"/>
              </w:tabs>
              <w:spacing w:line="276" w:lineRule="auto"/>
              <w:rPr>
                <w:rFonts w:ascii="Times New Roman" w:eastAsia="宋体"/>
                <w:szCs w:val="24"/>
              </w:rPr>
            </w:pPr>
            <w:r>
              <w:rPr>
                <w:rFonts w:ascii="Times New Roman" w:eastAsia="宋体"/>
                <w:szCs w:val="24"/>
              </w:rPr>
              <w:t>单位名称：</w:t>
            </w:r>
            <w:r w:rsidR="00F86973">
              <w:rPr>
                <w:rFonts w:ascii="Times New Roman" w:eastAsia="宋体" w:hint="eastAsia"/>
                <w:szCs w:val="24"/>
              </w:rPr>
              <w:t xml:space="preserve"> </w:t>
            </w:r>
          </w:p>
        </w:tc>
        <w:tc>
          <w:tcPr>
            <w:tcW w:w="2528" w:type="pct"/>
          </w:tcPr>
          <w:p w14:paraId="1FFC6B4E" w14:textId="3DA5D876" w:rsidR="00F0792D" w:rsidRDefault="009450EC">
            <w:pPr>
              <w:tabs>
                <w:tab w:val="left" w:pos="480"/>
              </w:tabs>
              <w:spacing w:line="276" w:lineRule="auto"/>
              <w:rPr>
                <w:rFonts w:ascii="Times New Roman" w:eastAsia="宋体"/>
                <w:szCs w:val="24"/>
              </w:rPr>
            </w:pPr>
            <w:r>
              <w:rPr>
                <w:rFonts w:ascii="Times New Roman" w:eastAsia="宋体"/>
                <w:szCs w:val="24"/>
              </w:rPr>
              <w:t>单位名称：</w:t>
            </w:r>
            <w:r w:rsidR="00F86973">
              <w:rPr>
                <w:rFonts w:ascii="Times New Roman" w:eastAsia="宋体" w:hint="eastAsia"/>
                <w:spacing w:val="4"/>
                <w:szCs w:val="24"/>
              </w:rPr>
              <w:t xml:space="preserve"> </w:t>
            </w:r>
          </w:p>
          <w:p w14:paraId="31AD4F40" w14:textId="77777777" w:rsidR="00F0792D" w:rsidRDefault="00F0792D">
            <w:pPr>
              <w:tabs>
                <w:tab w:val="left" w:pos="480"/>
              </w:tabs>
              <w:spacing w:line="276" w:lineRule="auto"/>
              <w:rPr>
                <w:rFonts w:ascii="Times New Roman" w:eastAsia="宋体"/>
                <w:szCs w:val="24"/>
              </w:rPr>
            </w:pPr>
          </w:p>
        </w:tc>
      </w:tr>
      <w:tr w:rsidR="00F0792D" w14:paraId="72F531C3" w14:textId="77777777">
        <w:tc>
          <w:tcPr>
            <w:tcW w:w="2471" w:type="pct"/>
          </w:tcPr>
          <w:p w14:paraId="2C0A3C0A" w14:textId="77777777" w:rsidR="00F0792D" w:rsidRDefault="00F0792D">
            <w:pPr>
              <w:tabs>
                <w:tab w:val="left" w:pos="480"/>
              </w:tabs>
              <w:spacing w:line="276" w:lineRule="auto"/>
              <w:rPr>
                <w:rFonts w:ascii="Times New Roman" w:eastAsia="宋体"/>
                <w:szCs w:val="24"/>
              </w:rPr>
            </w:pPr>
          </w:p>
        </w:tc>
        <w:tc>
          <w:tcPr>
            <w:tcW w:w="2528" w:type="pct"/>
          </w:tcPr>
          <w:p w14:paraId="1FAE0B53" w14:textId="77777777" w:rsidR="00F0792D" w:rsidRDefault="00F0792D">
            <w:pPr>
              <w:tabs>
                <w:tab w:val="left" w:pos="480"/>
              </w:tabs>
              <w:spacing w:line="276" w:lineRule="auto"/>
              <w:rPr>
                <w:rFonts w:ascii="Times New Roman" w:eastAsia="宋体"/>
                <w:szCs w:val="24"/>
              </w:rPr>
            </w:pPr>
          </w:p>
        </w:tc>
      </w:tr>
      <w:tr w:rsidR="00F0792D" w14:paraId="48EEF9B4" w14:textId="77777777">
        <w:trPr>
          <w:trHeight w:val="1235"/>
        </w:trPr>
        <w:tc>
          <w:tcPr>
            <w:tcW w:w="2471" w:type="pct"/>
          </w:tcPr>
          <w:p w14:paraId="4382F209" w14:textId="211CDC34" w:rsidR="00F0792D" w:rsidRDefault="009450EC">
            <w:pPr>
              <w:tabs>
                <w:tab w:val="left" w:pos="480"/>
              </w:tabs>
              <w:spacing w:line="276" w:lineRule="auto"/>
              <w:rPr>
                <w:rFonts w:ascii="Times New Roman" w:eastAsia="宋体"/>
                <w:szCs w:val="24"/>
              </w:rPr>
            </w:pPr>
            <w:r>
              <w:rPr>
                <w:rFonts w:ascii="Times New Roman" w:eastAsia="宋体"/>
                <w:szCs w:val="24"/>
              </w:rPr>
              <w:t>地址：</w:t>
            </w:r>
            <w:r w:rsidR="00F86973">
              <w:rPr>
                <w:rFonts w:ascii="Times New Roman" w:eastAsia="宋体" w:hint="eastAsia"/>
                <w:szCs w:val="24"/>
              </w:rPr>
              <w:t xml:space="preserve"> </w:t>
            </w:r>
          </w:p>
        </w:tc>
        <w:tc>
          <w:tcPr>
            <w:tcW w:w="2528" w:type="pct"/>
          </w:tcPr>
          <w:p w14:paraId="118C2833" w14:textId="799A455E" w:rsidR="00F0792D" w:rsidRDefault="009450EC">
            <w:pPr>
              <w:tabs>
                <w:tab w:val="left" w:pos="480"/>
              </w:tabs>
              <w:spacing w:line="276" w:lineRule="auto"/>
              <w:rPr>
                <w:rFonts w:ascii="Times New Roman" w:eastAsia="宋体"/>
                <w:szCs w:val="24"/>
              </w:rPr>
            </w:pPr>
            <w:r>
              <w:rPr>
                <w:rFonts w:ascii="Times New Roman" w:eastAsia="宋体"/>
                <w:szCs w:val="24"/>
              </w:rPr>
              <w:t>地址：</w:t>
            </w:r>
            <w:r w:rsidR="00F86973">
              <w:rPr>
                <w:rFonts w:ascii="Times New Roman" w:eastAsia="宋体" w:hint="eastAsia"/>
                <w:szCs w:val="24"/>
              </w:rPr>
              <w:t xml:space="preserve"> </w:t>
            </w:r>
          </w:p>
        </w:tc>
      </w:tr>
      <w:tr w:rsidR="00F0792D" w14:paraId="51B3B6FD" w14:textId="77777777">
        <w:trPr>
          <w:trHeight w:val="1825"/>
        </w:trPr>
        <w:tc>
          <w:tcPr>
            <w:tcW w:w="2471" w:type="pct"/>
          </w:tcPr>
          <w:p w14:paraId="12EE4BAE" w14:textId="77777777" w:rsidR="00F0792D" w:rsidRDefault="009450EC">
            <w:pPr>
              <w:tabs>
                <w:tab w:val="left" w:pos="480"/>
              </w:tabs>
              <w:spacing w:line="276" w:lineRule="auto"/>
              <w:rPr>
                <w:rFonts w:ascii="Times New Roman" w:eastAsia="宋体"/>
                <w:szCs w:val="24"/>
              </w:rPr>
            </w:pPr>
            <w:r>
              <w:rPr>
                <w:rFonts w:ascii="Times New Roman" w:eastAsia="宋体" w:hint="eastAsia"/>
                <w:szCs w:val="24"/>
              </w:rPr>
              <w:t>负责人</w:t>
            </w:r>
          </w:p>
          <w:p w14:paraId="5ADA0B28" w14:textId="77777777" w:rsidR="00F0792D" w:rsidRDefault="009450EC">
            <w:pPr>
              <w:tabs>
                <w:tab w:val="left" w:pos="480"/>
              </w:tabs>
              <w:spacing w:line="276" w:lineRule="auto"/>
              <w:rPr>
                <w:rFonts w:ascii="Times New Roman" w:eastAsia="宋体"/>
                <w:szCs w:val="24"/>
              </w:rPr>
            </w:pPr>
            <w:r>
              <w:rPr>
                <w:rFonts w:ascii="Times New Roman" w:eastAsia="宋体" w:hint="eastAsia"/>
                <w:szCs w:val="24"/>
              </w:rPr>
              <w:t>或分管领导</w:t>
            </w:r>
          </w:p>
        </w:tc>
        <w:tc>
          <w:tcPr>
            <w:tcW w:w="2528" w:type="pct"/>
          </w:tcPr>
          <w:p w14:paraId="79EAD92A" w14:textId="77777777" w:rsidR="00F0792D" w:rsidRPr="00F86973" w:rsidRDefault="009450EC">
            <w:pPr>
              <w:tabs>
                <w:tab w:val="left" w:pos="480"/>
              </w:tabs>
              <w:spacing w:line="276" w:lineRule="auto"/>
              <w:rPr>
                <w:rFonts w:ascii="Times New Roman" w:eastAsia="宋体"/>
                <w:szCs w:val="24"/>
              </w:rPr>
            </w:pPr>
            <w:r w:rsidRPr="00F86973">
              <w:rPr>
                <w:rFonts w:ascii="Times New Roman" w:eastAsia="宋体" w:hint="eastAsia"/>
                <w:szCs w:val="24"/>
              </w:rPr>
              <w:t>法定代表人</w:t>
            </w:r>
          </w:p>
          <w:p w14:paraId="419A2614" w14:textId="77777777" w:rsidR="00F0792D" w:rsidRDefault="009450EC">
            <w:pPr>
              <w:tabs>
                <w:tab w:val="left" w:pos="480"/>
              </w:tabs>
              <w:spacing w:line="276" w:lineRule="auto"/>
              <w:rPr>
                <w:rFonts w:ascii="Times New Roman" w:eastAsia="宋体"/>
                <w:szCs w:val="24"/>
              </w:rPr>
            </w:pPr>
            <w:r w:rsidRPr="00F86973">
              <w:rPr>
                <w:rFonts w:ascii="Times New Roman" w:eastAsia="宋体" w:hint="eastAsia"/>
                <w:szCs w:val="24"/>
              </w:rPr>
              <w:t>或其授权代表</w:t>
            </w:r>
          </w:p>
        </w:tc>
      </w:tr>
      <w:tr w:rsidR="00F0792D" w14:paraId="03B00231" w14:textId="77777777">
        <w:trPr>
          <w:trHeight w:val="906"/>
        </w:trPr>
        <w:tc>
          <w:tcPr>
            <w:tcW w:w="2471" w:type="pct"/>
          </w:tcPr>
          <w:p w14:paraId="767FED0F" w14:textId="77777777" w:rsidR="00F0792D" w:rsidRDefault="009450EC">
            <w:pPr>
              <w:tabs>
                <w:tab w:val="left" w:pos="480"/>
              </w:tabs>
              <w:spacing w:line="276" w:lineRule="auto"/>
              <w:rPr>
                <w:rFonts w:ascii="Times New Roman" w:eastAsia="宋体"/>
                <w:szCs w:val="24"/>
              </w:rPr>
            </w:pPr>
            <w:r>
              <w:rPr>
                <w:rFonts w:ascii="Times New Roman" w:eastAsia="宋体" w:hint="eastAsia"/>
                <w:szCs w:val="24"/>
              </w:rPr>
              <w:t>项目负责人</w:t>
            </w:r>
          </w:p>
        </w:tc>
        <w:tc>
          <w:tcPr>
            <w:tcW w:w="2528" w:type="pct"/>
          </w:tcPr>
          <w:p w14:paraId="24B660E5" w14:textId="77777777" w:rsidR="00F0792D" w:rsidRDefault="00F0792D">
            <w:pPr>
              <w:tabs>
                <w:tab w:val="left" w:pos="480"/>
              </w:tabs>
              <w:spacing w:line="276" w:lineRule="auto"/>
              <w:rPr>
                <w:rFonts w:ascii="宋体" w:eastAsia="宋体" w:hAnsi="宋体" w:cs="宋体"/>
                <w:spacing w:val="-20"/>
                <w:szCs w:val="24"/>
              </w:rPr>
            </w:pPr>
          </w:p>
        </w:tc>
      </w:tr>
      <w:tr w:rsidR="00F0792D" w14:paraId="63A6BAD4" w14:textId="77777777">
        <w:trPr>
          <w:trHeight w:val="816"/>
        </w:trPr>
        <w:tc>
          <w:tcPr>
            <w:tcW w:w="2471" w:type="pct"/>
          </w:tcPr>
          <w:p w14:paraId="1250D2D7" w14:textId="77777777" w:rsidR="00F0792D" w:rsidRDefault="009450EC">
            <w:pPr>
              <w:tabs>
                <w:tab w:val="left" w:pos="480"/>
              </w:tabs>
              <w:spacing w:line="276" w:lineRule="auto"/>
              <w:rPr>
                <w:rFonts w:ascii="Times New Roman" w:eastAsia="宋体"/>
                <w:szCs w:val="24"/>
              </w:rPr>
            </w:pPr>
            <w:r>
              <w:rPr>
                <w:rFonts w:ascii="Times New Roman" w:eastAsia="宋体"/>
                <w:szCs w:val="24"/>
              </w:rPr>
              <w:t>联系电话：</w:t>
            </w:r>
          </w:p>
        </w:tc>
        <w:tc>
          <w:tcPr>
            <w:tcW w:w="2528" w:type="pct"/>
          </w:tcPr>
          <w:p w14:paraId="41B54F0F" w14:textId="728B64D2" w:rsidR="00F0792D" w:rsidRDefault="009450EC">
            <w:pPr>
              <w:tabs>
                <w:tab w:val="left" w:pos="480"/>
              </w:tabs>
              <w:spacing w:line="276" w:lineRule="auto"/>
              <w:rPr>
                <w:rFonts w:ascii="Times New Roman" w:eastAsia="宋体"/>
                <w:szCs w:val="24"/>
              </w:rPr>
            </w:pPr>
            <w:r>
              <w:rPr>
                <w:rFonts w:ascii="Times New Roman" w:eastAsia="宋体"/>
                <w:szCs w:val="24"/>
              </w:rPr>
              <w:t>联系电话：</w:t>
            </w:r>
            <w:r w:rsidR="00F86973">
              <w:rPr>
                <w:rFonts w:ascii="Times New Roman" w:eastAsia="宋体"/>
                <w:szCs w:val="24"/>
              </w:rPr>
              <w:t xml:space="preserve"> </w:t>
            </w:r>
          </w:p>
        </w:tc>
      </w:tr>
      <w:tr w:rsidR="00F0792D" w14:paraId="709209CC" w14:textId="77777777">
        <w:trPr>
          <w:trHeight w:val="816"/>
        </w:trPr>
        <w:tc>
          <w:tcPr>
            <w:tcW w:w="2471" w:type="pct"/>
          </w:tcPr>
          <w:p w14:paraId="0E5A42B1" w14:textId="77777777" w:rsidR="00F0792D" w:rsidRDefault="009450EC">
            <w:pPr>
              <w:tabs>
                <w:tab w:val="left" w:pos="480"/>
              </w:tabs>
              <w:spacing w:line="276" w:lineRule="auto"/>
              <w:rPr>
                <w:rFonts w:ascii="Times New Roman" w:eastAsia="宋体"/>
                <w:szCs w:val="24"/>
              </w:rPr>
            </w:pPr>
            <w:r>
              <w:rPr>
                <w:rFonts w:ascii="Times New Roman" w:eastAsia="宋体"/>
                <w:szCs w:val="24"/>
              </w:rPr>
              <w:t>签订日期：</w:t>
            </w:r>
          </w:p>
        </w:tc>
        <w:tc>
          <w:tcPr>
            <w:tcW w:w="2528" w:type="pct"/>
          </w:tcPr>
          <w:p w14:paraId="37BD3474" w14:textId="77777777" w:rsidR="00F0792D" w:rsidRDefault="009450EC">
            <w:pPr>
              <w:tabs>
                <w:tab w:val="left" w:pos="480"/>
              </w:tabs>
              <w:spacing w:line="276" w:lineRule="auto"/>
              <w:rPr>
                <w:rFonts w:ascii="Times New Roman" w:eastAsia="宋体"/>
                <w:szCs w:val="24"/>
              </w:rPr>
            </w:pPr>
            <w:r>
              <w:rPr>
                <w:rFonts w:ascii="Times New Roman" w:eastAsia="宋体"/>
                <w:szCs w:val="24"/>
              </w:rPr>
              <w:t>签订日期：</w:t>
            </w:r>
          </w:p>
        </w:tc>
      </w:tr>
    </w:tbl>
    <w:p w14:paraId="2D8ED823" w14:textId="77777777" w:rsidR="00F0792D" w:rsidRDefault="00F0792D">
      <w:pPr>
        <w:spacing w:before="0" w:afterLines="50" w:after="120" w:line="500" w:lineRule="exact"/>
        <w:rPr>
          <w:rFonts w:ascii="Times New Roman" w:eastAsia="宋体"/>
          <w:szCs w:val="24"/>
        </w:rPr>
      </w:pPr>
    </w:p>
    <w:sectPr w:rsidR="00F0792D">
      <w:footerReference w:type="default" r:id="rId8"/>
      <w:footerReference w:type="first" r:id="rId9"/>
      <w:pgSz w:w="11906" w:h="16838"/>
      <w:pgMar w:top="1440" w:right="1558" w:bottom="1440" w:left="1800" w:header="1440" w:footer="144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087A3" w14:textId="77777777" w:rsidR="00306015" w:rsidRDefault="00306015">
      <w:pPr>
        <w:spacing w:before="0" w:after="0"/>
      </w:pPr>
      <w:r>
        <w:separator/>
      </w:r>
    </w:p>
  </w:endnote>
  <w:endnote w:type="continuationSeparator" w:id="0">
    <w:p w14:paraId="4005B3C8" w14:textId="77777777" w:rsidR="00306015" w:rsidRDefault="0030601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stem">
    <w:altName w:val="微软雅黑"/>
    <w:panose1 w:val="00000000000000000000"/>
    <w:charset w:val="86"/>
    <w:family w:val="auto"/>
    <w:notTrueType/>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00"/>
    <w:family w:val="auto"/>
    <w:pitch w:val="default"/>
    <w:sig w:usb0="00000001" w:usb1="080E0000" w:usb2="00000000" w:usb3="00000000" w:csb0="00040000" w:csb1="00000000"/>
  </w:font>
  <w:font w:name="Copperplate Gothic Bold">
    <w:altName w:val="Segoe Print"/>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50C01" w14:textId="77777777" w:rsidR="00F0792D" w:rsidRDefault="009450EC">
    <w:pPr>
      <w:pStyle w:val="ab"/>
      <w:framePr w:wrap="around" w:vAnchor="text" w:hAnchor="margin" w:xAlign="center" w:y="1"/>
      <w:rPr>
        <w:rStyle w:val="af0"/>
      </w:rPr>
    </w:pPr>
    <w:r>
      <w:fldChar w:fldCharType="begin"/>
    </w:r>
    <w:r>
      <w:rPr>
        <w:rStyle w:val="af0"/>
      </w:rPr>
      <w:instrText xml:space="preserve">PAGE  </w:instrText>
    </w:r>
    <w:r>
      <w:fldChar w:fldCharType="end"/>
    </w:r>
  </w:p>
  <w:p w14:paraId="69CA5D66" w14:textId="77777777" w:rsidR="00F0792D" w:rsidRDefault="00F0792D">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BF3F3" w14:textId="77777777" w:rsidR="00F0792D" w:rsidRDefault="00F0792D">
    <w:pPr>
      <w:pStyle w:val="ab"/>
      <w:jc w:val="center"/>
      <w:rPr>
        <w:rFonts w:ascii="Times New Roman"/>
        <w:sz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FF70E" w14:textId="77777777" w:rsidR="00F0792D" w:rsidRDefault="009450EC">
    <w:pPr>
      <w:pStyle w:val="ab"/>
      <w:jc w:val="center"/>
      <w:rPr>
        <w:rFonts w:ascii="Times New Roman"/>
        <w:sz w:val="21"/>
      </w:rPr>
    </w:pPr>
    <w:r>
      <w:rPr>
        <w:rFonts w:ascii="Times New Roman"/>
        <w:sz w:val="21"/>
      </w:rPr>
      <w:fldChar w:fldCharType="begin"/>
    </w:r>
    <w:r>
      <w:rPr>
        <w:rFonts w:ascii="Times New Roman"/>
        <w:sz w:val="21"/>
      </w:rPr>
      <w:instrText>PAGE   \* MERGEFORMAT</w:instrText>
    </w:r>
    <w:r>
      <w:rPr>
        <w:rFonts w:ascii="Times New Roman"/>
        <w:sz w:val="21"/>
      </w:rPr>
      <w:fldChar w:fldCharType="separate"/>
    </w:r>
    <w:r>
      <w:rPr>
        <w:rFonts w:ascii="Times New Roman"/>
        <w:sz w:val="21"/>
        <w:lang w:val="zh-CN"/>
      </w:rPr>
      <w:t>5</w:t>
    </w:r>
    <w:r>
      <w:rPr>
        <w:rFonts w:ascii="Times New Roman"/>
        <w:sz w:val="21"/>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4BCB" w14:textId="77777777" w:rsidR="00F0792D" w:rsidRDefault="009450EC">
    <w:pPr>
      <w:pStyle w:val="ab"/>
      <w:jc w:val="center"/>
      <w:rPr>
        <w:rFonts w:ascii="Times New Roman"/>
        <w:sz w:val="21"/>
      </w:rPr>
    </w:pPr>
    <w:r>
      <w:rPr>
        <w:rFonts w:ascii="Times New Roman"/>
        <w:sz w:val="21"/>
      </w:rPr>
      <w:fldChar w:fldCharType="begin"/>
    </w:r>
    <w:r>
      <w:rPr>
        <w:rFonts w:ascii="Times New Roman"/>
        <w:sz w:val="21"/>
      </w:rPr>
      <w:instrText>PAGE   \* MERGEFORMAT</w:instrText>
    </w:r>
    <w:r>
      <w:rPr>
        <w:rFonts w:ascii="Times New Roman"/>
        <w:sz w:val="21"/>
      </w:rPr>
      <w:fldChar w:fldCharType="separate"/>
    </w:r>
    <w:r>
      <w:rPr>
        <w:rFonts w:ascii="Times New Roman"/>
        <w:sz w:val="21"/>
        <w:lang w:val="zh-CN"/>
      </w:rPr>
      <w:t>2</w:t>
    </w:r>
    <w:r>
      <w:rPr>
        <w:rFonts w:ascii="Times New Roman"/>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9AFB6" w14:textId="77777777" w:rsidR="00306015" w:rsidRDefault="00306015">
      <w:pPr>
        <w:spacing w:before="0" w:after="0"/>
      </w:pPr>
      <w:r>
        <w:separator/>
      </w:r>
    </w:p>
  </w:footnote>
  <w:footnote w:type="continuationSeparator" w:id="0">
    <w:p w14:paraId="2323D988" w14:textId="77777777" w:rsidR="00306015" w:rsidRDefault="00306015">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Q0ODBhZDA4MTY2ZjdiMDE1MjYzNmY4MGUyZDhmOGYifQ=="/>
    <w:docVar w:name="KSO_WPS_MARK_KEY" w:val="9db1ddff-8a3d-4aa6-8fa1-b6516158489c"/>
  </w:docVars>
  <w:rsids>
    <w:rsidRoot w:val="00032094"/>
    <w:rsid w:val="000022A9"/>
    <w:rsid w:val="0001075F"/>
    <w:rsid w:val="0001119B"/>
    <w:rsid w:val="000123D7"/>
    <w:rsid w:val="00013A74"/>
    <w:rsid w:val="000157C3"/>
    <w:rsid w:val="00017D67"/>
    <w:rsid w:val="0002144F"/>
    <w:rsid w:val="00025BB9"/>
    <w:rsid w:val="00032094"/>
    <w:rsid w:val="0003254B"/>
    <w:rsid w:val="000378D5"/>
    <w:rsid w:val="000379EA"/>
    <w:rsid w:val="000414E5"/>
    <w:rsid w:val="0004308D"/>
    <w:rsid w:val="00044717"/>
    <w:rsid w:val="00046F66"/>
    <w:rsid w:val="000538A9"/>
    <w:rsid w:val="00053FCF"/>
    <w:rsid w:val="000545AE"/>
    <w:rsid w:val="0005573A"/>
    <w:rsid w:val="00057E73"/>
    <w:rsid w:val="00060083"/>
    <w:rsid w:val="000634F2"/>
    <w:rsid w:val="00063A21"/>
    <w:rsid w:val="00064F97"/>
    <w:rsid w:val="000722EC"/>
    <w:rsid w:val="000755FF"/>
    <w:rsid w:val="00075BD5"/>
    <w:rsid w:val="00075D3F"/>
    <w:rsid w:val="00081B55"/>
    <w:rsid w:val="00081C42"/>
    <w:rsid w:val="0008541F"/>
    <w:rsid w:val="00090E14"/>
    <w:rsid w:val="000A4179"/>
    <w:rsid w:val="000A474D"/>
    <w:rsid w:val="000A587D"/>
    <w:rsid w:val="000A7F29"/>
    <w:rsid w:val="000B4185"/>
    <w:rsid w:val="000B4DE2"/>
    <w:rsid w:val="000B6226"/>
    <w:rsid w:val="000B7FC2"/>
    <w:rsid w:val="000C0668"/>
    <w:rsid w:val="000C119D"/>
    <w:rsid w:val="000C1DC9"/>
    <w:rsid w:val="000C3F16"/>
    <w:rsid w:val="000C5D75"/>
    <w:rsid w:val="000C6A09"/>
    <w:rsid w:val="000C77B6"/>
    <w:rsid w:val="000C7CBD"/>
    <w:rsid w:val="000D0B19"/>
    <w:rsid w:val="000D1A06"/>
    <w:rsid w:val="000D1FAE"/>
    <w:rsid w:val="000D1FD2"/>
    <w:rsid w:val="000D5000"/>
    <w:rsid w:val="000D5103"/>
    <w:rsid w:val="000D61F2"/>
    <w:rsid w:val="000D6A47"/>
    <w:rsid w:val="000E148F"/>
    <w:rsid w:val="000E41AD"/>
    <w:rsid w:val="000E5228"/>
    <w:rsid w:val="000E704B"/>
    <w:rsid w:val="001017FD"/>
    <w:rsid w:val="001033AF"/>
    <w:rsid w:val="001063EB"/>
    <w:rsid w:val="00114BDF"/>
    <w:rsid w:val="001169F0"/>
    <w:rsid w:val="001175F8"/>
    <w:rsid w:val="00117C65"/>
    <w:rsid w:val="001201CE"/>
    <w:rsid w:val="00121BC4"/>
    <w:rsid w:val="00122430"/>
    <w:rsid w:val="001260A9"/>
    <w:rsid w:val="00127252"/>
    <w:rsid w:val="00132096"/>
    <w:rsid w:val="0013226A"/>
    <w:rsid w:val="0013350F"/>
    <w:rsid w:val="001411A0"/>
    <w:rsid w:val="00144E2E"/>
    <w:rsid w:val="00152C83"/>
    <w:rsid w:val="00153CF3"/>
    <w:rsid w:val="00156638"/>
    <w:rsid w:val="00156F47"/>
    <w:rsid w:val="00157607"/>
    <w:rsid w:val="00161CD5"/>
    <w:rsid w:val="00162B31"/>
    <w:rsid w:val="001731E0"/>
    <w:rsid w:val="0017579F"/>
    <w:rsid w:val="00185799"/>
    <w:rsid w:val="00186197"/>
    <w:rsid w:val="001869A5"/>
    <w:rsid w:val="00190424"/>
    <w:rsid w:val="00192CB4"/>
    <w:rsid w:val="001942DD"/>
    <w:rsid w:val="0019447A"/>
    <w:rsid w:val="001A1F03"/>
    <w:rsid w:val="001A236D"/>
    <w:rsid w:val="001A2B05"/>
    <w:rsid w:val="001A3B26"/>
    <w:rsid w:val="001A7212"/>
    <w:rsid w:val="001A7A19"/>
    <w:rsid w:val="001B2DF3"/>
    <w:rsid w:val="001B43CF"/>
    <w:rsid w:val="001B46FA"/>
    <w:rsid w:val="001C0650"/>
    <w:rsid w:val="001C2757"/>
    <w:rsid w:val="001C6241"/>
    <w:rsid w:val="001D0538"/>
    <w:rsid w:val="001D12D4"/>
    <w:rsid w:val="001D2092"/>
    <w:rsid w:val="001D3FAF"/>
    <w:rsid w:val="001D4404"/>
    <w:rsid w:val="001D5EB6"/>
    <w:rsid w:val="001D60E0"/>
    <w:rsid w:val="001D657C"/>
    <w:rsid w:val="001D6DD5"/>
    <w:rsid w:val="001D6F9E"/>
    <w:rsid w:val="001E0FC9"/>
    <w:rsid w:val="001F1123"/>
    <w:rsid w:val="001F5B23"/>
    <w:rsid w:val="001F611F"/>
    <w:rsid w:val="001F63C1"/>
    <w:rsid w:val="002050D4"/>
    <w:rsid w:val="00205FD8"/>
    <w:rsid w:val="00211D81"/>
    <w:rsid w:val="00213500"/>
    <w:rsid w:val="002138A9"/>
    <w:rsid w:val="00213B51"/>
    <w:rsid w:val="00222802"/>
    <w:rsid w:val="00225499"/>
    <w:rsid w:val="002317F4"/>
    <w:rsid w:val="00233B4D"/>
    <w:rsid w:val="002400C5"/>
    <w:rsid w:val="0024317E"/>
    <w:rsid w:val="00252AB5"/>
    <w:rsid w:val="00256517"/>
    <w:rsid w:val="00257395"/>
    <w:rsid w:val="00261BB9"/>
    <w:rsid w:val="00263424"/>
    <w:rsid w:val="002654BA"/>
    <w:rsid w:val="00267871"/>
    <w:rsid w:val="00267FC4"/>
    <w:rsid w:val="002702B1"/>
    <w:rsid w:val="00291B1E"/>
    <w:rsid w:val="002926ED"/>
    <w:rsid w:val="00294D8C"/>
    <w:rsid w:val="00296180"/>
    <w:rsid w:val="002A2C2C"/>
    <w:rsid w:val="002A33CC"/>
    <w:rsid w:val="002A47A8"/>
    <w:rsid w:val="002A7AF7"/>
    <w:rsid w:val="002A7DCC"/>
    <w:rsid w:val="002B025D"/>
    <w:rsid w:val="002B35FD"/>
    <w:rsid w:val="002B438D"/>
    <w:rsid w:val="002B7228"/>
    <w:rsid w:val="002C1F66"/>
    <w:rsid w:val="002C293D"/>
    <w:rsid w:val="002C50FE"/>
    <w:rsid w:val="002C63F8"/>
    <w:rsid w:val="002C772C"/>
    <w:rsid w:val="002D04F9"/>
    <w:rsid w:val="002D1475"/>
    <w:rsid w:val="002D1E6E"/>
    <w:rsid w:val="002D57BC"/>
    <w:rsid w:val="002D6F41"/>
    <w:rsid w:val="002D706A"/>
    <w:rsid w:val="002D75DB"/>
    <w:rsid w:val="002E2A3C"/>
    <w:rsid w:val="002E4F0A"/>
    <w:rsid w:val="002E503A"/>
    <w:rsid w:val="002F236A"/>
    <w:rsid w:val="002F3F23"/>
    <w:rsid w:val="002F40CA"/>
    <w:rsid w:val="002F4442"/>
    <w:rsid w:val="002F61E1"/>
    <w:rsid w:val="002F6A6C"/>
    <w:rsid w:val="00300633"/>
    <w:rsid w:val="0030072F"/>
    <w:rsid w:val="003008C7"/>
    <w:rsid w:val="00301045"/>
    <w:rsid w:val="00306015"/>
    <w:rsid w:val="003065E7"/>
    <w:rsid w:val="00306759"/>
    <w:rsid w:val="00307172"/>
    <w:rsid w:val="00314812"/>
    <w:rsid w:val="00324B05"/>
    <w:rsid w:val="00330841"/>
    <w:rsid w:val="003309AF"/>
    <w:rsid w:val="003370F7"/>
    <w:rsid w:val="0034207A"/>
    <w:rsid w:val="0034353C"/>
    <w:rsid w:val="003445EB"/>
    <w:rsid w:val="00347E70"/>
    <w:rsid w:val="00351F24"/>
    <w:rsid w:val="00361856"/>
    <w:rsid w:val="00365C73"/>
    <w:rsid w:val="00371741"/>
    <w:rsid w:val="00372CFC"/>
    <w:rsid w:val="00373E6C"/>
    <w:rsid w:val="00375D49"/>
    <w:rsid w:val="00376AFD"/>
    <w:rsid w:val="003839CE"/>
    <w:rsid w:val="00384EF7"/>
    <w:rsid w:val="00385409"/>
    <w:rsid w:val="0038599A"/>
    <w:rsid w:val="003930C5"/>
    <w:rsid w:val="00393DF7"/>
    <w:rsid w:val="003A6AB9"/>
    <w:rsid w:val="003A6B43"/>
    <w:rsid w:val="003A7ED6"/>
    <w:rsid w:val="003B2083"/>
    <w:rsid w:val="003B403A"/>
    <w:rsid w:val="003B4FA4"/>
    <w:rsid w:val="003B7564"/>
    <w:rsid w:val="003C0CB4"/>
    <w:rsid w:val="003C165B"/>
    <w:rsid w:val="003C514A"/>
    <w:rsid w:val="003C6D38"/>
    <w:rsid w:val="003C70F9"/>
    <w:rsid w:val="003D1CED"/>
    <w:rsid w:val="003D25CE"/>
    <w:rsid w:val="003D464B"/>
    <w:rsid w:val="003D6B8E"/>
    <w:rsid w:val="003E4200"/>
    <w:rsid w:val="003E6D81"/>
    <w:rsid w:val="003F01E3"/>
    <w:rsid w:val="003F0DC7"/>
    <w:rsid w:val="003F13E3"/>
    <w:rsid w:val="003F3278"/>
    <w:rsid w:val="0040461E"/>
    <w:rsid w:val="00405AE4"/>
    <w:rsid w:val="00415CE4"/>
    <w:rsid w:val="00415F01"/>
    <w:rsid w:val="004165DB"/>
    <w:rsid w:val="00420ECC"/>
    <w:rsid w:val="00421DD9"/>
    <w:rsid w:val="00424B5D"/>
    <w:rsid w:val="004260FE"/>
    <w:rsid w:val="004265F3"/>
    <w:rsid w:val="0043115B"/>
    <w:rsid w:val="004352C6"/>
    <w:rsid w:val="00436537"/>
    <w:rsid w:val="00436801"/>
    <w:rsid w:val="00440621"/>
    <w:rsid w:val="00440850"/>
    <w:rsid w:val="00446A39"/>
    <w:rsid w:val="00453461"/>
    <w:rsid w:val="00454620"/>
    <w:rsid w:val="0045583F"/>
    <w:rsid w:val="00463E56"/>
    <w:rsid w:val="00465D85"/>
    <w:rsid w:val="00474359"/>
    <w:rsid w:val="00476E27"/>
    <w:rsid w:val="00480E68"/>
    <w:rsid w:val="00483736"/>
    <w:rsid w:val="00483E51"/>
    <w:rsid w:val="00483FB8"/>
    <w:rsid w:val="004869CD"/>
    <w:rsid w:val="00491918"/>
    <w:rsid w:val="004951CD"/>
    <w:rsid w:val="004A0D18"/>
    <w:rsid w:val="004A3575"/>
    <w:rsid w:val="004B2968"/>
    <w:rsid w:val="004B3A8D"/>
    <w:rsid w:val="004B3D3A"/>
    <w:rsid w:val="004B4C94"/>
    <w:rsid w:val="004B5DB6"/>
    <w:rsid w:val="004C271A"/>
    <w:rsid w:val="004C74EA"/>
    <w:rsid w:val="004D0423"/>
    <w:rsid w:val="004D22B5"/>
    <w:rsid w:val="004D3541"/>
    <w:rsid w:val="004E0A3F"/>
    <w:rsid w:val="004E1201"/>
    <w:rsid w:val="004E1A3C"/>
    <w:rsid w:val="004F0806"/>
    <w:rsid w:val="004F11B9"/>
    <w:rsid w:val="004F465B"/>
    <w:rsid w:val="004F504D"/>
    <w:rsid w:val="00501681"/>
    <w:rsid w:val="00504956"/>
    <w:rsid w:val="00504ADE"/>
    <w:rsid w:val="005050DB"/>
    <w:rsid w:val="00506360"/>
    <w:rsid w:val="0051265A"/>
    <w:rsid w:val="0051434C"/>
    <w:rsid w:val="00514DC6"/>
    <w:rsid w:val="005204F0"/>
    <w:rsid w:val="0052107E"/>
    <w:rsid w:val="0053229F"/>
    <w:rsid w:val="005332AD"/>
    <w:rsid w:val="00540161"/>
    <w:rsid w:val="00540D13"/>
    <w:rsid w:val="00541324"/>
    <w:rsid w:val="00541792"/>
    <w:rsid w:val="00542649"/>
    <w:rsid w:val="0054378E"/>
    <w:rsid w:val="00547BBB"/>
    <w:rsid w:val="0055324E"/>
    <w:rsid w:val="0055329F"/>
    <w:rsid w:val="00557265"/>
    <w:rsid w:val="00561F0D"/>
    <w:rsid w:val="0056581E"/>
    <w:rsid w:val="00565A9C"/>
    <w:rsid w:val="0057376B"/>
    <w:rsid w:val="00575709"/>
    <w:rsid w:val="0057580C"/>
    <w:rsid w:val="00595409"/>
    <w:rsid w:val="005A7A0C"/>
    <w:rsid w:val="005B1462"/>
    <w:rsid w:val="005B49B7"/>
    <w:rsid w:val="005B4FB8"/>
    <w:rsid w:val="005B7F95"/>
    <w:rsid w:val="005C4542"/>
    <w:rsid w:val="005C6C77"/>
    <w:rsid w:val="005D13DD"/>
    <w:rsid w:val="005D2FA5"/>
    <w:rsid w:val="005D4CCB"/>
    <w:rsid w:val="005D68D8"/>
    <w:rsid w:val="005D7F68"/>
    <w:rsid w:val="005E030B"/>
    <w:rsid w:val="005E0A78"/>
    <w:rsid w:val="005E526A"/>
    <w:rsid w:val="005E5609"/>
    <w:rsid w:val="005E5A5D"/>
    <w:rsid w:val="005E6C35"/>
    <w:rsid w:val="005E7B06"/>
    <w:rsid w:val="005F2A5D"/>
    <w:rsid w:val="005F340B"/>
    <w:rsid w:val="005F377A"/>
    <w:rsid w:val="005F3C19"/>
    <w:rsid w:val="005F45B3"/>
    <w:rsid w:val="005F6329"/>
    <w:rsid w:val="005F70C3"/>
    <w:rsid w:val="006004B8"/>
    <w:rsid w:val="00606A5C"/>
    <w:rsid w:val="0061200F"/>
    <w:rsid w:val="006128F2"/>
    <w:rsid w:val="00612C29"/>
    <w:rsid w:val="00612DD7"/>
    <w:rsid w:val="00615249"/>
    <w:rsid w:val="006171A0"/>
    <w:rsid w:val="006176AC"/>
    <w:rsid w:val="00617D6E"/>
    <w:rsid w:val="0062064E"/>
    <w:rsid w:val="006227BB"/>
    <w:rsid w:val="0062499E"/>
    <w:rsid w:val="00627D08"/>
    <w:rsid w:val="00635633"/>
    <w:rsid w:val="0063693A"/>
    <w:rsid w:val="00645F2D"/>
    <w:rsid w:val="00652626"/>
    <w:rsid w:val="00653A60"/>
    <w:rsid w:val="00656019"/>
    <w:rsid w:val="00656B00"/>
    <w:rsid w:val="00666D39"/>
    <w:rsid w:val="0067168E"/>
    <w:rsid w:val="00672D54"/>
    <w:rsid w:val="00674A17"/>
    <w:rsid w:val="0068102F"/>
    <w:rsid w:val="006834E9"/>
    <w:rsid w:val="00686C22"/>
    <w:rsid w:val="006948D2"/>
    <w:rsid w:val="00694F9B"/>
    <w:rsid w:val="00697868"/>
    <w:rsid w:val="006A0B29"/>
    <w:rsid w:val="006A222B"/>
    <w:rsid w:val="006A666D"/>
    <w:rsid w:val="006B0942"/>
    <w:rsid w:val="006B601D"/>
    <w:rsid w:val="006B6891"/>
    <w:rsid w:val="006B6F50"/>
    <w:rsid w:val="006C41F3"/>
    <w:rsid w:val="006C715E"/>
    <w:rsid w:val="006D1E0D"/>
    <w:rsid w:val="006D2563"/>
    <w:rsid w:val="006D678F"/>
    <w:rsid w:val="006E02CC"/>
    <w:rsid w:val="006E48BB"/>
    <w:rsid w:val="006E6AE2"/>
    <w:rsid w:val="006F040C"/>
    <w:rsid w:val="006F14FC"/>
    <w:rsid w:val="006F5A08"/>
    <w:rsid w:val="006F64A5"/>
    <w:rsid w:val="0070093E"/>
    <w:rsid w:val="00703DBD"/>
    <w:rsid w:val="00705B09"/>
    <w:rsid w:val="00710437"/>
    <w:rsid w:val="00711224"/>
    <w:rsid w:val="00712C8B"/>
    <w:rsid w:val="00712CDC"/>
    <w:rsid w:val="00715575"/>
    <w:rsid w:val="007212A6"/>
    <w:rsid w:val="00730E01"/>
    <w:rsid w:val="007311D6"/>
    <w:rsid w:val="00732314"/>
    <w:rsid w:val="007332AA"/>
    <w:rsid w:val="00740529"/>
    <w:rsid w:val="00740C1A"/>
    <w:rsid w:val="00742B5C"/>
    <w:rsid w:val="00744C18"/>
    <w:rsid w:val="007458A8"/>
    <w:rsid w:val="00747E74"/>
    <w:rsid w:val="00752CC8"/>
    <w:rsid w:val="00753493"/>
    <w:rsid w:val="00753731"/>
    <w:rsid w:val="00753950"/>
    <w:rsid w:val="00757C22"/>
    <w:rsid w:val="007610C6"/>
    <w:rsid w:val="00761FB2"/>
    <w:rsid w:val="00763853"/>
    <w:rsid w:val="00766664"/>
    <w:rsid w:val="00766807"/>
    <w:rsid w:val="0077247F"/>
    <w:rsid w:val="00772AE8"/>
    <w:rsid w:val="00773DA7"/>
    <w:rsid w:val="00775270"/>
    <w:rsid w:val="00780D7A"/>
    <w:rsid w:val="00783AEB"/>
    <w:rsid w:val="00784A58"/>
    <w:rsid w:val="00785779"/>
    <w:rsid w:val="00786DA8"/>
    <w:rsid w:val="00793A4D"/>
    <w:rsid w:val="007949D0"/>
    <w:rsid w:val="00794A21"/>
    <w:rsid w:val="00796458"/>
    <w:rsid w:val="007A36D9"/>
    <w:rsid w:val="007A6224"/>
    <w:rsid w:val="007A6384"/>
    <w:rsid w:val="007A790C"/>
    <w:rsid w:val="007B27B1"/>
    <w:rsid w:val="007B6414"/>
    <w:rsid w:val="007C21CF"/>
    <w:rsid w:val="007C2378"/>
    <w:rsid w:val="007C4FBE"/>
    <w:rsid w:val="007C5247"/>
    <w:rsid w:val="007D0FED"/>
    <w:rsid w:val="007D149D"/>
    <w:rsid w:val="007D26EF"/>
    <w:rsid w:val="007D3D4F"/>
    <w:rsid w:val="007E0058"/>
    <w:rsid w:val="007E4187"/>
    <w:rsid w:val="007E6550"/>
    <w:rsid w:val="007E7079"/>
    <w:rsid w:val="007E7D18"/>
    <w:rsid w:val="007F08E7"/>
    <w:rsid w:val="007F19A1"/>
    <w:rsid w:val="007F5832"/>
    <w:rsid w:val="00800486"/>
    <w:rsid w:val="00803054"/>
    <w:rsid w:val="00804441"/>
    <w:rsid w:val="00804B81"/>
    <w:rsid w:val="00806F99"/>
    <w:rsid w:val="00811168"/>
    <w:rsid w:val="008122D6"/>
    <w:rsid w:val="00814C84"/>
    <w:rsid w:val="0081501A"/>
    <w:rsid w:val="008177EF"/>
    <w:rsid w:val="00820931"/>
    <w:rsid w:val="00833D90"/>
    <w:rsid w:val="00834FA1"/>
    <w:rsid w:val="00842BF6"/>
    <w:rsid w:val="00844075"/>
    <w:rsid w:val="00846B96"/>
    <w:rsid w:val="008500C6"/>
    <w:rsid w:val="0085464C"/>
    <w:rsid w:val="00856B7E"/>
    <w:rsid w:val="0086066C"/>
    <w:rsid w:val="008617EB"/>
    <w:rsid w:val="00862686"/>
    <w:rsid w:val="00870690"/>
    <w:rsid w:val="00871B31"/>
    <w:rsid w:val="00877FFE"/>
    <w:rsid w:val="00880F1E"/>
    <w:rsid w:val="0088260D"/>
    <w:rsid w:val="00893ADE"/>
    <w:rsid w:val="00895634"/>
    <w:rsid w:val="008A0A46"/>
    <w:rsid w:val="008A4388"/>
    <w:rsid w:val="008A50AC"/>
    <w:rsid w:val="008B0A6D"/>
    <w:rsid w:val="008B0CCE"/>
    <w:rsid w:val="008B3D91"/>
    <w:rsid w:val="008B5619"/>
    <w:rsid w:val="008B72A6"/>
    <w:rsid w:val="008C6488"/>
    <w:rsid w:val="008D3B8E"/>
    <w:rsid w:val="008D585C"/>
    <w:rsid w:val="008E53AA"/>
    <w:rsid w:val="008E654B"/>
    <w:rsid w:val="008E70C4"/>
    <w:rsid w:val="008E7E06"/>
    <w:rsid w:val="008F5BED"/>
    <w:rsid w:val="008F68CA"/>
    <w:rsid w:val="00905B52"/>
    <w:rsid w:val="00907D23"/>
    <w:rsid w:val="00910607"/>
    <w:rsid w:val="009110DD"/>
    <w:rsid w:val="00913567"/>
    <w:rsid w:val="00920042"/>
    <w:rsid w:val="00923F61"/>
    <w:rsid w:val="00930942"/>
    <w:rsid w:val="00933B25"/>
    <w:rsid w:val="00933C2A"/>
    <w:rsid w:val="00934E9E"/>
    <w:rsid w:val="00935F25"/>
    <w:rsid w:val="009404C4"/>
    <w:rsid w:val="00944F40"/>
    <w:rsid w:val="009450EC"/>
    <w:rsid w:val="009553EE"/>
    <w:rsid w:val="009603EB"/>
    <w:rsid w:val="00964256"/>
    <w:rsid w:val="00967373"/>
    <w:rsid w:val="00971200"/>
    <w:rsid w:val="00972459"/>
    <w:rsid w:val="009735E0"/>
    <w:rsid w:val="00974A8D"/>
    <w:rsid w:val="009770E8"/>
    <w:rsid w:val="009825CC"/>
    <w:rsid w:val="00982D56"/>
    <w:rsid w:val="00987098"/>
    <w:rsid w:val="00987471"/>
    <w:rsid w:val="0099291F"/>
    <w:rsid w:val="00994DB3"/>
    <w:rsid w:val="00995F97"/>
    <w:rsid w:val="00996D5C"/>
    <w:rsid w:val="009A72E7"/>
    <w:rsid w:val="009A78D5"/>
    <w:rsid w:val="009B2F90"/>
    <w:rsid w:val="009C0123"/>
    <w:rsid w:val="009C0B91"/>
    <w:rsid w:val="009C7C78"/>
    <w:rsid w:val="009D37C7"/>
    <w:rsid w:val="009E034B"/>
    <w:rsid w:val="009E113D"/>
    <w:rsid w:val="009F0154"/>
    <w:rsid w:val="009F02B6"/>
    <w:rsid w:val="009F2D56"/>
    <w:rsid w:val="009F4241"/>
    <w:rsid w:val="009F4399"/>
    <w:rsid w:val="009F484E"/>
    <w:rsid w:val="009F5DEC"/>
    <w:rsid w:val="009F63AF"/>
    <w:rsid w:val="00A02E73"/>
    <w:rsid w:val="00A10DB6"/>
    <w:rsid w:val="00A148E5"/>
    <w:rsid w:val="00A14D67"/>
    <w:rsid w:val="00A17D74"/>
    <w:rsid w:val="00A21C7D"/>
    <w:rsid w:val="00A22942"/>
    <w:rsid w:val="00A2690A"/>
    <w:rsid w:val="00A31A56"/>
    <w:rsid w:val="00A31E83"/>
    <w:rsid w:val="00A34D24"/>
    <w:rsid w:val="00A41E20"/>
    <w:rsid w:val="00A446DD"/>
    <w:rsid w:val="00A476C3"/>
    <w:rsid w:val="00A54546"/>
    <w:rsid w:val="00A5649E"/>
    <w:rsid w:val="00A56C6F"/>
    <w:rsid w:val="00A665D3"/>
    <w:rsid w:val="00A66CA8"/>
    <w:rsid w:val="00A66F29"/>
    <w:rsid w:val="00A7119C"/>
    <w:rsid w:val="00A7237D"/>
    <w:rsid w:val="00A76D08"/>
    <w:rsid w:val="00A80DBC"/>
    <w:rsid w:val="00A902D8"/>
    <w:rsid w:val="00A930E2"/>
    <w:rsid w:val="00A956E8"/>
    <w:rsid w:val="00A96144"/>
    <w:rsid w:val="00A96605"/>
    <w:rsid w:val="00A969E6"/>
    <w:rsid w:val="00AA19C6"/>
    <w:rsid w:val="00AA31BC"/>
    <w:rsid w:val="00AA3CFE"/>
    <w:rsid w:val="00AA59DE"/>
    <w:rsid w:val="00AA7B36"/>
    <w:rsid w:val="00AB3DB6"/>
    <w:rsid w:val="00AB49AE"/>
    <w:rsid w:val="00AB6E0F"/>
    <w:rsid w:val="00AC37B3"/>
    <w:rsid w:val="00AC47CC"/>
    <w:rsid w:val="00AC4930"/>
    <w:rsid w:val="00AC4AA6"/>
    <w:rsid w:val="00AD03CB"/>
    <w:rsid w:val="00AD6FA4"/>
    <w:rsid w:val="00AE05DC"/>
    <w:rsid w:val="00AE068D"/>
    <w:rsid w:val="00AE1311"/>
    <w:rsid w:val="00AE2F2C"/>
    <w:rsid w:val="00AE32B7"/>
    <w:rsid w:val="00AF0CCD"/>
    <w:rsid w:val="00AF5A64"/>
    <w:rsid w:val="00AF6465"/>
    <w:rsid w:val="00AF6982"/>
    <w:rsid w:val="00AF79E9"/>
    <w:rsid w:val="00AF7F5A"/>
    <w:rsid w:val="00B0023C"/>
    <w:rsid w:val="00B00E6C"/>
    <w:rsid w:val="00B02610"/>
    <w:rsid w:val="00B0578A"/>
    <w:rsid w:val="00B06870"/>
    <w:rsid w:val="00B14B18"/>
    <w:rsid w:val="00B14EA0"/>
    <w:rsid w:val="00B235E9"/>
    <w:rsid w:val="00B26EDE"/>
    <w:rsid w:val="00B318EA"/>
    <w:rsid w:val="00B32176"/>
    <w:rsid w:val="00B35876"/>
    <w:rsid w:val="00B44298"/>
    <w:rsid w:val="00B44EEA"/>
    <w:rsid w:val="00B52BEC"/>
    <w:rsid w:val="00B53DFA"/>
    <w:rsid w:val="00B54443"/>
    <w:rsid w:val="00B5782D"/>
    <w:rsid w:val="00B57CE0"/>
    <w:rsid w:val="00B6165E"/>
    <w:rsid w:val="00B64AF3"/>
    <w:rsid w:val="00B6500B"/>
    <w:rsid w:val="00B66EBE"/>
    <w:rsid w:val="00B677A1"/>
    <w:rsid w:val="00B70B83"/>
    <w:rsid w:val="00B70BF0"/>
    <w:rsid w:val="00B7503F"/>
    <w:rsid w:val="00B767BE"/>
    <w:rsid w:val="00B820CF"/>
    <w:rsid w:val="00B87886"/>
    <w:rsid w:val="00B95B3A"/>
    <w:rsid w:val="00BA1239"/>
    <w:rsid w:val="00BA6C67"/>
    <w:rsid w:val="00BB4E47"/>
    <w:rsid w:val="00BC2ADD"/>
    <w:rsid w:val="00BC327D"/>
    <w:rsid w:val="00BC663E"/>
    <w:rsid w:val="00BD4122"/>
    <w:rsid w:val="00BD5421"/>
    <w:rsid w:val="00BD5DEC"/>
    <w:rsid w:val="00BD5F84"/>
    <w:rsid w:val="00BE3F3D"/>
    <w:rsid w:val="00BE4D95"/>
    <w:rsid w:val="00BF200E"/>
    <w:rsid w:val="00BF26A3"/>
    <w:rsid w:val="00BF3073"/>
    <w:rsid w:val="00BF334D"/>
    <w:rsid w:val="00BF41A0"/>
    <w:rsid w:val="00BF4ADB"/>
    <w:rsid w:val="00BF57BF"/>
    <w:rsid w:val="00C00724"/>
    <w:rsid w:val="00C0714E"/>
    <w:rsid w:val="00C12A90"/>
    <w:rsid w:val="00C13E21"/>
    <w:rsid w:val="00C16E30"/>
    <w:rsid w:val="00C204FC"/>
    <w:rsid w:val="00C20860"/>
    <w:rsid w:val="00C21ED0"/>
    <w:rsid w:val="00C24337"/>
    <w:rsid w:val="00C260E6"/>
    <w:rsid w:val="00C27B9F"/>
    <w:rsid w:val="00C27D51"/>
    <w:rsid w:val="00C30230"/>
    <w:rsid w:val="00C32B63"/>
    <w:rsid w:val="00C32BE0"/>
    <w:rsid w:val="00C3373C"/>
    <w:rsid w:val="00C416B1"/>
    <w:rsid w:val="00C427D3"/>
    <w:rsid w:val="00C43686"/>
    <w:rsid w:val="00C4384F"/>
    <w:rsid w:val="00C46E5A"/>
    <w:rsid w:val="00C46F4A"/>
    <w:rsid w:val="00C47C48"/>
    <w:rsid w:val="00C50B20"/>
    <w:rsid w:val="00C51AC4"/>
    <w:rsid w:val="00C53F23"/>
    <w:rsid w:val="00C5536D"/>
    <w:rsid w:val="00C558FC"/>
    <w:rsid w:val="00C55A20"/>
    <w:rsid w:val="00C576AB"/>
    <w:rsid w:val="00C62982"/>
    <w:rsid w:val="00C62FA6"/>
    <w:rsid w:val="00C70B5D"/>
    <w:rsid w:val="00C72AE6"/>
    <w:rsid w:val="00C75BD5"/>
    <w:rsid w:val="00C777F2"/>
    <w:rsid w:val="00C81E30"/>
    <w:rsid w:val="00C86131"/>
    <w:rsid w:val="00C903C6"/>
    <w:rsid w:val="00C915F2"/>
    <w:rsid w:val="00C9337C"/>
    <w:rsid w:val="00C93B2C"/>
    <w:rsid w:val="00CA0621"/>
    <w:rsid w:val="00CA330E"/>
    <w:rsid w:val="00CA461A"/>
    <w:rsid w:val="00CB09CA"/>
    <w:rsid w:val="00CB1884"/>
    <w:rsid w:val="00CB1A48"/>
    <w:rsid w:val="00CB247B"/>
    <w:rsid w:val="00CB2B64"/>
    <w:rsid w:val="00CB69D6"/>
    <w:rsid w:val="00CC0389"/>
    <w:rsid w:val="00CC1A0C"/>
    <w:rsid w:val="00CC4BA2"/>
    <w:rsid w:val="00CC5876"/>
    <w:rsid w:val="00CC5CE1"/>
    <w:rsid w:val="00CD0847"/>
    <w:rsid w:val="00CD26F8"/>
    <w:rsid w:val="00CD2E1C"/>
    <w:rsid w:val="00CD310B"/>
    <w:rsid w:val="00CD3853"/>
    <w:rsid w:val="00CD3C53"/>
    <w:rsid w:val="00CD4325"/>
    <w:rsid w:val="00CD46D1"/>
    <w:rsid w:val="00CD58B9"/>
    <w:rsid w:val="00CD67B6"/>
    <w:rsid w:val="00CD6ABB"/>
    <w:rsid w:val="00CE0F91"/>
    <w:rsid w:val="00CE1E8F"/>
    <w:rsid w:val="00CE44A5"/>
    <w:rsid w:val="00CE76E8"/>
    <w:rsid w:val="00CE7B9F"/>
    <w:rsid w:val="00CF0DBB"/>
    <w:rsid w:val="00CF2988"/>
    <w:rsid w:val="00CF3673"/>
    <w:rsid w:val="00CF4498"/>
    <w:rsid w:val="00CF73B1"/>
    <w:rsid w:val="00D056CE"/>
    <w:rsid w:val="00D110A2"/>
    <w:rsid w:val="00D126D7"/>
    <w:rsid w:val="00D147FD"/>
    <w:rsid w:val="00D15495"/>
    <w:rsid w:val="00D23EF3"/>
    <w:rsid w:val="00D24BC6"/>
    <w:rsid w:val="00D34284"/>
    <w:rsid w:val="00D34C7D"/>
    <w:rsid w:val="00D3613F"/>
    <w:rsid w:val="00D37EA1"/>
    <w:rsid w:val="00D40A13"/>
    <w:rsid w:val="00D41133"/>
    <w:rsid w:val="00D44222"/>
    <w:rsid w:val="00D46E42"/>
    <w:rsid w:val="00D545BD"/>
    <w:rsid w:val="00D56DD0"/>
    <w:rsid w:val="00D608BD"/>
    <w:rsid w:val="00D62D20"/>
    <w:rsid w:val="00D633DB"/>
    <w:rsid w:val="00D66B64"/>
    <w:rsid w:val="00D710DE"/>
    <w:rsid w:val="00D80254"/>
    <w:rsid w:val="00D80337"/>
    <w:rsid w:val="00D80DE5"/>
    <w:rsid w:val="00D84060"/>
    <w:rsid w:val="00D8610C"/>
    <w:rsid w:val="00D87483"/>
    <w:rsid w:val="00D9140B"/>
    <w:rsid w:val="00D9506B"/>
    <w:rsid w:val="00D9610F"/>
    <w:rsid w:val="00DA04F6"/>
    <w:rsid w:val="00DA21FB"/>
    <w:rsid w:val="00DB3AA2"/>
    <w:rsid w:val="00DB6084"/>
    <w:rsid w:val="00DC2BF2"/>
    <w:rsid w:val="00DC3484"/>
    <w:rsid w:val="00DC498B"/>
    <w:rsid w:val="00DD3697"/>
    <w:rsid w:val="00DE57EC"/>
    <w:rsid w:val="00DE5A3D"/>
    <w:rsid w:val="00DE64A2"/>
    <w:rsid w:val="00DE6BE2"/>
    <w:rsid w:val="00DF117E"/>
    <w:rsid w:val="00DF25B8"/>
    <w:rsid w:val="00DF3B0B"/>
    <w:rsid w:val="00DF5BFF"/>
    <w:rsid w:val="00DF6F3C"/>
    <w:rsid w:val="00E02712"/>
    <w:rsid w:val="00E03155"/>
    <w:rsid w:val="00E04CD0"/>
    <w:rsid w:val="00E125F0"/>
    <w:rsid w:val="00E12D4F"/>
    <w:rsid w:val="00E153A5"/>
    <w:rsid w:val="00E22E7C"/>
    <w:rsid w:val="00E273B3"/>
    <w:rsid w:val="00E31DA9"/>
    <w:rsid w:val="00E355A4"/>
    <w:rsid w:val="00E36158"/>
    <w:rsid w:val="00E44F28"/>
    <w:rsid w:val="00E53F32"/>
    <w:rsid w:val="00E54A20"/>
    <w:rsid w:val="00E61DAF"/>
    <w:rsid w:val="00E6625F"/>
    <w:rsid w:val="00E71029"/>
    <w:rsid w:val="00E756EC"/>
    <w:rsid w:val="00E75F3A"/>
    <w:rsid w:val="00E7727D"/>
    <w:rsid w:val="00E803AD"/>
    <w:rsid w:val="00E83281"/>
    <w:rsid w:val="00E95388"/>
    <w:rsid w:val="00EA0670"/>
    <w:rsid w:val="00EA3FFA"/>
    <w:rsid w:val="00EB0F37"/>
    <w:rsid w:val="00EB2A36"/>
    <w:rsid w:val="00EB2FC4"/>
    <w:rsid w:val="00EB7650"/>
    <w:rsid w:val="00EC01D1"/>
    <w:rsid w:val="00EC037F"/>
    <w:rsid w:val="00ED0671"/>
    <w:rsid w:val="00ED0E0D"/>
    <w:rsid w:val="00ED5EE7"/>
    <w:rsid w:val="00ED6F44"/>
    <w:rsid w:val="00EE1B73"/>
    <w:rsid w:val="00EE213B"/>
    <w:rsid w:val="00EE24E9"/>
    <w:rsid w:val="00EE3441"/>
    <w:rsid w:val="00EF5C30"/>
    <w:rsid w:val="00EF76D8"/>
    <w:rsid w:val="00F0161C"/>
    <w:rsid w:val="00F02C5B"/>
    <w:rsid w:val="00F0792D"/>
    <w:rsid w:val="00F07DC3"/>
    <w:rsid w:val="00F12397"/>
    <w:rsid w:val="00F140A3"/>
    <w:rsid w:val="00F201CD"/>
    <w:rsid w:val="00F20F79"/>
    <w:rsid w:val="00F23344"/>
    <w:rsid w:val="00F2355B"/>
    <w:rsid w:val="00F2590E"/>
    <w:rsid w:val="00F268AF"/>
    <w:rsid w:val="00F278B1"/>
    <w:rsid w:val="00F30F6D"/>
    <w:rsid w:val="00F36A9C"/>
    <w:rsid w:val="00F4184A"/>
    <w:rsid w:val="00F42B37"/>
    <w:rsid w:val="00F43400"/>
    <w:rsid w:val="00F4558A"/>
    <w:rsid w:val="00F46A0A"/>
    <w:rsid w:val="00F47DC0"/>
    <w:rsid w:val="00F636C8"/>
    <w:rsid w:val="00F63FB3"/>
    <w:rsid w:val="00F654CB"/>
    <w:rsid w:val="00F73C95"/>
    <w:rsid w:val="00F76151"/>
    <w:rsid w:val="00F84F6E"/>
    <w:rsid w:val="00F861FE"/>
    <w:rsid w:val="00F86973"/>
    <w:rsid w:val="00F9080C"/>
    <w:rsid w:val="00F939BC"/>
    <w:rsid w:val="00F9481B"/>
    <w:rsid w:val="00F94ACB"/>
    <w:rsid w:val="00F96A47"/>
    <w:rsid w:val="00F97889"/>
    <w:rsid w:val="00F979CB"/>
    <w:rsid w:val="00FA1293"/>
    <w:rsid w:val="00FA403A"/>
    <w:rsid w:val="00FA50EC"/>
    <w:rsid w:val="00FA6036"/>
    <w:rsid w:val="00FA791D"/>
    <w:rsid w:val="00FB0A75"/>
    <w:rsid w:val="00FB1530"/>
    <w:rsid w:val="00FB5341"/>
    <w:rsid w:val="00FC04D0"/>
    <w:rsid w:val="00FC3610"/>
    <w:rsid w:val="00FC5B0D"/>
    <w:rsid w:val="00FC5F73"/>
    <w:rsid w:val="00FD466C"/>
    <w:rsid w:val="00FD4FA9"/>
    <w:rsid w:val="00FF0128"/>
    <w:rsid w:val="00FF1AC0"/>
    <w:rsid w:val="00FF42AB"/>
    <w:rsid w:val="01D97603"/>
    <w:rsid w:val="036243B8"/>
    <w:rsid w:val="03F63EEA"/>
    <w:rsid w:val="04252E32"/>
    <w:rsid w:val="05687863"/>
    <w:rsid w:val="074B7C7F"/>
    <w:rsid w:val="076C1B17"/>
    <w:rsid w:val="09316B43"/>
    <w:rsid w:val="09D0027E"/>
    <w:rsid w:val="09DB2ADE"/>
    <w:rsid w:val="0DDC40FF"/>
    <w:rsid w:val="0DDD77EA"/>
    <w:rsid w:val="0E7C1020"/>
    <w:rsid w:val="109378E7"/>
    <w:rsid w:val="158125C5"/>
    <w:rsid w:val="16090F6A"/>
    <w:rsid w:val="16672B7B"/>
    <w:rsid w:val="17794F86"/>
    <w:rsid w:val="178D23DC"/>
    <w:rsid w:val="1A353D32"/>
    <w:rsid w:val="1B9B4518"/>
    <w:rsid w:val="1B9D0F43"/>
    <w:rsid w:val="1C73089F"/>
    <w:rsid w:val="1D0A57D1"/>
    <w:rsid w:val="1D583D85"/>
    <w:rsid w:val="1E0125EF"/>
    <w:rsid w:val="1FB31150"/>
    <w:rsid w:val="209823AD"/>
    <w:rsid w:val="21426363"/>
    <w:rsid w:val="23781D70"/>
    <w:rsid w:val="23A05FA8"/>
    <w:rsid w:val="25E50A75"/>
    <w:rsid w:val="28866E68"/>
    <w:rsid w:val="291B143A"/>
    <w:rsid w:val="29CB4C7F"/>
    <w:rsid w:val="2BBC50D6"/>
    <w:rsid w:val="2D6309A8"/>
    <w:rsid w:val="2D81327F"/>
    <w:rsid w:val="2D8E7E4B"/>
    <w:rsid w:val="2DE6085D"/>
    <w:rsid w:val="2E0319F8"/>
    <w:rsid w:val="2E3B5945"/>
    <w:rsid w:val="30D8040D"/>
    <w:rsid w:val="315713DF"/>
    <w:rsid w:val="316010A3"/>
    <w:rsid w:val="33C227E6"/>
    <w:rsid w:val="361F5AA3"/>
    <w:rsid w:val="3624768F"/>
    <w:rsid w:val="38784B36"/>
    <w:rsid w:val="392C7B7C"/>
    <w:rsid w:val="3AE62D86"/>
    <w:rsid w:val="3D41250C"/>
    <w:rsid w:val="3E4F5AA7"/>
    <w:rsid w:val="3E952E90"/>
    <w:rsid w:val="3E98407C"/>
    <w:rsid w:val="3EBB1CDC"/>
    <w:rsid w:val="3ED8081C"/>
    <w:rsid w:val="3F8643B4"/>
    <w:rsid w:val="40E345BE"/>
    <w:rsid w:val="42093A87"/>
    <w:rsid w:val="42902CF6"/>
    <w:rsid w:val="437720CE"/>
    <w:rsid w:val="449C07CD"/>
    <w:rsid w:val="4518012D"/>
    <w:rsid w:val="459E05CA"/>
    <w:rsid w:val="45DE21AC"/>
    <w:rsid w:val="45EA1A61"/>
    <w:rsid w:val="486453C9"/>
    <w:rsid w:val="49C21F76"/>
    <w:rsid w:val="4B302CE0"/>
    <w:rsid w:val="4CC52901"/>
    <w:rsid w:val="4DF8112A"/>
    <w:rsid w:val="4E50267E"/>
    <w:rsid w:val="4FFD215F"/>
    <w:rsid w:val="53C9028A"/>
    <w:rsid w:val="54FA2C13"/>
    <w:rsid w:val="553C5017"/>
    <w:rsid w:val="55996A8E"/>
    <w:rsid w:val="59162AB4"/>
    <w:rsid w:val="5A074243"/>
    <w:rsid w:val="5F42509B"/>
    <w:rsid w:val="61EE7615"/>
    <w:rsid w:val="621A0401"/>
    <w:rsid w:val="64662139"/>
    <w:rsid w:val="649F7D97"/>
    <w:rsid w:val="64F47667"/>
    <w:rsid w:val="667C6A4B"/>
    <w:rsid w:val="674822EA"/>
    <w:rsid w:val="68834205"/>
    <w:rsid w:val="6C8356C6"/>
    <w:rsid w:val="6D3E39A8"/>
    <w:rsid w:val="6E4F011D"/>
    <w:rsid w:val="6E554C61"/>
    <w:rsid w:val="70310863"/>
    <w:rsid w:val="733C7E53"/>
    <w:rsid w:val="74D07EF1"/>
    <w:rsid w:val="76607443"/>
    <w:rsid w:val="766519B1"/>
    <w:rsid w:val="78197633"/>
    <w:rsid w:val="78F07030"/>
    <w:rsid w:val="78F453E8"/>
    <w:rsid w:val="79F90B03"/>
    <w:rsid w:val="7BB313C9"/>
    <w:rsid w:val="7BB74364"/>
    <w:rsid w:val="7C186948"/>
    <w:rsid w:val="7CF95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3E0844"/>
  <w15:docId w15:val="{4698F679-3EE0-467B-AF76-C00F1908E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Body Text Indent" w:qFormat="1"/>
    <w:lsdException w:name="Subtitle" w:qFormat="1"/>
    <w:lsdException w:name="Body Text 2" w:qFormat="1"/>
    <w:lsdException w:name="Body Text Indent 2" w:uiPriority="99" w:unhideWhenUsed="1" w:qFormat="1"/>
    <w:lsdException w:name="Strong" w:qFormat="1"/>
    <w:lsdException w:name="Emphasis" w:qFormat="1"/>
    <w:lsdException w:name="Document Map" w:semiHidden="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before="100" w:after="100"/>
    </w:pPr>
    <w:rPr>
      <w:rFonts w:ascii="System" w:eastAsia="System"/>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annotation text"/>
    <w:basedOn w:val="a"/>
  </w:style>
  <w:style w:type="paragraph" w:styleId="a5">
    <w:name w:val="Body Text"/>
    <w:basedOn w:val="a"/>
    <w:next w:val="a"/>
    <w:link w:val="a6"/>
    <w:qFormat/>
    <w:pPr>
      <w:spacing w:after="120"/>
    </w:pPr>
  </w:style>
  <w:style w:type="paragraph" w:styleId="a7">
    <w:name w:val="Body Text Indent"/>
    <w:basedOn w:val="a"/>
    <w:autoRedefine/>
    <w:qFormat/>
    <w:pPr>
      <w:spacing w:before="0" w:after="0" w:line="360" w:lineRule="auto"/>
      <w:ind w:firstLineChars="200" w:firstLine="560"/>
    </w:pPr>
    <w:rPr>
      <w:rFonts w:ascii="仿宋_GB2312" w:eastAsia="仿宋_GB2312" w:hAnsi="宋体"/>
      <w:sz w:val="28"/>
      <w:szCs w:val="28"/>
    </w:rPr>
  </w:style>
  <w:style w:type="paragraph" w:styleId="a8">
    <w:name w:val="Plain Text"/>
    <w:basedOn w:val="a"/>
    <w:link w:val="1"/>
    <w:qFormat/>
    <w:pPr>
      <w:autoSpaceDE/>
      <w:autoSpaceDN/>
      <w:adjustRightInd/>
      <w:spacing w:before="0" w:after="0"/>
      <w:jc w:val="both"/>
    </w:pPr>
    <w:rPr>
      <w:rFonts w:ascii="宋体" w:eastAsia="宋体" w:hAnsi="Courier New"/>
      <w:kern w:val="2"/>
      <w:sz w:val="21"/>
      <w:szCs w:val="21"/>
    </w:rPr>
  </w:style>
  <w:style w:type="paragraph" w:styleId="2">
    <w:name w:val="Body Text Indent 2"/>
    <w:basedOn w:val="a"/>
    <w:uiPriority w:val="99"/>
    <w:unhideWhenUsed/>
    <w:qFormat/>
    <w:pPr>
      <w:spacing w:after="120" w:line="480" w:lineRule="auto"/>
      <w:ind w:leftChars="200" w:left="420"/>
    </w:pPr>
  </w:style>
  <w:style w:type="paragraph" w:styleId="a9">
    <w:name w:val="Balloon Text"/>
    <w:basedOn w:val="a"/>
    <w:link w:val="aa"/>
    <w:qFormat/>
    <w:pPr>
      <w:spacing w:before="0" w:after="0"/>
    </w:pPr>
    <w:rPr>
      <w:sz w:val="18"/>
      <w:szCs w:val="18"/>
    </w:rPr>
  </w:style>
  <w:style w:type="paragraph" w:styleId="ab">
    <w:name w:val="footer"/>
    <w:basedOn w:val="a"/>
    <w:link w:val="ac"/>
    <w:uiPriority w:val="99"/>
    <w:qFormat/>
    <w:pPr>
      <w:tabs>
        <w:tab w:val="center" w:pos="4153"/>
        <w:tab w:val="right" w:pos="8306"/>
      </w:tabs>
      <w:snapToGrid w:val="0"/>
    </w:pPr>
    <w:rPr>
      <w:sz w:val="18"/>
      <w:szCs w:val="18"/>
    </w:rPr>
  </w:style>
  <w:style w:type="paragraph" w:styleId="ad">
    <w:name w:val="header"/>
    <w:basedOn w:val="a"/>
    <w:qFormat/>
    <w:pPr>
      <w:pBdr>
        <w:bottom w:val="single" w:sz="6" w:space="1" w:color="auto"/>
      </w:pBdr>
      <w:tabs>
        <w:tab w:val="center" w:pos="4153"/>
        <w:tab w:val="right" w:pos="8306"/>
      </w:tabs>
      <w:snapToGrid w:val="0"/>
      <w:jc w:val="center"/>
    </w:pPr>
    <w:rPr>
      <w:sz w:val="18"/>
      <w:szCs w:val="18"/>
    </w:rPr>
  </w:style>
  <w:style w:type="paragraph" w:styleId="20">
    <w:name w:val="Body Text 2"/>
    <w:basedOn w:val="a"/>
    <w:qFormat/>
    <w:rPr>
      <w:rFonts w:ascii="楷体_GB2312" w:eastAsia="楷体_GB2312" w:hAnsi="Copperplate Gothic Bold"/>
      <w:kern w:val="2"/>
      <w:sz w:val="28"/>
    </w:rPr>
  </w:style>
  <w:style w:type="paragraph" w:styleId="ae">
    <w:name w:val="Normal (Web)"/>
    <w:basedOn w:val="a"/>
    <w:qFormat/>
  </w:style>
  <w:style w:type="table" w:styleId="af">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qFormat/>
  </w:style>
  <w:style w:type="character" w:customStyle="1" w:styleId="a6">
    <w:name w:val="正文文本 字符"/>
    <w:link w:val="a5"/>
    <w:autoRedefine/>
    <w:qFormat/>
    <w:rPr>
      <w:rFonts w:ascii="System" w:eastAsia="System"/>
      <w:sz w:val="24"/>
    </w:rPr>
  </w:style>
  <w:style w:type="character" w:customStyle="1" w:styleId="1">
    <w:name w:val="纯文本 字符1"/>
    <w:link w:val="a8"/>
    <w:qFormat/>
    <w:rPr>
      <w:rFonts w:ascii="宋体" w:hAnsi="Courier New" w:cs="Courier New"/>
      <w:kern w:val="2"/>
      <w:sz w:val="21"/>
      <w:szCs w:val="21"/>
    </w:rPr>
  </w:style>
  <w:style w:type="character" w:customStyle="1" w:styleId="aa">
    <w:name w:val="批注框文本 字符"/>
    <w:link w:val="a9"/>
    <w:qFormat/>
    <w:rPr>
      <w:rFonts w:ascii="System" w:eastAsia="System"/>
      <w:sz w:val="18"/>
      <w:szCs w:val="18"/>
    </w:rPr>
  </w:style>
  <w:style w:type="character" w:customStyle="1" w:styleId="ac">
    <w:name w:val="页脚 字符"/>
    <w:link w:val="ab"/>
    <w:autoRedefine/>
    <w:uiPriority w:val="99"/>
    <w:qFormat/>
    <w:rPr>
      <w:rFonts w:ascii="System" w:eastAsia="System"/>
      <w:sz w:val="18"/>
      <w:szCs w:val="18"/>
    </w:rPr>
  </w:style>
  <w:style w:type="character" w:customStyle="1" w:styleId="af1">
    <w:name w:val="纯文本 字符"/>
    <w:qFormat/>
    <w:rPr>
      <w:rFonts w:ascii="宋体" w:hAnsi="Courier New" w:cs="Courier New"/>
      <w:sz w:val="21"/>
      <w:szCs w:val="21"/>
    </w:rPr>
  </w:style>
  <w:style w:type="paragraph" w:customStyle="1" w:styleId="DefinitionList">
    <w:name w:val="Definition List"/>
    <w:basedOn w:val="a"/>
    <w:next w:val="DefinitionTerm"/>
    <w:autoRedefine/>
    <w:qFormat/>
    <w:pPr>
      <w:spacing w:before="0" w:after="0"/>
      <w:ind w:left="360"/>
    </w:pPr>
    <w:rPr>
      <w:rFonts w:ascii="Times New Roman" w:eastAsia="宋体"/>
    </w:rPr>
  </w:style>
  <w:style w:type="paragraph" w:customStyle="1" w:styleId="DefinitionTerm">
    <w:name w:val="Definition Term"/>
    <w:basedOn w:val="a"/>
    <w:next w:val="DefinitionList"/>
    <w:qFormat/>
    <w:pPr>
      <w:spacing w:before="0" w:after="0"/>
    </w:pPr>
    <w:rPr>
      <w:rFonts w:ascii="Times New Roman" w:eastAsia="宋体"/>
    </w:rPr>
  </w:style>
  <w:style w:type="paragraph" w:customStyle="1" w:styleId="Char1">
    <w:name w:val="Char1"/>
    <w:basedOn w:val="a"/>
    <w:qFormat/>
    <w:pPr>
      <w:autoSpaceDE/>
      <w:autoSpaceDN/>
      <w:adjustRightInd/>
      <w:spacing w:before="0" w:after="0"/>
      <w:jc w:val="both"/>
    </w:pPr>
    <w:rPr>
      <w:rFonts w:ascii="仿宋_GB2312" w:eastAsia="仿宋_GB2312"/>
      <w:b/>
      <w:kern w:val="2"/>
      <w:sz w:val="32"/>
      <w:szCs w:val="32"/>
    </w:rPr>
  </w:style>
  <w:style w:type="paragraph" w:customStyle="1" w:styleId="CharCharCharChar">
    <w:name w:val="Char Char Char Char"/>
    <w:basedOn w:val="a"/>
    <w:autoRedefine/>
    <w:qFormat/>
    <w:pPr>
      <w:autoSpaceDE/>
      <w:autoSpaceDN/>
      <w:snapToGrid w:val="0"/>
      <w:spacing w:before="0" w:after="0" w:line="360" w:lineRule="auto"/>
      <w:jc w:val="both"/>
    </w:pPr>
    <w:rPr>
      <w:rFonts w:ascii="Times New Roman" w:eastAsia="宋体"/>
      <w:kern w:val="2"/>
      <w:sz w:val="21"/>
      <w:szCs w:val="24"/>
    </w:rPr>
  </w:style>
  <w:style w:type="paragraph" w:customStyle="1" w:styleId="CharCharCharCharChar2CharCharCharChar">
    <w:name w:val="Char Char Char Char Char2 Char Char Char Char"/>
    <w:basedOn w:val="a"/>
    <w:semiHidden/>
    <w:qFormat/>
    <w:pPr>
      <w:autoSpaceDE/>
      <w:autoSpaceDN/>
      <w:snapToGrid w:val="0"/>
      <w:spacing w:before="0" w:after="0" w:line="360" w:lineRule="auto"/>
      <w:ind w:firstLineChars="200" w:firstLine="200"/>
      <w:jc w:val="both"/>
    </w:pPr>
    <w:rPr>
      <w:rFonts w:ascii="宋体" w:eastAsia="宋体" w:hAnsi="宋体" w:cs="宋体"/>
      <w:kern w:val="2"/>
      <w:szCs w:val="26"/>
    </w:rPr>
  </w:style>
  <w:style w:type="paragraph" w:customStyle="1" w:styleId="null3">
    <w:name w:val="null3"/>
    <w:rsid w:val="00F939BC"/>
    <w:rPr>
      <w:rFonts w:ascii="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493</Words>
  <Characters>2814</Characters>
  <Application>Microsoft Office Word</Application>
  <DocSecurity>0</DocSecurity>
  <Lines>23</Lines>
  <Paragraphs>6</Paragraphs>
  <ScaleCrop>false</ScaleCrop>
  <Company>999</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地质灾害危险性评估合同书</dc:title>
  <dc:creator>金有生</dc:creator>
  <cp:lastModifiedBy>h h</cp:lastModifiedBy>
  <cp:revision>20</cp:revision>
  <cp:lastPrinted>2018-08-02T02:36:00Z</cp:lastPrinted>
  <dcterms:created xsi:type="dcterms:W3CDTF">2020-12-02T07:23:00Z</dcterms:created>
  <dcterms:modified xsi:type="dcterms:W3CDTF">2025-07-04T07:14:00Z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F14F97AED78D4EE388F118BB56B51F84_13</vt:lpwstr>
  </property>
</Properties>
</file>