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089628" w14:textId="77777777" w:rsidR="007F2ADD" w:rsidRDefault="007F2ADD">
      <w:pPr>
        <w:pStyle w:val="a5"/>
        <w:ind w:firstLine="560"/>
        <w:jc w:val="right"/>
        <w:rPr>
          <w:rFonts w:ascii="楷体" w:eastAsia="楷体" w:hAnsi="楷体" w:hint="eastAsia"/>
          <w:sz w:val="28"/>
          <w:szCs w:val="28"/>
        </w:rPr>
      </w:pPr>
    </w:p>
    <w:p w14:paraId="6D754955" w14:textId="46A1DB7A" w:rsidR="007F2ADD" w:rsidRDefault="009E270D" w:rsidP="002242A5">
      <w:pPr>
        <w:pStyle w:val="a5"/>
        <w:wordWrap w:val="0"/>
        <w:ind w:firstLine="560"/>
        <w:jc w:val="right"/>
        <w:rPr>
          <w:rFonts w:ascii="楷体" w:eastAsia="楷体" w:hAnsi="楷体"/>
          <w:sz w:val="28"/>
          <w:szCs w:val="28"/>
        </w:rPr>
      </w:pPr>
      <w:r>
        <w:rPr>
          <w:rFonts w:ascii="楷体" w:eastAsia="楷体" w:hAnsi="楷体" w:hint="eastAsia"/>
          <w:sz w:val="28"/>
          <w:szCs w:val="28"/>
        </w:rPr>
        <w:t>项目编号：</w:t>
      </w:r>
      <w:r w:rsidR="002242A5">
        <w:rPr>
          <w:rFonts w:ascii="楷体" w:eastAsia="楷体" w:hAnsi="楷体" w:hint="eastAsia"/>
          <w:sz w:val="28"/>
          <w:szCs w:val="28"/>
        </w:rPr>
        <w:t xml:space="preserve">                  </w:t>
      </w:r>
    </w:p>
    <w:p w14:paraId="478B22B0" w14:textId="77777777" w:rsidR="007F2ADD" w:rsidRDefault="007F2ADD">
      <w:pPr>
        <w:spacing w:line="360" w:lineRule="auto"/>
        <w:jc w:val="center"/>
        <w:rPr>
          <w:rFonts w:ascii="楷体" w:eastAsia="楷体" w:hAnsi="楷体" w:cs="楷体"/>
          <w:b/>
          <w:sz w:val="44"/>
          <w:szCs w:val="44"/>
        </w:rPr>
      </w:pPr>
    </w:p>
    <w:p w14:paraId="3FBE877D" w14:textId="77777777" w:rsidR="007F2ADD" w:rsidRDefault="007F2ADD">
      <w:pPr>
        <w:pStyle w:val="a5"/>
        <w:rPr>
          <w:rFonts w:ascii="楷体" w:eastAsia="楷体" w:hAnsi="楷体" w:cs="楷体"/>
          <w:b/>
          <w:sz w:val="44"/>
          <w:szCs w:val="44"/>
        </w:rPr>
      </w:pPr>
    </w:p>
    <w:p w14:paraId="0B60A02E" w14:textId="77777777" w:rsidR="007F2ADD" w:rsidRDefault="007F2ADD">
      <w:pPr>
        <w:pStyle w:val="a5"/>
        <w:rPr>
          <w:rFonts w:ascii="楷体" w:eastAsia="楷体" w:hAnsi="楷体" w:cs="楷体"/>
          <w:b/>
          <w:sz w:val="44"/>
          <w:szCs w:val="44"/>
        </w:rPr>
      </w:pPr>
    </w:p>
    <w:p w14:paraId="14EDA90E" w14:textId="77777777" w:rsidR="007F2ADD" w:rsidRDefault="009E270D">
      <w:pPr>
        <w:spacing w:line="780" w:lineRule="auto"/>
        <w:jc w:val="center"/>
        <w:rPr>
          <w:rFonts w:ascii="楷体" w:eastAsia="楷体" w:hAnsi="楷体" w:cs="楷体"/>
          <w:b/>
          <w:sz w:val="56"/>
          <w:szCs w:val="56"/>
        </w:rPr>
      </w:pPr>
      <w:r>
        <w:rPr>
          <w:rFonts w:ascii="楷体" w:eastAsia="楷体" w:hAnsi="楷体" w:cs="楷体" w:hint="eastAsia"/>
          <w:b/>
          <w:sz w:val="56"/>
          <w:szCs w:val="56"/>
        </w:rPr>
        <w:t>“一网通办”日常数据保障服务</w:t>
      </w:r>
    </w:p>
    <w:p w14:paraId="7C7B353B" w14:textId="77777777" w:rsidR="007F2ADD" w:rsidRDefault="009E270D">
      <w:pPr>
        <w:spacing w:line="780" w:lineRule="auto"/>
        <w:jc w:val="center"/>
        <w:rPr>
          <w:rFonts w:ascii="楷体" w:eastAsia="楷体" w:hAnsi="楷体" w:cs="楷体"/>
          <w:b/>
          <w:sz w:val="72"/>
          <w:szCs w:val="72"/>
        </w:rPr>
      </w:pPr>
      <w:r>
        <w:rPr>
          <w:rFonts w:ascii="楷体" w:eastAsia="楷体" w:hAnsi="楷体" w:cs="楷体" w:hint="eastAsia"/>
          <w:b/>
          <w:sz w:val="56"/>
          <w:szCs w:val="56"/>
        </w:rPr>
        <w:t>工作项目</w:t>
      </w:r>
    </w:p>
    <w:p w14:paraId="1DB60CA6" w14:textId="77777777" w:rsidR="007F2ADD" w:rsidRDefault="007F2ADD">
      <w:pPr>
        <w:spacing w:line="360" w:lineRule="auto"/>
        <w:jc w:val="center"/>
        <w:rPr>
          <w:rFonts w:ascii="楷体" w:eastAsia="楷体" w:hAnsi="楷体" w:cs="楷体"/>
          <w:b/>
          <w:bCs/>
          <w:sz w:val="48"/>
          <w:szCs w:val="44"/>
        </w:rPr>
      </w:pPr>
    </w:p>
    <w:p w14:paraId="6C100BA7" w14:textId="77777777" w:rsidR="007F2ADD" w:rsidRDefault="007F2ADD">
      <w:pPr>
        <w:spacing w:line="360" w:lineRule="auto"/>
        <w:jc w:val="center"/>
        <w:rPr>
          <w:rFonts w:ascii="楷体" w:eastAsia="楷体" w:hAnsi="楷体" w:cs="楷体"/>
          <w:b/>
          <w:bCs/>
          <w:sz w:val="48"/>
          <w:szCs w:val="44"/>
        </w:rPr>
      </w:pPr>
    </w:p>
    <w:p w14:paraId="3E9BED38" w14:textId="77777777" w:rsidR="007F2ADD" w:rsidRDefault="009E270D">
      <w:pPr>
        <w:spacing w:line="360" w:lineRule="auto"/>
        <w:jc w:val="center"/>
        <w:rPr>
          <w:rFonts w:ascii="楷体" w:eastAsia="楷体" w:hAnsi="楷体" w:cs="楷体"/>
          <w:b/>
          <w:bCs/>
          <w:sz w:val="48"/>
          <w:szCs w:val="44"/>
        </w:rPr>
      </w:pPr>
      <w:r>
        <w:rPr>
          <w:rFonts w:ascii="楷体" w:eastAsia="楷体" w:hAnsi="楷体" w:cs="楷体" w:hint="eastAsia"/>
          <w:b/>
          <w:bCs/>
          <w:sz w:val="48"/>
          <w:szCs w:val="44"/>
        </w:rPr>
        <w:t>服</w:t>
      </w:r>
      <w:r>
        <w:rPr>
          <w:rFonts w:ascii="楷体" w:eastAsia="楷体" w:hAnsi="楷体" w:cs="楷体" w:hint="eastAsia"/>
          <w:b/>
          <w:bCs/>
          <w:sz w:val="48"/>
          <w:szCs w:val="44"/>
        </w:rPr>
        <w:t xml:space="preserve"> </w:t>
      </w:r>
      <w:proofErr w:type="gramStart"/>
      <w:r>
        <w:rPr>
          <w:rFonts w:ascii="楷体" w:eastAsia="楷体" w:hAnsi="楷体" w:cs="楷体" w:hint="eastAsia"/>
          <w:b/>
          <w:bCs/>
          <w:sz w:val="48"/>
          <w:szCs w:val="44"/>
        </w:rPr>
        <w:t>务</w:t>
      </w:r>
      <w:proofErr w:type="gramEnd"/>
      <w:r>
        <w:rPr>
          <w:rFonts w:ascii="楷体" w:eastAsia="楷体" w:hAnsi="楷体" w:cs="楷体" w:hint="eastAsia"/>
          <w:b/>
          <w:bCs/>
          <w:sz w:val="48"/>
          <w:szCs w:val="44"/>
        </w:rPr>
        <w:t xml:space="preserve"> </w:t>
      </w:r>
      <w:r>
        <w:rPr>
          <w:rFonts w:ascii="楷体" w:eastAsia="楷体" w:hAnsi="楷体" w:cs="楷体" w:hint="eastAsia"/>
          <w:b/>
          <w:bCs/>
          <w:sz w:val="48"/>
          <w:szCs w:val="44"/>
        </w:rPr>
        <w:t>合</w:t>
      </w:r>
      <w:r>
        <w:rPr>
          <w:rFonts w:ascii="楷体" w:eastAsia="楷体" w:hAnsi="楷体" w:cs="楷体" w:hint="eastAsia"/>
          <w:b/>
          <w:bCs/>
          <w:sz w:val="48"/>
          <w:szCs w:val="44"/>
        </w:rPr>
        <w:t xml:space="preserve"> </w:t>
      </w:r>
      <w:r>
        <w:rPr>
          <w:rFonts w:ascii="楷体" w:eastAsia="楷体" w:hAnsi="楷体" w:cs="楷体" w:hint="eastAsia"/>
          <w:b/>
          <w:bCs/>
          <w:sz w:val="48"/>
          <w:szCs w:val="44"/>
        </w:rPr>
        <w:t>同</w:t>
      </w:r>
    </w:p>
    <w:p w14:paraId="7EE85861" w14:textId="77777777" w:rsidR="007F2ADD" w:rsidRDefault="007F2ADD">
      <w:pPr>
        <w:jc w:val="center"/>
        <w:rPr>
          <w:rFonts w:ascii="楷体" w:eastAsia="楷体" w:hAnsi="楷体" w:cs="楷体"/>
          <w:b/>
          <w:sz w:val="48"/>
          <w:szCs w:val="48"/>
        </w:rPr>
      </w:pPr>
    </w:p>
    <w:p w14:paraId="329375AE" w14:textId="77777777" w:rsidR="007F2ADD" w:rsidRDefault="007F2ADD">
      <w:pPr>
        <w:jc w:val="center"/>
        <w:rPr>
          <w:rFonts w:ascii="楷体" w:eastAsia="楷体" w:hAnsi="楷体" w:cs="楷体"/>
          <w:b/>
          <w:sz w:val="48"/>
          <w:szCs w:val="48"/>
        </w:rPr>
      </w:pPr>
    </w:p>
    <w:p w14:paraId="5E16522D" w14:textId="77777777" w:rsidR="007F2ADD" w:rsidRDefault="007F2ADD">
      <w:pPr>
        <w:pStyle w:val="a3"/>
      </w:pPr>
    </w:p>
    <w:p w14:paraId="195B6A82" w14:textId="77777777" w:rsidR="007F2ADD" w:rsidRDefault="007F2ADD">
      <w:pPr>
        <w:pStyle w:val="a3"/>
      </w:pPr>
    </w:p>
    <w:p w14:paraId="6311AEC1" w14:textId="77777777" w:rsidR="007F2ADD" w:rsidRDefault="007F2ADD">
      <w:pPr>
        <w:pStyle w:val="a3"/>
        <w:ind w:firstLineChars="0" w:firstLine="0"/>
      </w:pPr>
    </w:p>
    <w:p w14:paraId="3869FE6D" w14:textId="77777777" w:rsidR="007F2ADD" w:rsidRDefault="007F2ADD">
      <w:pPr>
        <w:pStyle w:val="a3"/>
      </w:pPr>
    </w:p>
    <w:p w14:paraId="55526D0B" w14:textId="77777777" w:rsidR="007F2ADD" w:rsidRDefault="007F2ADD">
      <w:pPr>
        <w:pStyle w:val="a3"/>
        <w:ind w:firstLineChars="0" w:firstLine="0"/>
      </w:pPr>
    </w:p>
    <w:p w14:paraId="562E29D8" w14:textId="77777777" w:rsidR="007F2ADD" w:rsidRDefault="007F2ADD">
      <w:pPr>
        <w:pStyle w:val="a3"/>
      </w:pPr>
    </w:p>
    <w:p w14:paraId="44081E0F" w14:textId="77777777" w:rsidR="007F2ADD" w:rsidRDefault="007F2ADD">
      <w:pPr>
        <w:pStyle w:val="a3"/>
      </w:pPr>
    </w:p>
    <w:p w14:paraId="1AD15E6C" w14:textId="77777777" w:rsidR="002242A5" w:rsidRDefault="009E270D" w:rsidP="002242A5">
      <w:pPr>
        <w:ind w:firstLineChars="500" w:firstLine="1800"/>
        <w:rPr>
          <w:rFonts w:ascii="楷体" w:eastAsia="楷体" w:hAnsi="楷体"/>
          <w:sz w:val="36"/>
          <w:szCs w:val="36"/>
        </w:rPr>
      </w:pPr>
      <w:r>
        <w:rPr>
          <w:rFonts w:ascii="楷体" w:eastAsia="楷体" w:hAnsi="楷体" w:hint="eastAsia"/>
          <w:sz w:val="36"/>
          <w:szCs w:val="36"/>
        </w:rPr>
        <w:t>甲</w:t>
      </w:r>
      <w:r>
        <w:rPr>
          <w:rFonts w:ascii="楷体" w:eastAsia="楷体" w:hAnsi="楷体" w:hint="eastAsia"/>
          <w:sz w:val="36"/>
          <w:szCs w:val="36"/>
        </w:rPr>
        <w:t xml:space="preserve">  </w:t>
      </w:r>
      <w:r>
        <w:rPr>
          <w:rFonts w:ascii="楷体" w:eastAsia="楷体" w:hAnsi="楷体" w:hint="eastAsia"/>
          <w:sz w:val="36"/>
          <w:szCs w:val="36"/>
        </w:rPr>
        <w:t>方</w:t>
      </w:r>
    </w:p>
    <w:p w14:paraId="758805CE" w14:textId="6D2027CE" w:rsidR="007F2ADD" w:rsidRDefault="009E270D" w:rsidP="002242A5">
      <w:pPr>
        <w:ind w:firstLineChars="500" w:firstLine="1800"/>
        <w:rPr>
          <w:rFonts w:ascii="楷体" w:eastAsia="楷体" w:hAnsi="楷体"/>
          <w:sz w:val="36"/>
          <w:szCs w:val="36"/>
        </w:rPr>
      </w:pPr>
      <w:r>
        <w:rPr>
          <w:rFonts w:ascii="楷体" w:eastAsia="楷体" w:hAnsi="楷体" w:hint="eastAsia"/>
          <w:sz w:val="36"/>
          <w:szCs w:val="36"/>
        </w:rPr>
        <w:t>乙</w:t>
      </w:r>
      <w:r>
        <w:rPr>
          <w:rFonts w:ascii="楷体" w:eastAsia="楷体" w:hAnsi="楷体" w:hint="eastAsia"/>
          <w:sz w:val="36"/>
          <w:szCs w:val="36"/>
        </w:rPr>
        <w:t xml:space="preserve">  </w:t>
      </w:r>
      <w:r>
        <w:rPr>
          <w:rFonts w:ascii="楷体" w:eastAsia="楷体" w:hAnsi="楷体" w:hint="eastAsia"/>
          <w:sz w:val="36"/>
          <w:szCs w:val="36"/>
        </w:rPr>
        <w:t>方：</w:t>
      </w:r>
      <w:r w:rsidR="002242A5">
        <w:rPr>
          <w:rFonts w:ascii="楷体" w:eastAsia="楷体" w:hAnsi="楷体" w:hint="eastAsia"/>
          <w:sz w:val="36"/>
          <w:szCs w:val="36"/>
        </w:rPr>
        <w:t xml:space="preserve">   </w:t>
      </w:r>
    </w:p>
    <w:p w14:paraId="7E53A82B" w14:textId="77777777" w:rsidR="007F2ADD" w:rsidRDefault="007F2ADD">
      <w:pPr>
        <w:rPr>
          <w:rFonts w:ascii="楷体" w:eastAsia="楷体" w:hAnsi="楷体"/>
          <w:sz w:val="32"/>
          <w:szCs w:val="32"/>
        </w:rPr>
      </w:pPr>
    </w:p>
    <w:p w14:paraId="6A676F08" w14:textId="76DA197C" w:rsidR="007F2ADD" w:rsidRDefault="009E270D">
      <w:pPr>
        <w:jc w:val="center"/>
        <w:rPr>
          <w:rFonts w:ascii="楷体" w:eastAsia="楷体" w:hAnsi="楷体"/>
          <w:sz w:val="36"/>
          <w:szCs w:val="36"/>
        </w:rPr>
        <w:sectPr w:rsidR="007F2ADD">
          <w:footerReference w:type="default" r:id="rId8"/>
          <w:pgSz w:w="11906" w:h="16838"/>
          <w:pgMar w:top="1440" w:right="1800" w:bottom="1440" w:left="1800" w:header="851" w:footer="992" w:gutter="0"/>
          <w:pgNumType w:start="0"/>
          <w:cols w:space="425"/>
          <w:titlePg/>
          <w:docGrid w:type="lines" w:linePitch="326"/>
        </w:sectPr>
      </w:pPr>
      <w:r>
        <w:rPr>
          <w:rFonts w:ascii="楷体" w:eastAsia="楷体" w:hAnsi="楷体" w:hint="eastAsia"/>
          <w:sz w:val="36"/>
          <w:szCs w:val="36"/>
        </w:rPr>
        <w:t>年</w:t>
      </w:r>
      <w:r w:rsidR="002242A5">
        <w:rPr>
          <w:rFonts w:ascii="楷体" w:eastAsia="楷体" w:hAnsi="楷体" w:hint="eastAsia"/>
          <w:sz w:val="36"/>
          <w:szCs w:val="36"/>
        </w:rPr>
        <w:t xml:space="preserve">    </w:t>
      </w:r>
      <w:r>
        <w:rPr>
          <w:rFonts w:ascii="楷体" w:eastAsia="楷体" w:hAnsi="楷体" w:hint="eastAsia"/>
          <w:sz w:val="36"/>
          <w:szCs w:val="36"/>
        </w:rPr>
        <w:t>月</w:t>
      </w:r>
    </w:p>
    <w:p w14:paraId="1D1B7806" w14:textId="007F4383" w:rsidR="007F2ADD" w:rsidRDefault="009E270D">
      <w:pPr>
        <w:adjustRightInd w:val="0"/>
        <w:snapToGrid w:val="0"/>
        <w:spacing w:line="360" w:lineRule="auto"/>
        <w:ind w:firstLineChars="200" w:firstLine="482"/>
        <w:jc w:val="left"/>
        <w:rPr>
          <w:rFonts w:ascii="楷体" w:eastAsia="楷体" w:hAnsi="楷体" w:cs="楷体"/>
          <w:b/>
          <w:u w:val="single"/>
        </w:rPr>
      </w:pPr>
      <w:r>
        <w:rPr>
          <w:rFonts w:ascii="楷体" w:eastAsia="楷体" w:hAnsi="楷体" w:cs="楷体" w:hint="eastAsia"/>
          <w:b/>
        </w:rPr>
        <w:lastRenderedPageBreak/>
        <w:t>甲方（全称）：</w:t>
      </w:r>
      <w:r>
        <w:rPr>
          <w:rFonts w:ascii="楷体" w:eastAsia="楷体" w:hAnsi="楷体" w:cs="楷体" w:hint="eastAsia"/>
          <w:u w:val="single"/>
        </w:rPr>
        <w:t xml:space="preserve"> </w:t>
      </w:r>
      <w:r w:rsidR="002242A5">
        <w:rPr>
          <w:rFonts w:ascii="楷体" w:eastAsia="楷体" w:hAnsi="楷体" w:cs="楷体" w:hint="eastAsia"/>
          <w:u w:val="single"/>
        </w:rPr>
        <w:t xml:space="preserve">           </w:t>
      </w:r>
      <w:r>
        <w:rPr>
          <w:rFonts w:ascii="楷体" w:eastAsia="楷体" w:hAnsi="楷体" w:cs="楷体" w:hint="eastAsia"/>
          <w:u w:val="single"/>
        </w:rPr>
        <w:t xml:space="preserve">               </w:t>
      </w:r>
    </w:p>
    <w:p w14:paraId="41D84A28" w14:textId="6F924623" w:rsidR="007F2ADD" w:rsidRDefault="009E270D">
      <w:pPr>
        <w:adjustRightInd w:val="0"/>
        <w:snapToGrid w:val="0"/>
        <w:spacing w:line="360" w:lineRule="auto"/>
        <w:ind w:firstLineChars="200" w:firstLine="482"/>
        <w:jc w:val="left"/>
        <w:rPr>
          <w:rFonts w:ascii="楷体" w:eastAsia="楷体" w:hAnsi="楷体" w:cs="楷体"/>
          <w:u w:val="single"/>
        </w:rPr>
      </w:pPr>
      <w:r>
        <w:rPr>
          <w:rFonts w:ascii="楷体" w:eastAsia="楷体" w:hAnsi="楷体" w:cs="楷体" w:hint="eastAsia"/>
          <w:b/>
        </w:rPr>
        <w:t>乙方（全称）：</w:t>
      </w:r>
      <w:r>
        <w:rPr>
          <w:rFonts w:ascii="楷体" w:eastAsia="楷体" w:hAnsi="楷体" w:cs="楷体" w:hint="eastAsia"/>
          <w:u w:val="single"/>
        </w:rPr>
        <w:t xml:space="preserve"> </w:t>
      </w:r>
      <w:r w:rsidR="002242A5">
        <w:rPr>
          <w:rFonts w:ascii="楷体" w:eastAsia="楷体" w:hAnsi="楷体" w:cs="楷体" w:hint="eastAsia"/>
          <w:u w:val="single"/>
        </w:rPr>
        <w:t xml:space="preserve">                       </w:t>
      </w:r>
      <w:r>
        <w:rPr>
          <w:rFonts w:ascii="楷体" w:eastAsia="楷体" w:hAnsi="楷体" w:cs="楷体" w:hint="eastAsia"/>
          <w:u w:val="single"/>
        </w:rPr>
        <w:t xml:space="preserve">   </w:t>
      </w:r>
    </w:p>
    <w:p w14:paraId="21A1C16A" w14:textId="77777777" w:rsidR="007F2ADD" w:rsidRDefault="009E270D">
      <w:pPr>
        <w:adjustRightInd w:val="0"/>
        <w:snapToGrid w:val="0"/>
        <w:spacing w:line="360" w:lineRule="auto"/>
        <w:ind w:firstLineChars="200" w:firstLine="480"/>
        <w:jc w:val="left"/>
        <w:rPr>
          <w:rFonts w:ascii="楷体" w:eastAsia="楷体" w:hAnsi="楷体" w:cs="楷体"/>
        </w:rPr>
      </w:pPr>
      <w:r>
        <w:rPr>
          <w:rFonts w:ascii="楷体" w:eastAsia="楷体" w:hAnsi="楷体" w:cs="楷体" w:hint="eastAsia"/>
        </w:rPr>
        <w:t>依照《中华人民共和国</w:t>
      </w:r>
      <w:r>
        <w:rPr>
          <w:rFonts w:ascii="楷体" w:eastAsia="楷体" w:hAnsi="楷体" w:cs="楷体" w:hint="eastAsia"/>
          <w:szCs w:val="24"/>
        </w:rPr>
        <w:t>民法典</w:t>
      </w:r>
      <w:r>
        <w:rPr>
          <w:rFonts w:ascii="楷体" w:eastAsia="楷体" w:hAnsi="楷体" w:cs="楷体" w:hint="eastAsia"/>
        </w:rPr>
        <w:t>》及其他有关法律、法规，遵循平等、自愿、公平和诚信的原则，双方就下述项目范围与相关服务事项协商一致，订立本合同。</w:t>
      </w:r>
    </w:p>
    <w:p w14:paraId="5585D407" w14:textId="77777777" w:rsidR="007F2ADD" w:rsidRDefault="009E270D">
      <w:pPr>
        <w:adjustRightInd w:val="0"/>
        <w:snapToGrid w:val="0"/>
        <w:spacing w:line="360" w:lineRule="auto"/>
        <w:ind w:firstLineChars="200" w:firstLine="482"/>
        <w:jc w:val="left"/>
        <w:rPr>
          <w:rFonts w:ascii="楷体" w:eastAsia="楷体" w:hAnsi="楷体" w:cs="楷体"/>
        </w:rPr>
      </w:pPr>
      <w:r>
        <w:rPr>
          <w:rFonts w:ascii="楷体" w:eastAsia="楷体" w:hAnsi="楷体" w:cs="楷体" w:hint="eastAsia"/>
          <w:b/>
          <w:bCs/>
        </w:rPr>
        <w:t>一、项目概况</w:t>
      </w:r>
    </w:p>
    <w:p w14:paraId="0A23E631" w14:textId="0F3AF497" w:rsidR="007F2ADD" w:rsidRDefault="009E270D">
      <w:pPr>
        <w:adjustRightInd w:val="0"/>
        <w:snapToGrid w:val="0"/>
        <w:spacing w:line="360" w:lineRule="auto"/>
        <w:ind w:firstLineChars="200" w:firstLine="480"/>
        <w:jc w:val="left"/>
        <w:rPr>
          <w:rFonts w:ascii="楷体" w:eastAsia="楷体" w:hAnsi="楷体" w:cs="楷体"/>
        </w:rPr>
      </w:pPr>
      <w:r>
        <w:rPr>
          <w:rFonts w:ascii="楷体" w:eastAsia="楷体" w:hAnsi="楷体" w:cs="楷体" w:hint="eastAsia"/>
        </w:rPr>
        <w:t>1.</w:t>
      </w:r>
      <w:r>
        <w:rPr>
          <w:rFonts w:ascii="楷体" w:eastAsia="楷体" w:hAnsi="楷体" w:cs="楷体" w:hint="eastAsia"/>
        </w:rPr>
        <w:t>项目名称：</w:t>
      </w:r>
      <w:r>
        <w:rPr>
          <w:rFonts w:ascii="楷体" w:eastAsia="楷体" w:hAnsi="楷体" w:cs="楷体" w:hint="eastAsia"/>
          <w:u w:val="single"/>
        </w:rPr>
        <w:t xml:space="preserve"> </w:t>
      </w:r>
      <w:r w:rsidR="002242A5">
        <w:rPr>
          <w:rFonts w:ascii="楷体" w:eastAsia="楷体" w:hAnsi="楷体" w:cs="楷体" w:hint="eastAsia"/>
          <w:u w:val="single"/>
        </w:rPr>
        <w:t xml:space="preserve">                                      </w:t>
      </w:r>
      <w:r>
        <w:rPr>
          <w:rFonts w:ascii="楷体" w:eastAsia="楷体" w:hAnsi="楷体" w:cs="楷体" w:hint="eastAsia"/>
          <w:u w:val="single"/>
        </w:rPr>
        <w:t xml:space="preserve"> </w:t>
      </w:r>
      <w:r>
        <w:rPr>
          <w:rFonts w:ascii="楷体" w:eastAsia="楷体" w:hAnsi="楷体" w:cs="楷体" w:hint="eastAsia"/>
        </w:rPr>
        <w:t xml:space="preserve">                        </w:t>
      </w:r>
    </w:p>
    <w:p w14:paraId="1E428A85" w14:textId="77777777" w:rsidR="007F2ADD" w:rsidRDefault="009E270D">
      <w:pPr>
        <w:adjustRightInd w:val="0"/>
        <w:snapToGrid w:val="0"/>
        <w:spacing w:line="360" w:lineRule="auto"/>
        <w:ind w:firstLineChars="200" w:firstLine="480"/>
        <w:jc w:val="left"/>
        <w:rPr>
          <w:rFonts w:ascii="楷体" w:eastAsia="楷体" w:hAnsi="楷体" w:cs="楷体"/>
        </w:rPr>
      </w:pPr>
      <w:r>
        <w:rPr>
          <w:rFonts w:ascii="楷体" w:eastAsia="楷体" w:hAnsi="楷体" w:cs="楷体" w:hint="eastAsia"/>
        </w:rPr>
        <w:t>2.</w:t>
      </w:r>
      <w:r>
        <w:rPr>
          <w:rFonts w:ascii="楷体" w:eastAsia="楷体" w:hAnsi="楷体" w:cs="楷体" w:hint="eastAsia"/>
        </w:rPr>
        <w:t>项目地点：</w:t>
      </w:r>
      <w:r>
        <w:rPr>
          <w:rFonts w:ascii="楷体" w:eastAsia="楷体" w:hAnsi="楷体" w:cs="楷体" w:hint="eastAsia"/>
          <w:u w:val="single"/>
        </w:rPr>
        <w:t xml:space="preserve"> </w:t>
      </w:r>
      <w:r>
        <w:rPr>
          <w:rFonts w:ascii="楷体" w:eastAsia="楷体" w:hAnsi="楷体" w:cs="楷体" w:hint="eastAsia"/>
          <w:u w:val="single"/>
        </w:rPr>
        <w:t>甲方指定地点</w:t>
      </w:r>
      <w:r>
        <w:rPr>
          <w:rFonts w:ascii="楷体" w:eastAsia="楷体" w:hAnsi="楷体" w:cs="楷体" w:hint="eastAsia"/>
          <w:u w:val="single"/>
        </w:rPr>
        <w:t xml:space="preserve">                         </w:t>
      </w:r>
      <w:r>
        <w:rPr>
          <w:rFonts w:ascii="楷体" w:eastAsia="楷体" w:hAnsi="楷体" w:cs="楷体" w:hint="eastAsia"/>
        </w:rPr>
        <w:t xml:space="preserve">                                               </w:t>
      </w:r>
    </w:p>
    <w:p w14:paraId="79C8C3F0" w14:textId="77777777" w:rsidR="007F2ADD" w:rsidRDefault="009E270D">
      <w:pPr>
        <w:spacing w:line="360" w:lineRule="auto"/>
        <w:ind w:firstLineChars="200" w:firstLine="480"/>
        <w:rPr>
          <w:rFonts w:ascii="楷体" w:eastAsia="楷体" w:hAnsi="楷体" w:cs="楷体"/>
          <w:u w:val="single"/>
        </w:rPr>
      </w:pPr>
      <w:r>
        <w:rPr>
          <w:rFonts w:ascii="楷体" w:eastAsia="楷体" w:hAnsi="楷体" w:cs="楷体" w:hint="eastAsia"/>
        </w:rPr>
        <w:t>3.</w:t>
      </w:r>
      <w:r>
        <w:rPr>
          <w:rFonts w:ascii="楷体" w:eastAsia="楷体" w:hAnsi="楷体" w:cs="楷体" w:hint="eastAsia"/>
        </w:rPr>
        <w:t>项目内容：</w:t>
      </w:r>
    </w:p>
    <w:p w14:paraId="7FE7B721" w14:textId="77777777" w:rsidR="002242A5" w:rsidRPr="002242A5" w:rsidRDefault="002242A5" w:rsidP="002242A5">
      <w:pPr>
        <w:spacing w:line="360" w:lineRule="auto"/>
        <w:ind w:firstLineChars="200" w:firstLine="480"/>
        <w:rPr>
          <w:rFonts w:ascii="楷体" w:eastAsia="楷体" w:hAnsi="楷体" w:cs="楷体"/>
        </w:rPr>
      </w:pPr>
    </w:p>
    <w:p w14:paraId="5187A4AC" w14:textId="77777777" w:rsidR="002242A5" w:rsidRPr="002242A5" w:rsidRDefault="002242A5" w:rsidP="002242A5">
      <w:pPr>
        <w:spacing w:line="360" w:lineRule="auto"/>
        <w:ind w:firstLineChars="200" w:firstLine="480"/>
        <w:rPr>
          <w:rFonts w:ascii="楷体" w:eastAsia="楷体" w:hAnsi="楷体" w:cs="楷体"/>
        </w:rPr>
      </w:pPr>
      <w:r w:rsidRPr="002242A5">
        <w:rPr>
          <w:rFonts w:ascii="楷体" w:eastAsia="楷体" w:hAnsi="楷体" w:cs="楷体" w:hint="eastAsia"/>
        </w:rPr>
        <w:t>（一）完成部门自建系统与市一体化政务服务平台、市一体化数据资源管理服务中枢平台和省厅政务系统的数据对接，确保各系统间的数据实现业务协同、网络联通、数据流通和共享;</w:t>
      </w:r>
    </w:p>
    <w:p w14:paraId="5BC54448" w14:textId="77777777" w:rsidR="002242A5" w:rsidRPr="002242A5" w:rsidRDefault="002242A5" w:rsidP="002242A5">
      <w:pPr>
        <w:spacing w:line="360" w:lineRule="auto"/>
        <w:ind w:firstLineChars="200" w:firstLine="480"/>
        <w:rPr>
          <w:rFonts w:ascii="楷体" w:eastAsia="楷体" w:hAnsi="楷体" w:cs="楷体"/>
        </w:rPr>
      </w:pPr>
      <w:r w:rsidRPr="002242A5">
        <w:rPr>
          <w:rFonts w:ascii="楷体" w:eastAsia="楷体" w:hAnsi="楷体" w:cs="楷体" w:hint="eastAsia"/>
        </w:rPr>
        <w:t>（二）完成部门自建系统政务服务事项迁移至市一体化政务服务平台的技术保障工作，并</w:t>
      </w:r>
      <w:proofErr w:type="gramStart"/>
      <w:r w:rsidRPr="002242A5">
        <w:rPr>
          <w:rFonts w:ascii="楷体" w:eastAsia="楷体" w:hAnsi="楷体" w:cs="楷体" w:hint="eastAsia"/>
        </w:rPr>
        <w:t>做好办件数据</w:t>
      </w:r>
      <w:proofErr w:type="gramEnd"/>
      <w:r w:rsidRPr="002242A5">
        <w:rPr>
          <w:rFonts w:ascii="楷体" w:eastAsia="楷体" w:hAnsi="楷体" w:cs="楷体" w:hint="eastAsia"/>
        </w:rPr>
        <w:t>的回传对接工作;</w:t>
      </w:r>
    </w:p>
    <w:p w14:paraId="39D96A47" w14:textId="77777777" w:rsidR="002242A5" w:rsidRPr="002242A5" w:rsidRDefault="002242A5" w:rsidP="002242A5">
      <w:pPr>
        <w:spacing w:line="360" w:lineRule="auto"/>
        <w:ind w:firstLineChars="200" w:firstLine="480"/>
        <w:rPr>
          <w:rFonts w:ascii="楷体" w:eastAsia="楷体" w:hAnsi="楷体" w:cs="楷体"/>
        </w:rPr>
      </w:pPr>
      <w:r w:rsidRPr="002242A5">
        <w:rPr>
          <w:rFonts w:ascii="楷体" w:eastAsia="楷体" w:hAnsi="楷体" w:cs="楷体" w:hint="eastAsia"/>
        </w:rPr>
        <w:t xml:space="preserve">（三）配合市一体化政务服务提升工作专班，优化政务服务事项办理流程，提升用户体验，做好高效办成一件事、一件事一次办等工作任务的技术保障; </w:t>
      </w:r>
    </w:p>
    <w:p w14:paraId="64CF03C0" w14:textId="77777777" w:rsidR="002242A5" w:rsidRPr="002242A5" w:rsidRDefault="002242A5" w:rsidP="002242A5">
      <w:pPr>
        <w:spacing w:line="360" w:lineRule="auto"/>
        <w:ind w:firstLineChars="200" w:firstLine="480"/>
        <w:rPr>
          <w:rFonts w:ascii="楷体" w:eastAsia="楷体" w:hAnsi="楷体" w:cs="楷体"/>
        </w:rPr>
      </w:pPr>
      <w:r w:rsidRPr="002242A5">
        <w:rPr>
          <w:rFonts w:ascii="楷体" w:eastAsia="楷体" w:hAnsi="楷体" w:cs="楷体" w:hint="eastAsia"/>
        </w:rPr>
        <w:t>（四）配合市上相关部门，做好部门自建政务系统在市一体化数据资源管理服务中枢平台上应用编目、数据编目、数据归集和</w:t>
      </w:r>
      <w:proofErr w:type="gramStart"/>
      <w:r w:rsidRPr="002242A5">
        <w:rPr>
          <w:rFonts w:ascii="楷体" w:eastAsia="楷体" w:hAnsi="楷体" w:cs="楷体" w:hint="eastAsia"/>
        </w:rPr>
        <w:t>安全运</w:t>
      </w:r>
      <w:proofErr w:type="gramEnd"/>
      <w:r w:rsidRPr="002242A5">
        <w:rPr>
          <w:rFonts w:ascii="楷体" w:eastAsia="楷体" w:hAnsi="楷体" w:cs="楷体" w:hint="eastAsia"/>
        </w:rPr>
        <w:t>维等相关工作；</w:t>
      </w:r>
    </w:p>
    <w:p w14:paraId="74CFD468" w14:textId="77777777" w:rsidR="002242A5" w:rsidRPr="002242A5" w:rsidRDefault="002242A5" w:rsidP="002242A5">
      <w:pPr>
        <w:spacing w:line="360" w:lineRule="auto"/>
        <w:ind w:firstLineChars="200" w:firstLine="480"/>
        <w:rPr>
          <w:rFonts w:ascii="楷体" w:eastAsia="楷体" w:hAnsi="楷体" w:cs="楷体"/>
        </w:rPr>
      </w:pPr>
      <w:r w:rsidRPr="002242A5">
        <w:rPr>
          <w:rFonts w:ascii="楷体" w:eastAsia="楷体" w:hAnsi="楷体" w:cs="楷体" w:hint="eastAsia"/>
        </w:rPr>
        <w:t>（五）配合市上相关部门，做好行业高频服务事项接入“</w:t>
      </w:r>
      <w:proofErr w:type="spellStart"/>
      <w:r w:rsidRPr="002242A5">
        <w:rPr>
          <w:rFonts w:ascii="楷体" w:eastAsia="楷体" w:hAnsi="楷体" w:cs="楷体" w:hint="eastAsia"/>
        </w:rPr>
        <w:t>i</w:t>
      </w:r>
      <w:proofErr w:type="spellEnd"/>
      <w:r w:rsidRPr="002242A5">
        <w:rPr>
          <w:rFonts w:ascii="楷体" w:eastAsia="楷体" w:hAnsi="楷体" w:cs="楷体" w:hint="eastAsia"/>
        </w:rPr>
        <w:t>西安”平台的技术保障和数据对接等工作；</w:t>
      </w:r>
    </w:p>
    <w:p w14:paraId="64149D0E" w14:textId="77777777" w:rsidR="002242A5" w:rsidRPr="002242A5" w:rsidRDefault="002242A5" w:rsidP="002242A5">
      <w:pPr>
        <w:spacing w:line="360" w:lineRule="auto"/>
        <w:ind w:firstLineChars="200" w:firstLine="480"/>
        <w:rPr>
          <w:rFonts w:ascii="楷体" w:eastAsia="楷体" w:hAnsi="楷体" w:cs="楷体"/>
        </w:rPr>
      </w:pPr>
      <w:r w:rsidRPr="002242A5">
        <w:rPr>
          <w:rFonts w:ascii="楷体" w:eastAsia="楷体" w:hAnsi="楷体" w:cs="楷体" w:hint="eastAsia"/>
        </w:rPr>
        <w:t>（六）完成部门自建政务系统日常运维以及与一体化政务服务平台对接的数据服务器的网络运行维护，确保平台安全稳定运行。</w:t>
      </w:r>
    </w:p>
    <w:p w14:paraId="389F491A" w14:textId="266C0E3B" w:rsidR="007F2ADD" w:rsidRDefault="009E270D">
      <w:pPr>
        <w:spacing w:line="360" w:lineRule="auto"/>
        <w:rPr>
          <w:rFonts w:ascii="楷体" w:eastAsia="楷体" w:hAnsi="楷体" w:cs="楷体"/>
          <w:szCs w:val="24"/>
        </w:rPr>
      </w:pPr>
      <w:r>
        <w:rPr>
          <w:rFonts w:ascii="楷体" w:eastAsia="楷体" w:hAnsi="楷体" w:cs="楷体" w:hint="eastAsia"/>
        </w:rPr>
        <w:t xml:space="preserve">                  </w:t>
      </w:r>
      <w:r>
        <w:rPr>
          <w:rFonts w:ascii="楷体" w:eastAsia="楷体" w:hAnsi="楷体" w:cs="楷体" w:hint="eastAsia"/>
        </w:rPr>
        <w:t xml:space="preserve">                          </w:t>
      </w:r>
    </w:p>
    <w:p w14:paraId="51C42DE1" w14:textId="77777777" w:rsidR="007F2ADD" w:rsidRDefault="009E270D">
      <w:pPr>
        <w:adjustRightInd w:val="0"/>
        <w:snapToGrid w:val="0"/>
        <w:spacing w:line="360" w:lineRule="auto"/>
        <w:ind w:firstLineChars="200" w:firstLine="482"/>
        <w:jc w:val="left"/>
        <w:rPr>
          <w:rFonts w:ascii="楷体" w:eastAsia="楷体" w:hAnsi="楷体" w:cs="楷体"/>
          <w:b/>
          <w:bCs/>
        </w:rPr>
      </w:pPr>
      <w:r>
        <w:rPr>
          <w:rFonts w:ascii="楷体" w:eastAsia="楷体" w:hAnsi="楷体" w:cs="楷体" w:hint="eastAsia"/>
          <w:b/>
          <w:bCs/>
        </w:rPr>
        <w:t>二、组成本合同的文件</w:t>
      </w:r>
    </w:p>
    <w:p w14:paraId="6E20FCDB" w14:textId="77777777" w:rsidR="007F2ADD" w:rsidRDefault="009E270D">
      <w:pPr>
        <w:adjustRightInd w:val="0"/>
        <w:snapToGrid w:val="0"/>
        <w:spacing w:line="360" w:lineRule="auto"/>
        <w:ind w:firstLineChars="200" w:firstLine="480"/>
        <w:jc w:val="left"/>
        <w:rPr>
          <w:rFonts w:ascii="楷体" w:eastAsia="楷体" w:hAnsi="楷体" w:cs="楷体"/>
        </w:rPr>
      </w:pPr>
      <w:r>
        <w:rPr>
          <w:rFonts w:ascii="楷体" w:eastAsia="楷体" w:hAnsi="楷体" w:cs="楷体" w:hint="eastAsia"/>
        </w:rPr>
        <w:t xml:space="preserve">1. </w:t>
      </w:r>
      <w:r>
        <w:rPr>
          <w:rFonts w:ascii="楷体" w:eastAsia="楷体" w:hAnsi="楷体" w:cs="楷体" w:hint="eastAsia"/>
        </w:rPr>
        <w:t>协议书；</w:t>
      </w:r>
    </w:p>
    <w:p w14:paraId="029161E3" w14:textId="77777777" w:rsidR="007F2ADD" w:rsidRDefault="009E270D">
      <w:pPr>
        <w:adjustRightInd w:val="0"/>
        <w:snapToGrid w:val="0"/>
        <w:spacing w:line="360" w:lineRule="auto"/>
        <w:ind w:firstLineChars="200" w:firstLine="480"/>
        <w:jc w:val="left"/>
        <w:rPr>
          <w:rFonts w:ascii="楷体" w:eastAsia="楷体" w:hAnsi="楷体" w:cs="楷体"/>
        </w:rPr>
      </w:pPr>
      <w:r>
        <w:rPr>
          <w:rFonts w:ascii="楷体" w:eastAsia="楷体" w:hAnsi="楷体" w:cs="楷体" w:hint="eastAsia"/>
        </w:rPr>
        <w:t xml:space="preserve">2. </w:t>
      </w:r>
      <w:r>
        <w:rPr>
          <w:rFonts w:ascii="楷体" w:eastAsia="楷体" w:hAnsi="楷体" w:cs="楷体" w:hint="eastAsia"/>
        </w:rPr>
        <w:t>成交通知书、磋商响应文件、磋商文件、澄清、磋商补充文件（或委托书）；</w:t>
      </w:r>
    </w:p>
    <w:p w14:paraId="1E64EC8D" w14:textId="77777777" w:rsidR="007F2ADD" w:rsidRDefault="009E270D">
      <w:pPr>
        <w:adjustRightInd w:val="0"/>
        <w:snapToGrid w:val="0"/>
        <w:spacing w:line="360" w:lineRule="auto"/>
        <w:ind w:firstLineChars="200" w:firstLine="480"/>
        <w:jc w:val="left"/>
        <w:rPr>
          <w:rFonts w:ascii="楷体" w:eastAsia="楷体" w:hAnsi="楷体" w:cs="楷体"/>
        </w:rPr>
      </w:pPr>
      <w:r>
        <w:rPr>
          <w:rFonts w:ascii="楷体" w:eastAsia="楷体" w:hAnsi="楷体" w:cs="楷体" w:hint="eastAsia"/>
        </w:rPr>
        <w:t xml:space="preserve">3. </w:t>
      </w:r>
      <w:r>
        <w:rPr>
          <w:rFonts w:ascii="楷体" w:eastAsia="楷体" w:hAnsi="楷体" w:cs="楷体" w:hint="eastAsia"/>
        </w:rPr>
        <w:t>相关服务建议书；</w:t>
      </w:r>
    </w:p>
    <w:p w14:paraId="20D3A1B6" w14:textId="77777777" w:rsidR="007F2ADD" w:rsidRDefault="009E270D">
      <w:pPr>
        <w:adjustRightInd w:val="0"/>
        <w:snapToGrid w:val="0"/>
        <w:spacing w:line="360" w:lineRule="auto"/>
        <w:ind w:firstLineChars="200" w:firstLine="480"/>
        <w:jc w:val="left"/>
        <w:rPr>
          <w:rFonts w:ascii="楷体" w:eastAsia="楷体" w:hAnsi="楷体" w:cs="楷体"/>
        </w:rPr>
      </w:pPr>
      <w:r>
        <w:rPr>
          <w:rFonts w:ascii="楷体" w:eastAsia="楷体" w:hAnsi="楷体" w:cs="楷体" w:hint="eastAsia"/>
        </w:rPr>
        <w:t xml:space="preserve">4. </w:t>
      </w:r>
      <w:r>
        <w:rPr>
          <w:rFonts w:ascii="楷体" w:eastAsia="楷体" w:hAnsi="楷体" w:cs="楷体" w:hint="eastAsia"/>
        </w:rPr>
        <w:t>附录，即：附表内相关服务的范围和内容；</w:t>
      </w:r>
    </w:p>
    <w:p w14:paraId="71EF8E58" w14:textId="77777777" w:rsidR="007F2ADD" w:rsidRDefault="009E270D">
      <w:pPr>
        <w:adjustRightInd w:val="0"/>
        <w:snapToGrid w:val="0"/>
        <w:spacing w:line="360" w:lineRule="auto"/>
        <w:ind w:firstLineChars="200" w:firstLine="480"/>
        <w:jc w:val="left"/>
        <w:rPr>
          <w:rFonts w:ascii="楷体" w:eastAsia="楷体" w:hAnsi="楷体" w:cs="楷体"/>
        </w:rPr>
      </w:pPr>
      <w:r>
        <w:rPr>
          <w:rFonts w:ascii="楷体" w:eastAsia="楷体" w:hAnsi="楷体" w:cs="楷体" w:hint="eastAsia"/>
        </w:rPr>
        <w:t>本合同签订后，双方依法签订的补充协议也是本合同文件的组成部分。</w:t>
      </w:r>
    </w:p>
    <w:p w14:paraId="0E34ADE6" w14:textId="77777777" w:rsidR="007F2ADD" w:rsidRDefault="009E270D">
      <w:pPr>
        <w:adjustRightInd w:val="0"/>
        <w:snapToGrid w:val="0"/>
        <w:spacing w:line="360" w:lineRule="auto"/>
        <w:ind w:firstLineChars="200" w:firstLine="482"/>
        <w:jc w:val="left"/>
        <w:rPr>
          <w:rFonts w:ascii="楷体" w:eastAsia="楷体" w:hAnsi="楷体" w:cs="楷体"/>
          <w:b/>
          <w:bCs/>
        </w:rPr>
      </w:pPr>
      <w:r>
        <w:rPr>
          <w:rFonts w:ascii="楷体" w:eastAsia="楷体" w:hAnsi="楷体" w:cs="楷体" w:hint="eastAsia"/>
          <w:b/>
          <w:bCs/>
        </w:rPr>
        <w:lastRenderedPageBreak/>
        <w:t>三、合同价款</w:t>
      </w:r>
    </w:p>
    <w:p w14:paraId="160001A3" w14:textId="14A98721" w:rsidR="007F2ADD" w:rsidRDefault="009E270D">
      <w:pPr>
        <w:adjustRightInd w:val="0"/>
        <w:snapToGrid w:val="0"/>
        <w:spacing w:line="360" w:lineRule="auto"/>
        <w:ind w:firstLineChars="200" w:firstLine="480"/>
        <w:jc w:val="left"/>
        <w:rPr>
          <w:rFonts w:ascii="楷体" w:eastAsia="楷体" w:hAnsi="楷体" w:cs="楷体"/>
        </w:rPr>
      </w:pPr>
      <w:r>
        <w:rPr>
          <w:rFonts w:ascii="楷体" w:eastAsia="楷体" w:hAnsi="楷体" w:cs="楷体" w:hint="eastAsia"/>
        </w:rPr>
        <w:t>1.</w:t>
      </w:r>
      <w:r>
        <w:rPr>
          <w:rFonts w:ascii="楷体" w:eastAsia="楷体" w:hAnsi="楷体" w:cs="楷体" w:hint="eastAsia"/>
        </w:rPr>
        <w:t>合同金额（大写）：</w:t>
      </w:r>
      <w:r>
        <w:rPr>
          <w:rFonts w:ascii="楷体" w:eastAsia="楷体" w:hAnsi="楷体" w:cs="楷体" w:hint="eastAsia"/>
          <w:u w:val="single"/>
        </w:rPr>
        <w:t xml:space="preserve"> </w:t>
      </w:r>
      <w:r w:rsidR="002242A5">
        <w:rPr>
          <w:rFonts w:ascii="楷体" w:eastAsia="楷体" w:hAnsi="楷体" w:cs="楷体" w:hint="eastAsia"/>
          <w:u w:val="single"/>
        </w:rPr>
        <w:t xml:space="preserve">                      </w:t>
      </w:r>
      <w:r>
        <w:rPr>
          <w:rFonts w:ascii="楷体" w:eastAsia="楷体" w:hAnsi="楷体" w:cs="楷体" w:hint="eastAsia"/>
        </w:rPr>
        <w:t>（￥</w:t>
      </w:r>
      <w:r w:rsidR="002242A5">
        <w:rPr>
          <w:rFonts w:ascii="楷体" w:eastAsia="楷体" w:hAnsi="楷体" w:cs="楷体" w:hint="eastAsia"/>
        </w:rPr>
        <w:t xml:space="preserve">    </w:t>
      </w:r>
      <w:r>
        <w:rPr>
          <w:rFonts w:ascii="楷体" w:eastAsia="楷体" w:hAnsi="楷体" w:cs="楷体" w:hint="eastAsia"/>
        </w:rPr>
        <w:t>元）。</w:t>
      </w:r>
    </w:p>
    <w:p w14:paraId="194B7CB8" w14:textId="77777777" w:rsidR="007F2ADD" w:rsidRDefault="009E270D">
      <w:pPr>
        <w:adjustRightInd w:val="0"/>
        <w:snapToGrid w:val="0"/>
        <w:spacing w:line="360" w:lineRule="auto"/>
        <w:ind w:firstLineChars="200" w:firstLine="480"/>
        <w:jc w:val="left"/>
        <w:rPr>
          <w:rFonts w:ascii="楷体" w:eastAsia="楷体" w:hAnsi="楷体" w:cs="楷体"/>
          <w:szCs w:val="24"/>
        </w:rPr>
      </w:pPr>
      <w:r>
        <w:rPr>
          <w:rFonts w:ascii="楷体" w:eastAsia="楷体" w:hAnsi="楷体" w:cs="楷体" w:hint="eastAsia"/>
        </w:rPr>
        <w:t>2.</w:t>
      </w:r>
      <w:r>
        <w:rPr>
          <w:rFonts w:ascii="楷体" w:eastAsia="楷体" w:hAnsi="楷体" w:cs="楷体" w:hint="eastAsia"/>
          <w:szCs w:val="24"/>
        </w:rPr>
        <w:t>合同总价即成交价，不受市场价变化或实际工作量变化的影响。</w:t>
      </w:r>
    </w:p>
    <w:p w14:paraId="7FFC62A6" w14:textId="77777777" w:rsidR="007F2ADD" w:rsidRDefault="009E270D">
      <w:pPr>
        <w:adjustRightInd w:val="0"/>
        <w:snapToGrid w:val="0"/>
        <w:spacing w:line="360" w:lineRule="auto"/>
        <w:ind w:firstLineChars="200" w:firstLine="482"/>
        <w:jc w:val="left"/>
        <w:rPr>
          <w:rFonts w:ascii="楷体" w:eastAsia="楷体" w:hAnsi="楷体" w:cs="楷体"/>
          <w:b/>
          <w:szCs w:val="24"/>
        </w:rPr>
      </w:pPr>
      <w:r>
        <w:rPr>
          <w:rFonts w:ascii="楷体" w:eastAsia="楷体" w:hAnsi="楷体" w:cs="楷体" w:hint="eastAsia"/>
          <w:b/>
          <w:szCs w:val="24"/>
        </w:rPr>
        <w:t>四、项目实施地点：</w:t>
      </w:r>
      <w:r>
        <w:rPr>
          <w:rFonts w:ascii="楷体" w:eastAsia="楷体" w:hAnsi="楷体" w:cs="楷体" w:hint="eastAsia"/>
          <w:bCs/>
          <w:szCs w:val="24"/>
        </w:rPr>
        <w:t>甲方指定地点</w:t>
      </w:r>
    </w:p>
    <w:p w14:paraId="10618945" w14:textId="77777777" w:rsidR="007F2ADD" w:rsidRDefault="009E270D">
      <w:pPr>
        <w:spacing w:line="360" w:lineRule="auto"/>
        <w:ind w:firstLineChars="200" w:firstLine="482"/>
        <w:jc w:val="left"/>
        <w:rPr>
          <w:rFonts w:ascii="楷体" w:eastAsia="楷体" w:hAnsi="楷体" w:cs="楷体"/>
        </w:rPr>
      </w:pPr>
      <w:r>
        <w:rPr>
          <w:rFonts w:ascii="楷体" w:eastAsia="楷体" w:hAnsi="楷体" w:cs="楷体" w:hint="eastAsia"/>
          <w:b/>
          <w:szCs w:val="24"/>
        </w:rPr>
        <w:t>五、服务期限：</w:t>
      </w:r>
      <w:r>
        <w:rPr>
          <w:rFonts w:ascii="楷体" w:eastAsia="楷体" w:hAnsi="楷体" w:cs="楷体" w:hint="eastAsia"/>
          <w:bCs/>
          <w:szCs w:val="24"/>
        </w:rPr>
        <w:t>自合同签订之日起一年</w:t>
      </w:r>
    </w:p>
    <w:p w14:paraId="08DBE56D" w14:textId="3E9BC91A" w:rsidR="007F2ADD" w:rsidRDefault="009E270D" w:rsidP="002242A5">
      <w:pPr>
        <w:spacing w:line="360" w:lineRule="auto"/>
        <w:ind w:left="120" w:hangingChars="50" w:hanging="120"/>
        <w:rPr>
          <w:rFonts w:ascii="楷体" w:eastAsia="楷体" w:hAnsi="楷体" w:cs="楷体"/>
          <w:szCs w:val="24"/>
        </w:rPr>
      </w:pPr>
      <w:r>
        <w:rPr>
          <w:rFonts w:ascii="楷体" w:eastAsia="楷体" w:hAnsi="楷体" w:cs="楷体" w:hint="eastAsia"/>
          <w:b/>
          <w:bCs/>
        </w:rPr>
        <w:t>六、付款方式：</w:t>
      </w:r>
      <w:r>
        <w:rPr>
          <w:rFonts w:ascii="楷体" w:eastAsia="楷体" w:hAnsi="楷体" w:cs="楷体" w:hint="eastAsia"/>
        </w:rPr>
        <w:t>合同签订后支付项目总金额的</w:t>
      </w:r>
      <w:r w:rsidR="002242A5">
        <w:rPr>
          <w:rFonts w:ascii="楷体" w:eastAsia="楷体" w:hAnsi="楷体" w:cs="楷体" w:hint="eastAsia"/>
        </w:rPr>
        <w:t>5</w:t>
      </w:r>
      <w:r>
        <w:rPr>
          <w:rFonts w:ascii="楷体" w:eastAsia="楷体" w:hAnsi="楷体" w:cs="楷体" w:hint="eastAsia"/>
        </w:rPr>
        <w:t>0%</w:t>
      </w:r>
      <w:r>
        <w:rPr>
          <w:rFonts w:ascii="楷体" w:eastAsia="楷体" w:hAnsi="楷体" w:cs="楷体" w:hint="eastAsia"/>
        </w:rPr>
        <w:t>，共计：</w:t>
      </w:r>
      <w:r>
        <w:rPr>
          <w:rFonts w:ascii="楷体" w:eastAsia="楷体" w:hAnsi="楷体" w:cs="楷体" w:hint="eastAsia"/>
        </w:rPr>
        <w:t>RMB</w:t>
      </w:r>
      <w:r w:rsidR="002242A5">
        <w:rPr>
          <w:rFonts w:ascii="楷体" w:eastAsia="楷体" w:hAnsi="楷体" w:cs="楷体" w:hint="eastAsia"/>
          <w:bCs/>
          <w:szCs w:val="24"/>
          <w:u w:val="single"/>
        </w:rPr>
        <w:t xml:space="preserve">     </w:t>
      </w:r>
      <w:r>
        <w:rPr>
          <w:rFonts w:ascii="楷体" w:eastAsia="楷体" w:hAnsi="楷体" w:cs="楷体" w:hint="eastAsia"/>
          <w:bCs/>
          <w:szCs w:val="24"/>
        </w:rPr>
        <w:t>（￥</w:t>
      </w:r>
      <w:r w:rsidR="002242A5">
        <w:rPr>
          <w:rFonts w:ascii="楷体" w:eastAsia="楷体" w:hAnsi="楷体" w:cs="楷体" w:hint="eastAsia"/>
          <w:bCs/>
          <w:szCs w:val="24"/>
        </w:rPr>
        <w:t xml:space="preserve">   </w:t>
      </w:r>
      <w:r>
        <w:rPr>
          <w:rFonts w:ascii="楷体" w:eastAsia="楷体" w:hAnsi="楷体" w:cs="楷体" w:hint="eastAsia"/>
          <w:bCs/>
          <w:szCs w:val="24"/>
        </w:rPr>
        <w:t>元</w:t>
      </w:r>
      <w:r>
        <w:rPr>
          <w:rFonts w:ascii="楷体" w:eastAsia="楷体" w:hAnsi="楷体" w:cs="楷体" w:hint="eastAsia"/>
          <w:bCs/>
          <w:szCs w:val="24"/>
        </w:rPr>
        <w:t xml:space="preserve"> </w:t>
      </w:r>
      <w:r>
        <w:rPr>
          <w:rFonts w:ascii="楷体" w:eastAsia="楷体" w:hAnsi="楷体" w:cs="楷体" w:hint="eastAsia"/>
          <w:bCs/>
          <w:szCs w:val="24"/>
        </w:rPr>
        <w:t>），</w:t>
      </w:r>
      <w:r w:rsidR="002A748B">
        <w:rPr>
          <w:rFonts w:ascii="楷体" w:eastAsia="楷体" w:hAnsi="楷体" w:cs="楷体" w:hint="eastAsia"/>
          <w:bCs/>
          <w:szCs w:val="24"/>
        </w:rPr>
        <w:t>项目</w:t>
      </w:r>
      <w:bookmarkStart w:id="0" w:name="_GoBack"/>
      <w:bookmarkEnd w:id="0"/>
      <w:r>
        <w:rPr>
          <w:rFonts w:ascii="楷体" w:eastAsia="楷体" w:hAnsi="楷体" w:cs="楷体" w:hint="eastAsia"/>
        </w:rPr>
        <w:t>验收合格后支付剩余</w:t>
      </w:r>
      <w:r w:rsidR="002242A5">
        <w:rPr>
          <w:rFonts w:ascii="楷体" w:eastAsia="楷体" w:hAnsi="楷体" w:cs="楷体" w:hint="eastAsia"/>
        </w:rPr>
        <w:t>5</w:t>
      </w:r>
      <w:r>
        <w:rPr>
          <w:rFonts w:ascii="楷体" w:eastAsia="楷体" w:hAnsi="楷体" w:cs="楷体" w:hint="eastAsia"/>
        </w:rPr>
        <w:t>0%</w:t>
      </w:r>
      <w:r>
        <w:rPr>
          <w:rFonts w:ascii="楷体" w:eastAsia="楷体" w:hAnsi="楷体" w:cs="楷体" w:hint="eastAsia"/>
        </w:rPr>
        <w:t>，共计：</w:t>
      </w:r>
      <w:r>
        <w:rPr>
          <w:rFonts w:ascii="楷体" w:eastAsia="楷体" w:hAnsi="楷体" w:cs="楷体" w:hint="eastAsia"/>
        </w:rPr>
        <w:t>RMB</w:t>
      </w:r>
      <w:r w:rsidR="002242A5">
        <w:rPr>
          <w:rFonts w:ascii="楷体" w:eastAsia="楷体" w:hAnsi="楷体" w:cs="楷体" w:hint="eastAsia"/>
          <w:bCs/>
          <w:szCs w:val="24"/>
          <w:u w:val="single"/>
        </w:rPr>
        <w:t xml:space="preserve">       </w:t>
      </w:r>
      <w:r>
        <w:rPr>
          <w:rFonts w:ascii="楷体" w:eastAsia="楷体" w:hAnsi="楷体" w:cs="楷体" w:hint="eastAsia"/>
          <w:bCs/>
          <w:szCs w:val="24"/>
        </w:rPr>
        <w:t>（￥</w:t>
      </w:r>
      <w:r w:rsidR="002242A5">
        <w:rPr>
          <w:rFonts w:ascii="楷体" w:eastAsia="楷体" w:hAnsi="楷体" w:cs="楷体" w:hint="eastAsia"/>
          <w:bCs/>
          <w:szCs w:val="24"/>
        </w:rPr>
        <w:t xml:space="preserve">   </w:t>
      </w:r>
      <w:r>
        <w:rPr>
          <w:rFonts w:ascii="楷体" w:eastAsia="楷体" w:hAnsi="楷体" w:cs="楷体" w:hint="eastAsia"/>
          <w:bCs/>
          <w:szCs w:val="24"/>
        </w:rPr>
        <w:t>元</w:t>
      </w:r>
      <w:r>
        <w:rPr>
          <w:rFonts w:ascii="楷体" w:eastAsia="楷体" w:hAnsi="楷体" w:cs="楷体" w:hint="eastAsia"/>
          <w:bCs/>
          <w:szCs w:val="24"/>
        </w:rPr>
        <w:t xml:space="preserve"> </w:t>
      </w:r>
      <w:r>
        <w:rPr>
          <w:rFonts w:ascii="楷体" w:eastAsia="楷体" w:hAnsi="楷体" w:cs="楷体" w:hint="eastAsia"/>
          <w:bCs/>
          <w:szCs w:val="24"/>
        </w:rPr>
        <w:t>）。支付方式为银行转账</w:t>
      </w:r>
      <w:r>
        <w:rPr>
          <w:rFonts w:ascii="楷体" w:eastAsia="楷体" w:hAnsi="楷体" w:cs="楷体" w:hint="eastAsia"/>
        </w:rPr>
        <w:t>。</w:t>
      </w:r>
    </w:p>
    <w:p w14:paraId="76FD3367" w14:textId="77777777" w:rsidR="007F2ADD" w:rsidRDefault="009E270D">
      <w:pPr>
        <w:adjustRightInd w:val="0"/>
        <w:snapToGrid w:val="0"/>
        <w:spacing w:line="360" w:lineRule="auto"/>
        <w:ind w:firstLineChars="200" w:firstLine="482"/>
        <w:jc w:val="left"/>
        <w:rPr>
          <w:rFonts w:ascii="楷体" w:eastAsia="楷体" w:hAnsi="楷体" w:cs="楷体"/>
          <w:b/>
          <w:bCs/>
        </w:rPr>
      </w:pPr>
      <w:r>
        <w:rPr>
          <w:rFonts w:ascii="楷体" w:eastAsia="楷体" w:hAnsi="楷体" w:cs="楷体" w:hint="eastAsia"/>
          <w:b/>
          <w:bCs/>
        </w:rPr>
        <w:t>七、项目团队要求：</w:t>
      </w:r>
    </w:p>
    <w:p w14:paraId="6AA9E815" w14:textId="77777777" w:rsidR="007F2ADD" w:rsidRDefault="009E270D">
      <w:pPr>
        <w:adjustRightInd w:val="0"/>
        <w:snapToGrid w:val="0"/>
        <w:spacing w:line="360" w:lineRule="auto"/>
        <w:ind w:firstLineChars="200" w:firstLine="480"/>
        <w:jc w:val="left"/>
        <w:rPr>
          <w:rFonts w:ascii="楷体" w:eastAsia="楷体" w:hAnsi="楷体" w:cs="楷体"/>
          <w:szCs w:val="24"/>
        </w:rPr>
      </w:pPr>
      <w:r>
        <w:rPr>
          <w:rFonts w:ascii="楷体" w:eastAsia="楷体" w:hAnsi="楷体" w:cs="楷体" w:hint="eastAsia"/>
        </w:rPr>
        <w:t>1.</w:t>
      </w:r>
      <w:r>
        <w:rPr>
          <w:rFonts w:ascii="楷体" w:eastAsia="楷体" w:hAnsi="楷体" w:cs="楷体" w:hint="eastAsia"/>
        </w:rPr>
        <w:t>若因不可抗力因素，乙方确需更换项目负责人，新</w:t>
      </w:r>
      <w:r>
        <w:rPr>
          <w:rFonts w:ascii="楷体" w:eastAsia="楷体" w:hAnsi="楷体" w:cs="楷体" w:hint="eastAsia"/>
          <w:szCs w:val="24"/>
        </w:rPr>
        <w:t>更换的项目负责人须与磋商时所承诺的专业、资格等级、技术职称等内容一致或高于</w:t>
      </w:r>
      <w:proofErr w:type="gramStart"/>
      <w:r>
        <w:rPr>
          <w:rFonts w:ascii="楷体" w:eastAsia="楷体" w:hAnsi="楷体" w:cs="楷体" w:hint="eastAsia"/>
          <w:szCs w:val="24"/>
        </w:rPr>
        <w:t>原资格</w:t>
      </w:r>
      <w:proofErr w:type="gramEnd"/>
      <w:r>
        <w:rPr>
          <w:rFonts w:ascii="楷体" w:eastAsia="楷体" w:hAnsi="楷体" w:cs="楷体" w:hint="eastAsia"/>
          <w:szCs w:val="24"/>
        </w:rPr>
        <w:t>条件；同时，要求至少提前</w:t>
      </w:r>
      <w:r>
        <w:rPr>
          <w:rFonts w:ascii="楷体" w:eastAsia="楷体" w:hAnsi="楷体" w:cs="楷体" w:hint="eastAsia"/>
          <w:szCs w:val="24"/>
        </w:rPr>
        <w:t>7</w:t>
      </w:r>
      <w:r>
        <w:rPr>
          <w:rFonts w:ascii="楷体" w:eastAsia="楷体" w:hAnsi="楷体" w:cs="楷体" w:hint="eastAsia"/>
          <w:szCs w:val="24"/>
        </w:rPr>
        <w:t>个工作日以书面形式通知采购人，并将拟更换的人员个人资料一并上报，经甲方审核同意后，方可更换。</w:t>
      </w:r>
    </w:p>
    <w:p w14:paraId="13395C9A" w14:textId="77777777" w:rsidR="007F2ADD" w:rsidRDefault="009E270D">
      <w:pPr>
        <w:adjustRightInd w:val="0"/>
        <w:snapToGrid w:val="0"/>
        <w:spacing w:line="360" w:lineRule="auto"/>
        <w:ind w:firstLineChars="200" w:firstLine="480"/>
        <w:jc w:val="left"/>
        <w:rPr>
          <w:rFonts w:ascii="楷体" w:eastAsia="楷体" w:hAnsi="楷体" w:cs="楷体"/>
          <w:b/>
          <w:szCs w:val="24"/>
        </w:rPr>
      </w:pPr>
      <w:r>
        <w:rPr>
          <w:rFonts w:ascii="楷体" w:eastAsia="楷体" w:hAnsi="楷体" w:cs="楷体" w:hint="eastAsia"/>
          <w:szCs w:val="24"/>
        </w:rPr>
        <w:t>2.</w:t>
      </w:r>
      <w:r>
        <w:rPr>
          <w:rFonts w:ascii="楷体" w:eastAsia="楷体" w:hAnsi="楷体" w:cs="楷体" w:hint="eastAsia"/>
          <w:szCs w:val="24"/>
        </w:rPr>
        <w:t>签订合同之前，乙方须提供项目组人员一览表，与磋商响应文件的人员一览表进行比对，人员变更须征得采购人同意。</w:t>
      </w:r>
    </w:p>
    <w:p w14:paraId="1AA233CC" w14:textId="77777777" w:rsidR="007F2ADD" w:rsidRDefault="009E270D">
      <w:pPr>
        <w:spacing w:line="360" w:lineRule="auto"/>
        <w:ind w:firstLineChars="200" w:firstLine="482"/>
        <w:jc w:val="left"/>
        <w:rPr>
          <w:rFonts w:ascii="楷体" w:eastAsia="楷体" w:hAnsi="楷体" w:cs="楷体"/>
          <w:b/>
          <w:color w:val="FF0000"/>
          <w:szCs w:val="24"/>
        </w:rPr>
      </w:pPr>
      <w:r>
        <w:rPr>
          <w:rFonts w:ascii="楷体" w:eastAsia="楷体" w:hAnsi="楷体" w:cs="楷体" w:hint="eastAsia"/>
          <w:b/>
          <w:szCs w:val="24"/>
        </w:rPr>
        <w:t>八、质量保证：</w:t>
      </w:r>
    </w:p>
    <w:p w14:paraId="5BA9E742" w14:textId="77777777" w:rsidR="007F2ADD" w:rsidRDefault="009E270D">
      <w:pPr>
        <w:spacing w:line="360" w:lineRule="auto"/>
        <w:ind w:firstLineChars="200" w:firstLine="480"/>
        <w:jc w:val="left"/>
        <w:rPr>
          <w:rFonts w:ascii="楷体" w:eastAsia="楷体" w:hAnsi="楷体" w:cs="楷体"/>
          <w:szCs w:val="24"/>
        </w:rPr>
      </w:pPr>
      <w:r>
        <w:rPr>
          <w:rFonts w:ascii="楷体" w:eastAsia="楷体" w:hAnsi="楷体" w:cs="楷体" w:hint="eastAsia"/>
          <w:szCs w:val="24"/>
        </w:rPr>
        <w:t>1</w:t>
      </w:r>
      <w:r>
        <w:rPr>
          <w:rFonts w:ascii="楷体" w:eastAsia="楷体" w:hAnsi="楷体" w:cs="楷体" w:hint="eastAsia"/>
          <w:szCs w:val="24"/>
        </w:rPr>
        <w:t>、在服务范围内按工作内容和要求制定详细的方案，方案科学、合理、可靠。</w:t>
      </w:r>
    </w:p>
    <w:p w14:paraId="2019BA20" w14:textId="77777777" w:rsidR="007F2ADD" w:rsidRDefault="009E270D">
      <w:pPr>
        <w:spacing w:line="360" w:lineRule="auto"/>
        <w:ind w:firstLineChars="200" w:firstLine="480"/>
        <w:jc w:val="left"/>
        <w:rPr>
          <w:rFonts w:ascii="楷体" w:eastAsia="楷体" w:hAnsi="楷体" w:cs="楷体"/>
          <w:szCs w:val="24"/>
        </w:rPr>
      </w:pPr>
      <w:r>
        <w:rPr>
          <w:rFonts w:ascii="楷体" w:eastAsia="楷体" w:hAnsi="楷体" w:cs="楷体" w:hint="eastAsia"/>
          <w:szCs w:val="24"/>
        </w:rPr>
        <w:t>2</w:t>
      </w:r>
      <w:r>
        <w:rPr>
          <w:rFonts w:ascii="楷体" w:eastAsia="楷体" w:hAnsi="楷体" w:cs="楷体" w:hint="eastAsia"/>
          <w:szCs w:val="24"/>
        </w:rPr>
        <w:t>、人员配备合理。有针对本项目的专项服务小组，项目负责人、工作人员分工明确（应有具体成员名单，包括姓名、工作职责、联系方式等）</w:t>
      </w:r>
    </w:p>
    <w:p w14:paraId="16062DBA" w14:textId="77777777" w:rsidR="007F2ADD" w:rsidRDefault="009E270D">
      <w:pPr>
        <w:spacing w:line="360" w:lineRule="auto"/>
        <w:ind w:firstLineChars="200" w:firstLine="480"/>
        <w:jc w:val="left"/>
        <w:rPr>
          <w:rFonts w:ascii="楷体" w:eastAsia="楷体" w:hAnsi="楷体" w:cs="楷体"/>
          <w:szCs w:val="24"/>
        </w:rPr>
      </w:pPr>
      <w:r>
        <w:rPr>
          <w:rFonts w:ascii="楷体" w:eastAsia="楷体" w:hAnsi="楷体" w:cs="楷体" w:hint="eastAsia"/>
          <w:szCs w:val="24"/>
        </w:rPr>
        <w:t>3</w:t>
      </w:r>
      <w:r>
        <w:rPr>
          <w:rFonts w:ascii="楷体" w:eastAsia="楷体" w:hAnsi="楷体" w:cs="楷体" w:hint="eastAsia"/>
          <w:szCs w:val="24"/>
        </w:rPr>
        <w:t>、有各类突发事件的应急预案和措施，有明确具体的承诺。</w:t>
      </w:r>
    </w:p>
    <w:p w14:paraId="0614F2B8" w14:textId="77777777" w:rsidR="007F2ADD" w:rsidRDefault="009E270D">
      <w:pPr>
        <w:adjustRightInd w:val="0"/>
        <w:snapToGrid w:val="0"/>
        <w:spacing w:line="360" w:lineRule="auto"/>
        <w:ind w:firstLineChars="200" w:firstLine="480"/>
        <w:jc w:val="left"/>
        <w:rPr>
          <w:rFonts w:ascii="楷体" w:eastAsia="楷体" w:hAnsi="楷体" w:cs="楷体"/>
          <w:bCs/>
          <w:szCs w:val="24"/>
        </w:rPr>
      </w:pPr>
      <w:r>
        <w:rPr>
          <w:rFonts w:ascii="楷体" w:eastAsia="楷体" w:hAnsi="楷体" w:cs="楷体" w:hint="eastAsia"/>
          <w:szCs w:val="24"/>
        </w:rPr>
        <w:t>4</w:t>
      </w:r>
      <w:r>
        <w:rPr>
          <w:rFonts w:ascii="楷体" w:eastAsia="楷体" w:hAnsi="楷体" w:cs="楷体" w:hint="eastAsia"/>
          <w:szCs w:val="24"/>
        </w:rPr>
        <w:t>、乙方所拟派的工作人员，若在服务期间发生任何伤害，甲方概不负责，由乙方自行处理。</w:t>
      </w:r>
    </w:p>
    <w:p w14:paraId="6CB02E85" w14:textId="77777777" w:rsidR="007F2ADD" w:rsidRDefault="009E270D">
      <w:pPr>
        <w:adjustRightInd w:val="0"/>
        <w:snapToGrid w:val="0"/>
        <w:spacing w:line="360" w:lineRule="auto"/>
        <w:ind w:firstLineChars="200" w:firstLine="482"/>
        <w:jc w:val="left"/>
        <w:rPr>
          <w:rFonts w:ascii="楷体" w:eastAsia="楷体" w:hAnsi="楷体" w:cs="楷体"/>
          <w:b/>
          <w:szCs w:val="24"/>
        </w:rPr>
      </w:pPr>
      <w:r>
        <w:rPr>
          <w:rFonts w:ascii="楷体" w:eastAsia="楷体" w:hAnsi="楷体" w:cs="楷体" w:hint="eastAsia"/>
          <w:b/>
          <w:szCs w:val="24"/>
        </w:rPr>
        <w:t>九、违约责任：</w:t>
      </w:r>
    </w:p>
    <w:p w14:paraId="3DF58E91" w14:textId="77777777" w:rsidR="007F2ADD" w:rsidRDefault="009E270D">
      <w:pPr>
        <w:adjustRightInd w:val="0"/>
        <w:snapToGrid w:val="0"/>
        <w:spacing w:line="360" w:lineRule="auto"/>
        <w:ind w:firstLineChars="200" w:firstLine="480"/>
        <w:jc w:val="left"/>
        <w:rPr>
          <w:rFonts w:ascii="楷体" w:eastAsia="楷体" w:hAnsi="楷体" w:cs="楷体"/>
          <w:szCs w:val="24"/>
        </w:rPr>
      </w:pPr>
      <w:r>
        <w:rPr>
          <w:rFonts w:ascii="楷体" w:eastAsia="楷体" w:hAnsi="楷体" w:cs="楷体" w:hint="eastAsia"/>
          <w:szCs w:val="24"/>
        </w:rPr>
        <w:t>（一）按《中华人民共和国政府采购法》、《中华人民共和国民法典》中的相关条款执行。</w:t>
      </w:r>
    </w:p>
    <w:p w14:paraId="106B1A09" w14:textId="77777777" w:rsidR="007F2ADD" w:rsidRDefault="009E270D">
      <w:pPr>
        <w:pStyle w:val="a3"/>
        <w:ind w:firstLine="480"/>
        <w:rPr>
          <w:rFonts w:ascii="楷体" w:eastAsia="楷体" w:hAnsi="楷体" w:cs="楷体"/>
          <w:kern w:val="0"/>
          <w:sz w:val="24"/>
        </w:rPr>
      </w:pPr>
      <w:r>
        <w:rPr>
          <w:rFonts w:ascii="楷体" w:eastAsia="楷体" w:hAnsi="楷体" w:cs="楷体" w:hint="eastAsia"/>
          <w:kern w:val="0"/>
          <w:sz w:val="24"/>
        </w:rPr>
        <w:t>（二）未按合同要求提供服务或服务质量不能满足本次采购要求，甲方有权终止合同和对乙方违约行为进行追究，同时承担合同总金额</w:t>
      </w:r>
      <w:r>
        <w:rPr>
          <w:rFonts w:ascii="楷体" w:eastAsia="楷体" w:hAnsi="楷体" w:cs="楷体" w:hint="eastAsia"/>
          <w:kern w:val="0"/>
          <w:sz w:val="24"/>
        </w:rPr>
        <w:t>20%</w:t>
      </w:r>
      <w:r>
        <w:rPr>
          <w:rFonts w:ascii="楷体" w:eastAsia="楷体" w:hAnsi="楷体" w:cs="楷体" w:hint="eastAsia"/>
          <w:kern w:val="0"/>
          <w:sz w:val="24"/>
        </w:rPr>
        <w:t>的违约责任。如造成甲方损失的，还应承担赔偿责任。</w:t>
      </w:r>
    </w:p>
    <w:p w14:paraId="77D27813" w14:textId="77777777" w:rsidR="007F2ADD" w:rsidRDefault="009E270D">
      <w:pPr>
        <w:adjustRightInd w:val="0"/>
        <w:snapToGrid w:val="0"/>
        <w:spacing w:line="360" w:lineRule="auto"/>
        <w:ind w:firstLineChars="200" w:firstLine="482"/>
        <w:jc w:val="left"/>
        <w:rPr>
          <w:rFonts w:ascii="楷体" w:eastAsia="楷体" w:hAnsi="楷体" w:cs="楷体"/>
          <w:b/>
          <w:szCs w:val="24"/>
        </w:rPr>
      </w:pPr>
      <w:r>
        <w:rPr>
          <w:rFonts w:ascii="楷体" w:eastAsia="楷体" w:hAnsi="楷体" w:cs="楷体" w:hint="eastAsia"/>
          <w:b/>
          <w:szCs w:val="24"/>
        </w:rPr>
        <w:t>十、项目验收</w:t>
      </w:r>
    </w:p>
    <w:p w14:paraId="60556291" w14:textId="77777777" w:rsidR="007F2ADD" w:rsidRDefault="009E270D">
      <w:pPr>
        <w:pStyle w:val="a4"/>
        <w:ind w:firstLine="480"/>
        <w:rPr>
          <w:rFonts w:ascii="楷体" w:eastAsia="楷体" w:hAnsi="楷体" w:cs="楷体"/>
          <w:kern w:val="0"/>
          <w:sz w:val="24"/>
          <w:szCs w:val="24"/>
        </w:rPr>
      </w:pPr>
      <w:r>
        <w:rPr>
          <w:rFonts w:ascii="楷体" w:eastAsia="楷体" w:hAnsi="楷体" w:cs="楷体" w:hint="eastAsia"/>
          <w:kern w:val="0"/>
          <w:sz w:val="24"/>
          <w:szCs w:val="24"/>
        </w:rPr>
        <w:lastRenderedPageBreak/>
        <w:t>（一）本项目验收费用，由乙方自行承担。</w:t>
      </w:r>
    </w:p>
    <w:p w14:paraId="46B343A5" w14:textId="77777777" w:rsidR="007F2ADD" w:rsidRDefault="009E270D">
      <w:pPr>
        <w:pStyle w:val="a4"/>
        <w:ind w:firstLine="480"/>
        <w:rPr>
          <w:rFonts w:ascii="楷体" w:eastAsia="楷体" w:hAnsi="楷体" w:cs="楷体"/>
          <w:kern w:val="0"/>
          <w:sz w:val="24"/>
          <w:szCs w:val="24"/>
        </w:rPr>
      </w:pPr>
      <w:r>
        <w:rPr>
          <w:rFonts w:ascii="楷体" w:eastAsia="楷体" w:hAnsi="楷体" w:cs="楷体" w:hint="eastAsia"/>
          <w:kern w:val="0"/>
          <w:sz w:val="24"/>
          <w:szCs w:val="24"/>
        </w:rPr>
        <w:t>（二）乙方对服务内容进行自检，合格后准备验收文件，并书面通知甲方。</w:t>
      </w:r>
    </w:p>
    <w:p w14:paraId="6636EB27" w14:textId="77777777" w:rsidR="007F2ADD" w:rsidRDefault="009E270D">
      <w:pPr>
        <w:pStyle w:val="a4"/>
        <w:ind w:firstLine="480"/>
        <w:rPr>
          <w:rFonts w:ascii="楷体" w:eastAsia="楷体" w:hAnsi="楷体" w:cs="楷体"/>
          <w:kern w:val="0"/>
          <w:sz w:val="24"/>
          <w:szCs w:val="24"/>
        </w:rPr>
      </w:pPr>
      <w:r>
        <w:rPr>
          <w:rFonts w:ascii="楷体" w:eastAsia="楷体" w:hAnsi="楷体" w:cs="楷体" w:hint="eastAsia"/>
          <w:kern w:val="0"/>
          <w:sz w:val="24"/>
          <w:szCs w:val="24"/>
        </w:rPr>
        <w:t>（三）由甲方组织验收小组对乙方的自</w:t>
      </w:r>
      <w:proofErr w:type="gramStart"/>
      <w:r>
        <w:rPr>
          <w:rFonts w:ascii="楷体" w:eastAsia="楷体" w:hAnsi="楷体" w:cs="楷体" w:hint="eastAsia"/>
          <w:kern w:val="0"/>
          <w:sz w:val="24"/>
          <w:szCs w:val="24"/>
        </w:rPr>
        <w:t>检内容</w:t>
      </w:r>
      <w:proofErr w:type="gramEnd"/>
      <w:r>
        <w:rPr>
          <w:rFonts w:ascii="楷体" w:eastAsia="楷体" w:hAnsi="楷体" w:cs="楷体" w:hint="eastAsia"/>
          <w:kern w:val="0"/>
          <w:sz w:val="24"/>
          <w:szCs w:val="24"/>
        </w:rPr>
        <w:t>进行验收并确认。</w:t>
      </w:r>
    </w:p>
    <w:p w14:paraId="63E82BAE" w14:textId="77777777" w:rsidR="007F2ADD" w:rsidRDefault="009E270D">
      <w:pPr>
        <w:pStyle w:val="a4"/>
        <w:ind w:firstLine="480"/>
        <w:rPr>
          <w:rFonts w:ascii="楷体" w:eastAsia="楷体" w:hAnsi="楷体" w:cs="楷体"/>
          <w:kern w:val="0"/>
          <w:sz w:val="24"/>
          <w:szCs w:val="24"/>
        </w:rPr>
      </w:pPr>
      <w:r>
        <w:rPr>
          <w:rFonts w:ascii="楷体" w:eastAsia="楷体" w:hAnsi="楷体" w:cs="楷体" w:hint="eastAsia"/>
          <w:kern w:val="0"/>
          <w:sz w:val="24"/>
          <w:szCs w:val="24"/>
        </w:rPr>
        <w:t>（四）验收合格后，乙方填写验收单，并向甲方提交所有资料，以便甲方日后管理和维</w:t>
      </w:r>
      <w:r>
        <w:rPr>
          <w:rFonts w:ascii="楷体" w:eastAsia="楷体" w:hAnsi="楷体" w:cs="楷体" w:hint="eastAsia"/>
          <w:kern w:val="0"/>
          <w:sz w:val="24"/>
          <w:szCs w:val="24"/>
        </w:rPr>
        <w:t>护。</w:t>
      </w:r>
    </w:p>
    <w:p w14:paraId="5CE09D5B" w14:textId="77777777" w:rsidR="007F2ADD" w:rsidRDefault="009E270D">
      <w:pPr>
        <w:pStyle w:val="a4"/>
        <w:ind w:firstLine="480"/>
        <w:rPr>
          <w:rFonts w:ascii="楷体" w:eastAsia="楷体" w:hAnsi="楷体" w:cs="楷体"/>
          <w:kern w:val="0"/>
          <w:sz w:val="24"/>
          <w:szCs w:val="24"/>
        </w:rPr>
      </w:pPr>
      <w:r>
        <w:rPr>
          <w:rFonts w:ascii="楷体" w:eastAsia="楷体" w:hAnsi="楷体" w:cs="楷体" w:hint="eastAsia"/>
          <w:kern w:val="0"/>
          <w:sz w:val="24"/>
          <w:szCs w:val="24"/>
        </w:rPr>
        <w:t>（五）验收依据：</w:t>
      </w:r>
      <w:r>
        <w:rPr>
          <w:rFonts w:ascii="楷体" w:eastAsia="楷体" w:hAnsi="楷体" w:cs="楷体" w:hint="eastAsia"/>
          <w:kern w:val="0"/>
          <w:sz w:val="24"/>
          <w:szCs w:val="24"/>
        </w:rPr>
        <w:t xml:space="preserve"> </w:t>
      </w:r>
    </w:p>
    <w:p w14:paraId="3001A286" w14:textId="77777777" w:rsidR="007F2ADD" w:rsidRDefault="009E270D">
      <w:pPr>
        <w:pStyle w:val="a4"/>
        <w:ind w:leftChars="59" w:left="142" w:firstLine="480"/>
        <w:rPr>
          <w:rFonts w:ascii="楷体" w:eastAsia="楷体" w:hAnsi="楷体" w:cs="楷体"/>
          <w:kern w:val="0"/>
          <w:sz w:val="24"/>
          <w:szCs w:val="24"/>
        </w:rPr>
      </w:pPr>
      <w:r>
        <w:rPr>
          <w:rFonts w:ascii="楷体" w:eastAsia="楷体" w:hAnsi="楷体" w:cs="楷体" w:hint="eastAsia"/>
          <w:kern w:val="0"/>
          <w:sz w:val="24"/>
          <w:szCs w:val="24"/>
        </w:rPr>
        <w:t>1.</w:t>
      </w:r>
      <w:r>
        <w:rPr>
          <w:rFonts w:ascii="楷体" w:eastAsia="楷体" w:hAnsi="楷体" w:cs="楷体" w:hint="eastAsia"/>
          <w:kern w:val="0"/>
          <w:sz w:val="24"/>
          <w:szCs w:val="24"/>
        </w:rPr>
        <w:t>本合同文本；</w:t>
      </w:r>
    </w:p>
    <w:p w14:paraId="49C4A8D3" w14:textId="77777777" w:rsidR="007F2ADD" w:rsidRDefault="009E270D">
      <w:pPr>
        <w:pStyle w:val="a4"/>
        <w:ind w:leftChars="59" w:left="142" w:firstLine="480"/>
        <w:rPr>
          <w:rFonts w:ascii="楷体" w:eastAsia="楷体" w:hAnsi="楷体" w:cs="楷体"/>
          <w:kern w:val="0"/>
          <w:sz w:val="24"/>
          <w:szCs w:val="24"/>
        </w:rPr>
      </w:pPr>
      <w:r>
        <w:rPr>
          <w:rFonts w:ascii="楷体" w:eastAsia="楷体" w:hAnsi="楷体" w:cs="楷体" w:hint="eastAsia"/>
          <w:kern w:val="0"/>
          <w:sz w:val="24"/>
          <w:szCs w:val="24"/>
        </w:rPr>
        <w:t>2.</w:t>
      </w:r>
      <w:r>
        <w:rPr>
          <w:rFonts w:ascii="楷体" w:eastAsia="楷体" w:hAnsi="楷体" w:cs="楷体" w:hint="eastAsia"/>
          <w:kern w:val="0"/>
          <w:sz w:val="24"/>
          <w:szCs w:val="24"/>
        </w:rPr>
        <w:t>磋商文件及乙方的磋商响应文件；</w:t>
      </w:r>
    </w:p>
    <w:p w14:paraId="188D7EB2" w14:textId="77777777" w:rsidR="007F2ADD" w:rsidRDefault="009E270D">
      <w:pPr>
        <w:pStyle w:val="a3"/>
        <w:ind w:leftChars="59" w:left="142" w:firstLine="480"/>
        <w:rPr>
          <w:rFonts w:ascii="楷体" w:eastAsia="楷体" w:hAnsi="楷体" w:cs="楷体"/>
          <w:b/>
          <w:kern w:val="0"/>
          <w:sz w:val="24"/>
        </w:rPr>
      </w:pPr>
      <w:r>
        <w:rPr>
          <w:rFonts w:ascii="楷体" w:eastAsia="楷体" w:hAnsi="楷体" w:cs="楷体" w:hint="eastAsia"/>
          <w:kern w:val="0"/>
          <w:sz w:val="24"/>
        </w:rPr>
        <w:t>3.</w:t>
      </w:r>
      <w:r>
        <w:rPr>
          <w:rFonts w:ascii="楷体" w:eastAsia="楷体" w:hAnsi="楷体" w:cs="楷体" w:hint="eastAsia"/>
          <w:kern w:val="0"/>
          <w:sz w:val="24"/>
        </w:rPr>
        <w:t>国家相应的标准、规范。</w:t>
      </w:r>
    </w:p>
    <w:p w14:paraId="0742368E" w14:textId="77777777" w:rsidR="007F2ADD" w:rsidRDefault="009E270D">
      <w:pPr>
        <w:adjustRightInd w:val="0"/>
        <w:snapToGrid w:val="0"/>
        <w:spacing w:line="360" w:lineRule="auto"/>
        <w:ind w:firstLineChars="200" w:firstLine="482"/>
        <w:jc w:val="left"/>
        <w:rPr>
          <w:rFonts w:ascii="楷体" w:eastAsia="楷体" w:hAnsi="楷体" w:cs="楷体"/>
          <w:b/>
          <w:szCs w:val="24"/>
        </w:rPr>
      </w:pPr>
      <w:r>
        <w:rPr>
          <w:rFonts w:ascii="楷体" w:eastAsia="楷体" w:hAnsi="楷体" w:cs="楷体" w:hint="eastAsia"/>
          <w:b/>
          <w:szCs w:val="24"/>
        </w:rPr>
        <w:t>十一、保密条款</w:t>
      </w:r>
    </w:p>
    <w:p w14:paraId="1233886E" w14:textId="77777777" w:rsidR="007F2ADD" w:rsidRDefault="009E270D">
      <w:pPr>
        <w:adjustRightInd w:val="0"/>
        <w:snapToGrid w:val="0"/>
        <w:spacing w:line="360" w:lineRule="auto"/>
        <w:ind w:firstLineChars="200" w:firstLine="480"/>
        <w:jc w:val="left"/>
        <w:rPr>
          <w:rFonts w:ascii="楷体" w:eastAsia="楷体" w:hAnsi="楷体" w:cs="楷体"/>
          <w:bCs/>
          <w:szCs w:val="24"/>
        </w:rPr>
      </w:pPr>
      <w:r>
        <w:rPr>
          <w:rFonts w:ascii="楷体" w:eastAsia="楷体" w:hAnsi="楷体" w:cs="楷体" w:hint="eastAsia"/>
          <w:bCs/>
          <w:szCs w:val="24"/>
        </w:rPr>
        <w:t>乙方应严格遵守采购单位有关保密规定，不得泄漏一切机密；在技术服务期间，乙方对接触到的有关甲方商业活动、技术情报和技术资料等文件进行保密。</w:t>
      </w:r>
    </w:p>
    <w:p w14:paraId="5E05A931" w14:textId="77777777" w:rsidR="007F2ADD" w:rsidRDefault="009E270D">
      <w:pPr>
        <w:adjustRightInd w:val="0"/>
        <w:snapToGrid w:val="0"/>
        <w:spacing w:line="360" w:lineRule="auto"/>
        <w:ind w:firstLineChars="200" w:firstLine="482"/>
        <w:rPr>
          <w:rFonts w:ascii="楷体" w:eastAsia="楷体" w:hAnsi="楷体" w:cs="楷体"/>
          <w:b/>
          <w:szCs w:val="24"/>
        </w:rPr>
      </w:pPr>
      <w:r>
        <w:rPr>
          <w:rFonts w:ascii="楷体" w:eastAsia="楷体" w:hAnsi="楷体" w:cs="楷体" w:hint="eastAsia"/>
          <w:b/>
          <w:szCs w:val="24"/>
        </w:rPr>
        <w:t>十二、合同争议的解决</w:t>
      </w:r>
    </w:p>
    <w:p w14:paraId="1A38B6B6" w14:textId="77777777" w:rsidR="007F2ADD" w:rsidRDefault="009E270D">
      <w:pPr>
        <w:adjustRightInd w:val="0"/>
        <w:snapToGrid w:val="0"/>
        <w:spacing w:line="360" w:lineRule="auto"/>
        <w:ind w:firstLineChars="200" w:firstLine="480"/>
        <w:rPr>
          <w:rFonts w:ascii="楷体" w:eastAsia="楷体" w:hAnsi="楷体" w:cs="楷体"/>
        </w:rPr>
      </w:pPr>
      <w:r>
        <w:rPr>
          <w:rFonts w:ascii="楷体" w:eastAsia="楷体" w:hAnsi="楷体" w:cs="楷体" w:hint="eastAsia"/>
        </w:rPr>
        <w:t>因违反或终止合同而引起的对对方损失和损害的赔偿，双方应当协商解决，如未能达成一致，可提交主管部门协调，如仍未能达成一致时，向甲方所在地人民法院起诉。</w:t>
      </w:r>
    </w:p>
    <w:p w14:paraId="0CC62BE7" w14:textId="77777777" w:rsidR="007F2ADD" w:rsidRDefault="009E270D">
      <w:pPr>
        <w:spacing w:line="360" w:lineRule="auto"/>
        <w:ind w:firstLineChars="200" w:firstLine="482"/>
        <w:jc w:val="left"/>
        <w:rPr>
          <w:rFonts w:ascii="楷体" w:eastAsia="楷体" w:hAnsi="楷体" w:cs="楷体"/>
          <w:b/>
          <w:bCs/>
          <w:szCs w:val="24"/>
        </w:rPr>
      </w:pPr>
      <w:r>
        <w:rPr>
          <w:rFonts w:ascii="楷体" w:eastAsia="楷体" w:hAnsi="楷体" w:cs="楷体" w:hint="eastAsia"/>
          <w:b/>
          <w:bCs/>
          <w:szCs w:val="24"/>
        </w:rPr>
        <w:t>十三、不可抗力情况下的免责约定</w:t>
      </w:r>
    </w:p>
    <w:p w14:paraId="298EF0D8" w14:textId="77777777" w:rsidR="007F2ADD" w:rsidRDefault="009E270D">
      <w:pPr>
        <w:spacing w:line="360" w:lineRule="auto"/>
        <w:jc w:val="left"/>
        <w:rPr>
          <w:rFonts w:ascii="楷体" w:eastAsia="楷体" w:hAnsi="楷体" w:cs="楷体"/>
          <w:szCs w:val="24"/>
        </w:rPr>
      </w:pPr>
      <w:r>
        <w:rPr>
          <w:rFonts w:ascii="楷体" w:eastAsia="楷体" w:hAnsi="楷体" w:cs="楷体" w:hint="eastAsia"/>
          <w:szCs w:val="24"/>
        </w:rPr>
        <w:t xml:space="preserve">    </w:t>
      </w:r>
      <w:r>
        <w:rPr>
          <w:rFonts w:ascii="楷体" w:eastAsia="楷体" w:hAnsi="楷体" w:cs="楷体" w:hint="eastAsia"/>
          <w:szCs w:val="24"/>
        </w:rPr>
        <w:t>双方约定不可抗力情况指：双方不可预见、不可避免、不可克服的客观情况，但不包括双方的违约或疏忽。这些事件包括但不限于：战争、严重火灾、洪水、台风、地震等。</w:t>
      </w:r>
    </w:p>
    <w:p w14:paraId="6BBA6396" w14:textId="77777777" w:rsidR="007F2ADD" w:rsidRDefault="009E270D">
      <w:pPr>
        <w:spacing w:line="360" w:lineRule="auto"/>
        <w:ind w:firstLineChars="200" w:firstLine="482"/>
        <w:rPr>
          <w:rFonts w:ascii="楷体" w:eastAsia="楷体" w:hAnsi="楷体" w:cs="楷体"/>
          <w:b/>
        </w:rPr>
      </w:pPr>
      <w:r>
        <w:rPr>
          <w:rFonts w:ascii="楷体" w:eastAsia="楷体" w:hAnsi="楷体" w:cs="楷体" w:hint="eastAsia"/>
          <w:b/>
        </w:rPr>
        <w:t>十四、合同订立</w:t>
      </w:r>
    </w:p>
    <w:p w14:paraId="688B5884" w14:textId="2EA0C278" w:rsidR="007F2ADD" w:rsidRDefault="009E270D">
      <w:pPr>
        <w:tabs>
          <w:tab w:val="left" w:pos="980"/>
        </w:tabs>
        <w:kinsoku w:val="0"/>
        <w:spacing w:line="360" w:lineRule="auto"/>
        <w:ind w:firstLineChars="200" w:firstLine="480"/>
        <w:rPr>
          <w:rFonts w:ascii="楷体" w:eastAsia="楷体" w:hAnsi="楷体" w:cs="仿宋"/>
        </w:rPr>
      </w:pPr>
      <w:r>
        <w:rPr>
          <w:rFonts w:ascii="楷体" w:eastAsia="楷体" w:hAnsi="楷体" w:cs="仿宋" w:hint="eastAsia"/>
        </w:rPr>
        <w:t>1.</w:t>
      </w:r>
      <w:r>
        <w:rPr>
          <w:rFonts w:ascii="楷体" w:eastAsia="楷体" w:hAnsi="楷体" w:cs="仿宋" w:hint="eastAsia"/>
        </w:rPr>
        <w:t>本合同一式</w:t>
      </w:r>
      <w:r>
        <w:rPr>
          <w:rFonts w:ascii="楷体" w:eastAsia="楷体" w:hAnsi="楷体" w:cs="仿宋" w:hint="eastAsia"/>
          <w:u w:val="single"/>
        </w:rPr>
        <w:t xml:space="preserve"> </w:t>
      </w:r>
      <w:r w:rsidR="002242A5">
        <w:rPr>
          <w:rFonts w:ascii="楷体" w:eastAsia="楷体" w:hAnsi="楷体" w:cs="仿宋" w:hint="eastAsia"/>
          <w:u w:val="single"/>
        </w:rPr>
        <w:t xml:space="preserve">   </w:t>
      </w:r>
      <w:r>
        <w:rPr>
          <w:rFonts w:ascii="楷体" w:eastAsia="楷体" w:hAnsi="楷体" w:cs="仿宋" w:hint="eastAsia"/>
          <w:u w:val="single"/>
        </w:rPr>
        <w:t xml:space="preserve"> </w:t>
      </w:r>
      <w:r>
        <w:rPr>
          <w:rFonts w:ascii="楷体" w:eastAsia="楷体" w:hAnsi="楷体" w:cs="仿宋" w:hint="eastAsia"/>
        </w:rPr>
        <w:t>份，具有同等法律效力，双方各执</w:t>
      </w:r>
      <w:r>
        <w:rPr>
          <w:rFonts w:ascii="楷体" w:eastAsia="楷体" w:hAnsi="楷体" w:cs="仿宋" w:hint="eastAsia"/>
          <w:u w:val="single"/>
        </w:rPr>
        <w:t xml:space="preserve"> </w:t>
      </w:r>
      <w:r w:rsidR="002242A5">
        <w:rPr>
          <w:rFonts w:ascii="楷体" w:eastAsia="楷体" w:hAnsi="楷体" w:cs="仿宋" w:hint="eastAsia"/>
          <w:u w:val="single"/>
        </w:rPr>
        <w:t xml:space="preserve">   </w:t>
      </w:r>
      <w:r>
        <w:rPr>
          <w:rFonts w:ascii="楷体" w:eastAsia="楷体" w:hAnsi="楷体" w:cs="仿宋" w:hint="eastAsia"/>
          <w:u w:val="single"/>
        </w:rPr>
        <w:t xml:space="preserve"> </w:t>
      </w:r>
      <w:r>
        <w:rPr>
          <w:rFonts w:ascii="楷体" w:eastAsia="楷体" w:hAnsi="楷体" w:cs="仿宋" w:hint="eastAsia"/>
        </w:rPr>
        <w:t>份。各方签字盖章后生效，合同执行完毕自动失效。（合同的服务承诺则长期有效）。</w:t>
      </w:r>
    </w:p>
    <w:p w14:paraId="44CFB6DD" w14:textId="77777777" w:rsidR="007F2ADD" w:rsidRDefault="009E270D">
      <w:pPr>
        <w:tabs>
          <w:tab w:val="left" w:pos="980"/>
        </w:tabs>
        <w:kinsoku w:val="0"/>
        <w:spacing w:line="360" w:lineRule="auto"/>
        <w:ind w:firstLineChars="200" w:firstLine="480"/>
        <w:rPr>
          <w:rFonts w:ascii="楷体" w:eastAsia="楷体" w:hAnsi="楷体" w:cs="楷体"/>
        </w:rPr>
      </w:pPr>
      <w:r>
        <w:rPr>
          <w:rFonts w:ascii="楷体" w:eastAsia="楷体" w:hAnsi="楷体" w:cs="楷体" w:hint="eastAsia"/>
        </w:rPr>
        <w:t>2.</w:t>
      </w:r>
      <w:r>
        <w:rPr>
          <w:rFonts w:ascii="楷体" w:eastAsia="楷体" w:hAnsi="楷体" w:cs="楷体" w:hint="eastAsia"/>
        </w:rPr>
        <w:t>未尽事宜由双方在签订合同时具体明确或签订补充合同。</w:t>
      </w:r>
    </w:p>
    <w:p w14:paraId="6FA7203D" w14:textId="77777777" w:rsidR="007F2ADD" w:rsidRDefault="009E270D">
      <w:pPr>
        <w:tabs>
          <w:tab w:val="left" w:pos="980"/>
        </w:tabs>
        <w:kinsoku w:val="0"/>
        <w:spacing w:line="360" w:lineRule="auto"/>
        <w:ind w:firstLineChars="200" w:firstLine="480"/>
        <w:rPr>
          <w:rFonts w:ascii="楷体" w:eastAsia="楷体" w:hAnsi="楷体" w:cs="仿宋"/>
        </w:rPr>
      </w:pPr>
      <w:r>
        <w:rPr>
          <w:rFonts w:ascii="楷体" w:eastAsia="楷体" w:hAnsi="楷体" w:cs="仿宋" w:hint="eastAsia"/>
        </w:rPr>
        <w:t>&lt;</w:t>
      </w:r>
      <w:r>
        <w:rPr>
          <w:rFonts w:ascii="楷体" w:eastAsia="楷体" w:hAnsi="楷体" w:cs="仿宋" w:hint="eastAsia"/>
        </w:rPr>
        <w:t>本页以下无正文</w:t>
      </w:r>
      <w:r>
        <w:rPr>
          <w:rFonts w:ascii="楷体" w:eastAsia="楷体" w:hAnsi="楷体" w:cs="仿宋" w:hint="eastAsia"/>
        </w:rPr>
        <w:t>&gt;</w:t>
      </w:r>
    </w:p>
    <w:p w14:paraId="798CA9D6" w14:textId="77777777" w:rsidR="007F2ADD" w:rsidRDefault="007F2ADD">
      <w:pPr>
        <w:pStyle w:val="Bodytext1"/>
        <w:tabs>
          <w:tab w:val="left" w:pos="1817"/>
        </w:tabs>
        <w:spacing w:line="360" w:lineRule="auto"/>
        <w:ind w:firstLineChars="200" w:firstLine="420"/>
        <w:rPr>
          <w:rFonts w:ascii="仿宋" w:eastAsia="仿宋" w:hAnsi="仿宋" w:cs="仿宋"/>
          <w:sz w:val="21"/>
          <w:szCs w:val="21"/>
          <w:lang w:eastAsia="zh-CN"/>
        </w:rPr>
      </w:pPr>
    </w:p>
    <w:p w14:paraId="245C6351" w14:textId="77777777" w:rsidR="007F2ADD" w:rsidRDefault="007F2ADD">
      <w:pPr>
        <w:pStyle w:val="Bodytext1"/>
        <w:tabs>
          <w:tab w:val="left" w:pos="1817"/>
        </w:tabs>
        <w:spacing w:line="360" w:lineRule="auto"/>
        <w:ind w:firstLineChars="200" w:firstLine="420"/>
        <w:rPr>
          <w:rFonts w:ascii="仿宋" w:eastAsia="仿宋" w:hAnsi="仿宋" w:cs="仿宋"/>
          <w:sz w:val="21"/>
          <w:szCs w:val="21"/>
          <w:lang w:eastAsia="zh-CN"/>
        </w:rPr>
      </w:pPr>
    </w:p>
    <w:p w14:paraId="075AD58C" w14:textId="77777777" w:rsidR="007F2ADD" w:rsidRDefault="007F2ADD">
      <w:pPr>
        <w:pStyle w:val="Bodytext1"/>
        <w:tabs>
          <w:tab w:val="left" w:pos="1817"/>
        </w:tabs>
        <w:spacing w:line="360" w:lineRule="auto"/>
        <w:ind w:firstLineChars="200" w:firstLine="420"/>
        <w:rPr>
          <w:rFonts w:ascii="仿宋" w:eastAsia="仿宋" w:hAnsi="仿宋" w:cs="仿宋"/>
          <w:sz w:val="21"/>
          <w:szCs w:val="21"/>
          <w:lang w:eastAsia="zh-CN"/>
        </w:rPr>
      </w:pPr>
    </w:p>
    <w:p w14:paraId="42BF1B66" w14:textId="77777777" w:rsidR="007F2ADD" w:rsidRDefault="007F2ADD">
      <w:pPr>
        <w:pStyle w:val="Bodytext1"/>
        <w:tabs>
          <w:tab w:val="left" w:pos="1817"/>
        </w:tabs>
        <w:spacing w:line="360" w:lineRule="auto"/>
        <w:ind w:firstLineChars="200" w:firstLine="420"/>
        <w:rPr>
          <w:rFonts w:ascii="仿宋" w:eastAsia="仿宋" w:hAnsi="仿宋" w:cs="仿宋"/>
          <w:sz w:val="21"/>
          <w:szCs w:val="21"/>
          <w:lang w:eastAsia="zh-CN"/>
        </w:rPr>
      </w:pPr>
    </w:p>
    <w:p w14:paraId="388AF318" w14:textId="77777777" w:rsidR="007F2ADD" w:rsidRDefault="007F2ADD">
      <w:pPr>
        <w:pStyle w:val="Bodytext1"/>
        <w:tabs>
          <w:tab w:val="left" w:pos="1817"/>
        </w:tabs>
        <w:spacing w:line="360" w:lineRule="auto"/>
        <w:ind w:firstLineChars="200" w:firstLine="420"/>
        <w:rPr>
          <w:rFonts w:ascii="仿宋" w:eastAsia="仿宋" w:hAnsi="仿宋" w:cs="仿宋"/>
          <w:sz w:val="21"/>
          <w:szCs w:val="21"/>
          <w:lang w:eastAsia="zh-CN"/>
        </w:rPr>
      </w:pPr>
    </w:p>
    <w:p w14:paraId="459CADCB" w14:textId="77777777" w:rsidR="007F2ADD" w:rsidRDefault="007F2ADD">
      <w:pPr>
        <w:pStyle w:val="Bodytext1"/>
        <w:tabs>
          <w:tab w:val="left" w:pos="1817"/>
        </w:tabs>
        <w:spacing w:line="360" w:lineRule="auto"/>
        <w:ind w:firstLineChars="200" w:firstLine="420"/>
        <w:rPr>
          <w:rFonts w:ascii="仿宋" w:eastAsia="仿宋" w:hAnsi="仿宋" w:cs="仿宋"/>
          <w:sz w:val="21"/>
          <w:szCs w:val="21"/>
          <w:lang w:eastAsia="zh-CN"/>
        </w:rPr>
      </w:pPr>
    </w:p>
    <w:p w14:paraId="26C428ED" w14:textId="77777777" w:rsidR="007F2ADD" w:rsidRDefault="007F2ADD">
      <w:pPr>
        <w:pStyle w:val="Bodytext1"/>
        <w:tabs>
          <w:tab w:val="left" w:pos="1817"/>
        </w:tabs>
        <w:spacing w:line="360" w:lineRule="auto"/>
        <w:ind w:firstLineChars="200" w:firstLine="420"/>
        <w:rPr>
          <w:rFonts w:ascii="仿宋" w:eastAsia="仿宋" w:hAnsi="仿宋" w:cs="仿宋"/>
          <w:sz w:val="21"/>
          <w:szCs w:val="21"/>
          <w:lang w:eastAsia="zh-CN"/>
        </w:rPr>
      </w:pPr>
    </w:p>
    <w:p w14:paraId="4E62E051" w14:textId="77777777" w:rsidR="007F2ADD" w:rsidRDefault="007F2ADD">
      <w:pPr>
        <w:pStyle w:val="Bodytext1"/>
        <w:tabs>
          <w:tab w:val="left" w:pos="1817"/>
        </w:tabs>
        <w:spacing w:line="360" w:lineRule="auto"/>
        <w:ind w:firstLineChars="200" w:firstLine="420"/>
        <w:rPr>
          <w:rFonts w:ascii="仿宋" w:eastAsia="仿宋" w:hAnsi="仿宋" w:cs="仿宋"/>
          <w:sz w:val="21"/>
          <w:szCs w:val="21"/>
          <w:lang w:eastAsia="zh-CN"/>
        </w:rPr>
      </w:pPr>
    </w:p>
    <w:p w14:paraId="4244638F" w14:textId="77777777" w:rsidR="007F2ADD" w:rsidRDefault="007F2ADD">
      <w:pPr>
        <w:pStyle w:val="Bodytext1"/>
        <w:tabs>
          <w:tab w:val="left" w:pos="1817"/>
        </w:tabs>
        <w:spacing w:line="360" w:lineRule="auto"/>
        <w:ind w:firstLine="0"/>
        <w:rPr>
          <w:rFonts w:ascii="仿宋" w:eastAsia="仿宋" w:hAnsi="仿宋" w:cs="仿宋"/>
          <w:sz w:val="21"/>
          <w:szCs w:val="21"/>
          <w:lang w:eastAsia="zh-CN"/>
        </w:rPr>
      </w:pPr>
    </w:p>
    <w:p w14:paraId="54AC4083" w14:textId="77777777" w:rsidR="007F2ADD" w:rsidRDefault="007F2ADD">
      <w:pPr>
        <w:pStyle w:val="Bodytext1"/>
        <w:tabs>
          <w:tab w:val="left" w:pos="1817"/>
        </w:tabs>
        <w:spacing w:line="360" w:lineRule="auto"/>
        <w:ind w:firstLine="0"/>
        <w:rPr>
          <w:rFonts w:ascii="仿宋" w:eastAsia="仿宋" w:hAnsi="仿宋" w:cs="仿宋"/>
          <w:sz w:val="21"/>
          <w:szCs w:val="21"/>
          <w:lang w:eastAsia="zh-CN"/>
        </w:rPr>
      </w:pPr>
    </w:p>
    <w:p w14:paraId="6F33BA14" w14:textId="77777777" w:rsidR="007F2ADD" w:rsidRDefault="009E270D">
      <w:pPr>
        <w:tabs>
          <w:tab w:val="left" w:pos="980"/>
        </w:tabs>
        <w:kinsoku w:val="0"/>
        <w:spacing w:line="360" w:lineRule="auto"/>
        <w:ind w:firstLineChars="200" w:firstLine="480"/>
        <w:rPr>
          <w:rFonts w:ascii="楷体" w:eastAsia="楷体" w:hAnsi="楷体" w:cs="仿宋"/>
        </w:rPr>
      </w:pPr>
      <w:r>
        <w:rPr>
          <w:rFonts w:ascii="楷体" w:eastAsia="楷体" w:hAnsi="楷体" w:cs="仿宋" w:hint="eastAsia"/>
        </w:rPr>
        <w:t>&lt;</w:t>
      </w:r>
      <w:r>
        <w:rPr>
          <w:rFonts w:ascii="楷体" w:eastAsia="楷体" w:hAnsi="楷体" w:cs="仿宋" w:hint="eastAsia"/>
        </w:rPr>
        <w:t>本页以上无正文</w:t>
      </w:r>
      <w:r>
        <w:rPr>
          <w:rFonts w:ascii="楷体" w:eastAsia="楷体" w:hAnsi="楷体" w:cs="仿宋" w:hint="eastAsia"/>
        </w:rPr>
        <w:t>&gt;</w:t>
      </w:r>
    </w:p>
    <w:p w14:paraId="2E767EF6" w14:textId="77777777" w:rsidR="007F2ADD" w:rsidRDefault="007F2ADD">
      <w:pPr>
        <w:pStyle w:val="a3"/>
      </w:pPr>
    </w:p>
    <w:tbl>
      <w:tblPr>
        <w:tblStyle w:val="a7"/>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7"/>
        <w:gridCol w:w="4069"/>
      </w:tblGrid>
      <w:tr w:rsidR="007F2ADD" w14:paraId="376A70DD" w14:textId="77777777">
        <w:trPr>
          <w:trHeight w:val="565"/>
        </w:trPr>
        <w:tc>
          <w:tcPr>
            <w:tcW w:w="3727" w:type="dxa"/>
          </w:tcPr>
          <w:p w14:paraId="12F17A36" w14:textId="77777777" w:rsidR="007F2ADD" w:rsidRDefault="009E270D">
            <w:pPr>
              <w:tabs>
                <w:tab w:val="left" w:pos="480"/>
              </w:tabs>
              <w:spacing w:line="360" w:lineRule="auto"/>
              <w:rPr>
                <w:rFonts w:ascii="楷体" w:eastAsia="楷体" w:hAnsi="楷体" w:cs="楷体"/>
                <w:b/>
                <w:lang w:eastAsia="zh-TW"/>
              </w:rPr>
            </w:pPr>
            <w:r>
              <w:rPr>
                <w:rFonts w:ascii="楷体" w:eastAsia="楷体" w:hAnsi="楷体" w:cs="楷体" w:hint="eastAsia"/>
                <w:b/>
              </w:rPr>
              <w:t>甲</w:t>
            </w:r>
            <w:r>
              <w:rPr>
                <w:rFonts w:ascii="楷体" w:eastAsia="楷体" w:hAnsi="楷体" w:cs="楷体" w:hint="eastAsia"/>
                <w:b/>
              </w:rPr>
              <w:t xml:space="preserve">  </w:t>
            </w:r>
            <w:r>
              <w:rPr>
                <w:rFonts w:ascii="楷体" w:eastAsia="楷体" w:hAnsi="楷体" w:cs="楷体" w:hint="eastAsia"/>
                <w:b/>
              </w:rPr>
              <w:t>方（公章）</w:t>
            </w:r>
          </w:p>
        </w:tc>
        <w:tc>
          <w:tcPr>
            <w:tcW w:w="4069" w:type="dxa"/>
          </w:tcPr>
          <w:p w14:paraId="54EA3119" w14:textId="77777777" w:rsidR="007F2ADD" w:rsidRDefault="009E270D">
            <w:pPr>
              <w:tabs>
                <w:tab w:val="left" w:pos="480"/>
              </w:tabs>
              <w:spacing w:line="360" w:lineRule="auto"/>
              <w:rPr>
                <w:rFonts w:ascii="楷体" w:eastAsia="楷体" w:hAnsi="楷体" w:cs="楷体"/>
                <w:b/>
                <w:lang w:eastAsia="zh-TW"/>
              </w:rPr>
            </w:pPr>
            <w:r>
              <w:rPr>
                <w:rFonts w:ascii="楷体" w:eastAsia="楷体" w:hAnsi="楷体" w:cs="楷体" w:hint="eastAsia"/>
              </w:rPr>
              <w:t xml:space="preserve">   </w:t>
            </w:r>
            <w:r>
              <w:rPr>
                <w:rFonts w:ascii="楷体" w:eastAsia="楷体" w:hAnsi="楷体" w:cs="楷体" w:hint="eastAsia"/>
                <w:b/>
              </w:rPr>
              <w:t>乙</w:t>
            </w:r>
            <w:r>
              <w:rPr>
                <w:rFonts w:ascii="楷体" w:eastAsia="楷体" w:hAnsi="楷体" w:cs="楷体" w:hint="eastAsia"/>
                <w:b/>
              </w:rPr>
              <w:t xml:space="preserve">  </w:t>
            </w:r>
            <w:r>
              <w:rPr>
                <w:rFonts w:ascii="楷体" w:eastAsia="楷体" w:hAnsi="楷体" w:cs="楷体" w:hint="eastAsia"/>
                <w:b/>
              </w:rPr>
              <w:t>方（公章）</w:t>
            </w:r>
          </w:p>
        </w:tc>
      </w:tr>
      <w:tr w:rsidR="007F2ADD" w14:paraId="7DEB56CF" w14:textId="77777777">
        <w:trPr>
          <w:trHeight w:val="1025"/>
        </w:trPr>
        <w:tc>
          <w:tcPr>
            <w:tcW w:w="3727" w:type="dxa"/>
          </w:tcPr>
          <w:p w14:paraId="09788D87" w14:textId="1B8A32E9" w:rsidR="007F2ADD" w:rsidRDefault="009E270D">
            <w:pPr>
              <w:tabs>
                <w:tab w:val="left" w:pos="480"/>
              </w:tabs>
              <w:spacing w:line="360" w:lineRule="auto"/>
              <w:rPr>
                <w:rFonts w:ascii="楷体" w:eastAsia="楷体" w:hAnsi="楷体" w:cs="楷体"/>
                <w:b/>
                <w:lang w:eastAsia="zh-TW"/>
              </w:rPr>
            </w:pPr>
            <w:r>
              <w:rPr>
                <w:rFonts w:ascii="楷体" w:eastAsia="楷体" w:hAnsi="楷体" w:cs="楷体" w:hint="eastAsia"/>
              </w:rPr>
              <w:t>单位名称：</w:t>
            </w:r>
            <w:r w:rsidR="002242A5">
              <w:rPr>
                <w:rFonts w:ascii="楷体" w:eastAsia="楷体" w:hAnsi="楷体" w:cs="楷体" w:hint="eastAsia"/>
              </w:rPr>
              <w:t xml:space="preserve"> </w:t>
            </w:r>
          </w:p>
        </w:tc>
        <w:tc>
          <w:tcPr>
            <w:tcW w:w="4069" w:type="dxa"/>
          </w:tcPr>
          <w:p w14:paraId="70DA3334" w14:textId="3A52FEA5" w:rsidR="007F2ADD" w:rsidRDefault="009E270D">
            <w:pPr>
              <w:tabs>
                <w:tab w:val="left" w:pos="480"/>
              </w:tabs>
              <w:spacing w:line="360" w:lineRule="auto"/>
              <w:rPr>
                <w:rFonts w:ascii="楷体" w:eastAsia="楷体" w:hAnsi="楷体" w:cs="楷体"/>
                <w:b/>
                <w:lang w:eastAsia="zh-TW"/>
              </w:rPr>
            </w:pPr>
            <w:r>
              <w:rPr>
                <w:rFonts w:ascii="楷体" w:eastAsia="楷体" w:hAnsi="楷体" w:cs="楷体" w:hint="eastAsia"/>
              </w:rPr>
              <w:t>单位名称：</w:t>
            </w:r>
            <w:r w:rsidR="002242A5">
              <w:rPr>
                <w:rFonts w:ascii="楷体" w:eastAsia="楷体" w:hAnsi="楷体" w:cs="楷体" w:hint="eastAsia"/>
              </w:rPr>
              <w:t xml:space="preserve">  </w:t>
            </w:r>
          </w:p>
        </w:tc>
      </w:tr>
      <w:tr w:rsidR="007F2ADD" w14:paraId="1A08067F" w14:textId="77777777">
        <w:trPr>
          <w:trHeight w:val="1123"/>
        </w:trPr>
        <w:tc>
          <w:tcPr>
            <w:tcW w:w="3727" w:type="dxa"/>
          </w:tcPr>
          <w:p w14:paraId="486E4C65" w14:textId="012EBF96" w:rsidR="007F2ADD" w:rsidRDefault="009E270D">
            <w:pPr>
              <w:tabs>
                <w:tab w:val="left" w:pos="480"/>
              </w:tabs>
              <w:spacing w:line="360" w:lineRule="auto"/>
              <w:rPr>
                <w:rFonts w:ascii="楷体" w:eastAsia="楷体" w:hAnsi="楷体" w:cs="楷体"/>
                <w:b/>
                <w:lang w:eastAsia="zh-TW"/>
              </w:rPr>
            </w:pPr>
            <w:r>
              <w:rPr>
                <w:rFonts w:ascii="楷体" w:eastAsia="楷体" w:hAnsi="楷体" w:cs="楷体" w:hint="eastAsia"/>
              </w:rPr>
              <w:t>地</w:t>
            </w:r>
            <w:r>
              <w:rPr>
                <w:rFonts w:ascii="楷体" w:eastAsia="楷体" w:hAnsi="楷体" w:cs="楷体" w:hint="eastAsia"/>
              </w:rPr>
              <w:t xml:space="preserve">    </w:t>
            </w:r>
            <w:r>
              <w:rPr>
                <w:rFonts w:ascii="楷体" w:eastAsia="楷体" w:hAnsi="楷体" w:cs="楷体" w:hint="eastAsia"/>
              </w:rPr>
              <w:t>址：</w:t>
            </w:r>
            <w:r w:rsidR="002242A5">
              <w:rPr>
                <w:rFonts w:ascii="楷体" w:eastAsia="楷体" w:hAnsi="楷体" w:cs="楷体" w:hint="eastAsia"/>
              </w:rPr>
              <w:t xml:space="preserve"> </w:t>
            </w:r>
          </w:p>
        </w:tc>
        <w:tc>
          <w:tcPr>
            <w:tcW w:w="4069" w:type="dxa"/>
          </w:tcPr>
          <w:p w14:paraId="4A7588A5" w14:textId="56B248FC" w:rsidR="007F2ADD" w:rsidRDefault="009E270D">
            <w:pPr>
              <w:tabs>
                <w:tab w:val="left" w:pos="480"/>
              </w:tabs>
              <w:spacing w:line="360" w:lineRule="auto"/>
              <w:rPr>
                <w:rFonts w:ascii="楷体" w:eastAsia="楷体" w:hAnsi="楷体" w:cs="楷体"/>
                <w:b/>
                <w:lang w:eastAsia="zh-TW"/>
              </w:rPr>
            </w:pPr>
            <w:r>
              <w:rPr>
                <w:rFonts w:ascii="楷体" w:eastAsia="楷体" w:hAnsi="楷体" w:cs="楷体" w:hint="eastAsia"/>
              </w:rPr>
              <w:t>地</w:t>
            </w:r>
            <w:r>
              <w:rPr>
                <w:rFonts w:ascii="楷体" w:eastAsia="楷体" w:hAnsi="楷体" w:cs="楷体" w:hint="eastAsia"/>
              </w:rPr>
              <w:t xml:space="preserve">    </w:t>
            </w:r>
            <w:r>
              <w:rPr>
                <w:rFonts w:ascii="楷体" w:eastAsia="楷体" w:hAnsi="楷体" w:cs="楷体" w:hint="eastAsia"/>
              </w:rPr>
              <w:t>址：</w:t>
            </w:r>
            <w:r w:rsidR="002242A5">
              <w:rPr>
                <w:rFonts w:ascii="楷体" w:eastAsia="楷体" w:hAnsi="楷体" w:cs="楷体" w:hint="eastAsia"/>
              </w:rPr>
              <w:t xml:space="preserve">  </w:t>
            </w:r>
          </w:p>
        </w:tc>
      </w:tr>
      <w:tr w:rsidR="007F2ADD" w14:paraId="52823380" w14:textId="77777777">
        <w:trPr>
          <w:trHeight w:val="696"/>
        </w:trPr>
        <w:tc>
          <w:tcPr>
            <w:tcW w:w="3727" w:type="dxa"/>
          </w:tcPr>
          <w:p w14:paraId="40EE06D6" w14:textId="77777777" w:rsidR="007F2ADD" w:rsidRDefault="009E270D">
            <w:pPr>
              <w:tabs>
                <w:tab w:val="left" w:pos="480"/>
              </w:tabs>
              <w:spacing w:line="360" w:lineRule="auto"/>
              <w:rPr>
                <w:rFonts w:ascii="楷体" w:eastAsia="楷体" w:hAnsi="楷体" w:cs="楷体"/>
                <w:b/>
                <w:lang w:eastAsia="zh-TW"/>
              </w:rPr>
            </w:pPr>
            <w:r>
              <w:rPr>
                <w:rFonts w:ascii="楷体" w:eastAsia="楷体" w:hAnsi="楷体" w:cs="楷体" w:hint="eastAsia"/>
              </w:rPr>
              <w:t>代</w:t>
            </w:r>
            <w:r>
              <w:rPr>
                <w:rFonts w:ascii="楷体" w:eastAsia="楷体" w:hAnsi="楷体" w:cs="楷体" w:hint="eastAsia"/>
              </w:rPr>
              <w:t xml:space="preserve"> </w:t>
            </w:r>
            <w:r>
              <w:rPr>
                <w:rFonts w:ascii="楷体" w:eastAsia="楷体" w:hAnsi="楷体" w:cs="楷体" w:hint="eastAsia"/>
              </w:rPr>
              <w:t>理</w:t>
            </w:r>
            <w:r>
              <w:rPr>
                <w:rFonts w:ascii="楷体" w:eastAsia="楷体" w:hAnsi="楷体" w:cs="楷体" w:hint="eastAsia"/>
              </w:rPr>
              <w:t xml:space="preserve"> </w:t>
            </w:r>
            <w:r>
              <w:rPr>
                <w:rFonts w:ascii="楷体" w:eastAsia="楷体" w:hAnsi="楷体" w:cs="楷体" w:hint="eastAsia"/>
              </w:rPr>
              <w:t>人：</w:t>
            </w:r>
          </w:p>
        </w:tc>
        <w:tc>
          <w:tcPr>
            <w:tcW w:w="4069" w:type="dxa"/>
          </w:tcPr>
          <w:p w14:paraId="06890B46" w14:textId="77777777" w:rsidR="007F2ADD" w:rsidRDefault="009E270D">
            <w:pPr>
              <w:tabs>
                <w:tab w:val="left" w:pos="480"/>
              </w:tabs>
              <w:spacing w:line="360" w:lineRule="auto"/>
              <w:rPr>
                <w:rFonts w:ascii="楷体" w:eastAsia="楷体" w:hAnsi="楷体" w:cs="楷体"/>
                <w:b/>
                <w:lang w:eastAsia="zh-TW"/>
              </w:rPr>
            </w:pPr>
            <w:r>
              <w:rPr>
                <w:rFonts w:ascii="楷体" w:eastAsia="楷体" w:hAnsi="楷体" w:cs="楷体" w:hint="eastAsia"/>
              </w:rPr>
              <w:t>代</w:t>
            </w:r>
            <w:r>
              <w:rPr>
                <w:rFonts w:ascii="楷体" w:eastAsia="楷体" w:hAnsi="楷体" w:cs="楷体" w:hint="eastAsia"/>
              </w:rPr>
              <w:t xml:space="preserve"> </w:t>
            </w:r>
            <w:r>
              <w:rPr>
                <w:rFonts w:ascii="楷体" w:eastAsia="楷体" w:hAnsi="楷体" w:cs="楷体" w:hint="eastAsia"/>
              </w:rPr>
              <w:t>理</w:t>
            </w:r>
            <w:r>
              <w:rPr>
                <w:rFonts w:ascii="楷体" w:eastAsia="楷体" w:hAnsi="楷体" w:cs="楷体" w:hint="eastAsia"/>
              </w:rPr>
              <w:t xml:space="preserve"> </w:t>
            </w:r>
            <w:r>
              <w:rPr>
                <w:rFonts w:ascii="楷体" w:eastAsia="楷体" w:hAnsi="楷体" w:cs="楷体" w:hint="eastAsia"/>
              </w:rPr>
              <w:t>人：</w:t>
            </w:r>
          </w:p>
        </w:tc>
      </w:tr>
      <w:tr w:rsidR="007F2ADD" w14:paraId="22AC74DE" w14:textId="77777777">
        <w:trPr>
          <w:trHeight w:val="706"/>
        </w:trPr>
        <w:tc>
          <w:tcPr>
            <w:tcW w:w="3727" w:type="dxa"/>
          </w:tcPr>
          <w:p w14:paraId="67FEA2BE" w14:textId="1EA3CB32" w:rsidR="007F2ADD" w:rsidRDefault="009E270D">
            <w:pPr>
              <w:tabs>
                <w:tab w:val="left" w:pos="480"/>
              </w:tabs>
              <w:spacing w:line="360" w:lineRule="auto"/>
              <w:rPr>
                <w:rFonts w:ascii="楷体" w:eastAsia="楷体" w:hAnsi="楷体" w:cs="楷体"/>
                <w:b/>
                <w:lang w:eastAsia="zh-TW"/>
              </w:rPr>
            </w:pPr>
            <w:r>
              <w:rPr>
                <w:rFonts w:ascii="楷体" w:eastAsia="楷体" w:hAnsi="楷体" w:cs="楷体" w:hint="eastAsia"/>
              </w:rPr>
              <w:t>联系电话：</w:t>
            </w:r>
            <w:r w:rsidR="002242A5">
              <w:rPr>
                <w:rFonts w:ascii="楷体" w:eastAsia="楷体" w:hAnsi="楷体" w:cs="楷体" w:hint="eastAsia"/>
              </w:rPr>
              <w:t xml:space="preserve"> </w:t>
            </w:r>
          </w:p>
        </w:tc>
        <w:tc>
          <w:tcPr>
            <w:tcW w:w="4069" w:type="dxa"/>
          </w:tcPr>
          <w:p w14:paraId="2EB64CC9" w14:textId="6D504632" w:rsidR="007F2ADD" w:rsidRDefault="009E270D">
            <w:pPr>
              <w:tabs>
                <w:tab w:val="left" w:pos="480"/>
              </w:tabs>
              <w:spacing w:line="360" w:lineRule="auto"/>
              <w:rPr>
                <w:rFonts w:ascii="楷体" w:eastAsia="楷体" w:hAnsi="楷体" w:cs="楷体"/>
                <w:b/>
                <w:lang w:eastAsia="zh-TW"/>
              </w:rPr>
            </w:pPr>
            <w:r>
              <w:rPr>
                <w:rFonts w:ascii="楷体" w:eastAsia="楷体" w:hAnsi="楷体" w:cs="楷体" w:hint="eastAsia"/>
              </w:rPr>
              <w:t>联系电话：</w:t>
            </w:r>
            <w:r w:rsidR="002242A5">
              <w:rPr>
                <w:rFonts w:ascii="楷体" w:eastAsia="楷体" w:hAnsi="楷体" w:cs="楷体" w:hint="eastAsia"/>
              </w:rPr>
              <w:t xml:space="preserve"> </w:t>
            </w:r>
          </w:p>
        </w:tc>
      </w:tr>
      <w:tr w:rsidR="007F2ADD" w14:paraId="58E23D51" w14:textId="77777777">
        <w:trPr>
          <w:trHeight w:val="688"/>
        </w:trPr>
        <w:tc>
          <w:tcPr>
            <w:tcW w:w="3727" w:type="dxa"/>
          </w:tcPr>
          <w:p w14:paraId="4D0C24D1" w14:textId="77777777" w:rsidR="007F2ADD" w:rsidRDefault="007F2ADD">
            <w:pPr>
              <w:tabs>
                <w:tab w:val="left" w:pos="480"/>
              </w:tabs>
              <w:spacing w:line="360" w:lineRule="auto"/>
              <w:rPr>
                <w:rFonts w:ascii="楷体" w:eastAsia="楷体" w:hAnsi="楷体" w:cs="楷体"/>
                <w:b/>
                <w:lang w:eastAsia="zh-TW"/>
              </w:rPr>
            </w:pPr>
          </w:p>
        </w:tc>
        <w:tc>
          <w:tcPr>
            <w:tcW w:w="4069" w:type="dxa"/>
          </w:tcPr>
          <w:p w14:paraId="65ED3A4B" w14:textId="4E7F9DB0" w:rsidR="007F2ADD" w:rsidRDefault="009E270D">
            <w:pPr>
              <w:tabs>
                <w:tab w:val="left" w:pos="480"/>
              </w:tabs>
              <w:spacing w:line="360" w:lineRule="auto"/>
              <w:rPr>
                <w:rFonts w:ascii="楷体" w:eastAsia="楷体" w:hAnsi="楷体" w:cs="楷体"/>
                <w:b/>
                <w:lang w:eastAsia="zh-TW"/>
              </w:rPr>
            </w:pPr>
            <w:r>
              <w:rPr>
                <w:rFonts w:ascii="楷体" w:eastAsia="楷体" w:hAnsi="楷体" w:cs="楷体" w:hint="eastAsia"/>
              </w:rPr>
              <w:t>帐</w:t>
            </w:r>
            <w:r>
              <w:rPr>
                <w:rFonts w:ascii="楷体" w:eastAsia="楷体" w:hAnsi="楷体" w:cs="楷体" w:hint="eastAsia"/>
              </w:rPr>
              <w:t xml:space="preserve">    </w:t>
            </w:r>
            <w:r>
              <w:rPr>
                <w:rFonts w:ascii="楷体" w:eastAsia="楷体" w:hAnsi="楷体" w:cs="楷体" w:hint="eastAsia"/>
              </w:rPr>
              <w:t>号：</w:t>
            </w:r>
            <w:r w:rsidR="002242A5">
              <w:rPr>
                <w:rFonts w:ascii="楷体" w:eastAsia="楷体" w:hAnsi="楷体" w:cs="楷体" w:hint="eastAsia"/>
              </w:rPr>
              <w:t xml:space="preserve"> </w:t>
            </w:r>
          </w:p>
        </w:tc>
      </w:tr>
      <w:tr w:rsidR="007F2ADD" w14:paraId="224FCFDB" w14:textId="77777777">
        <w:trPr>
          <w:trHeight w:val="1124"/>
        </w:trPr>
        <w:tc>
          <w:tcPr>
            <w:tcW w:w="3727" w:type="dxa"/>
          </w:tcPr>
          <w:p w14:paraId="7A571FBE" w14:textId="77777777" w:rsidR="007F2ADD" w:rsidRDefault="007F2ADD">
            <w:pPr>
              <w:tabs>
                <w:tab w:val="left" w:pos="480"/>
              </w:tabs>
              <w:spacing w:line="360" w:lineRule="auto"/>
              <w:rPr>
                <w:rFonts w:ascii="楷体" w:eastAsia="楷体" w:hAnsi="楷体" w:cs="楷体"/>
                <w:b/>
                <w:lang w:eastAsia="zh-TW"/>
              </w:rPr>
            </w:pPr>
          </w:p>
        </w:tc>
        <w:tc>
          <w:tcPr>
            <w:tcW w:w="4069" w:type="dxa"/>
          </w:tcPr>
          <w:p w14:paraId="7B69BB9F" w14:textId="470FBD0F" w:rsidR="007F2ADD" w:rsidRDefault="009E270D">
            <w:pPr>
              <w:tabs>
                <w:tab w:val="left" w:pos="480"/>
              </w:tabs>
              <w:spacing w:line="360" w:lineRule="auto"/>
              <w:rPr>
                <w:rFonts w:ascii="楷体" w:eastAsia="楷体" w:hAnsi="楷体" w:cs="楷体"/>
              </w:rPr>
            </w:pPr>
            <w:r>
              <w:rPr>
                <w:rFonts w:ascii="楷体" w:eastAsia="楷体" w:hAnsi="楷体" w:cs="楷体" w:hint="eastAsia"/>
              </w:rPr>
              <w:t>开户银行：</w:t>
            </w:r>
            <w:r w:rsidR="002242A5">
              <w:rPr>
                <w:rFonts w:ascii="楷体" w:eastAsia="楷体" w:hAnsi="楷体" w:cs="楷体" w:hint="eastAsia"/>
              </w:rPr>
              <w:t xml:space="preserve"> </w:t>
            </w:r>
          </w:p>
        </w:tc>
      </w:tr>
      <w:tr w:rsidR="007F2ADD" w14:paraId="3D2E4F57" w14:textId="77777777">
        <w:tc>
          <w:tcPr>
            <w:tcW w:w="3727" w:type="dxa"/>
          </w:tcPr>
          <w:p w14:paraId="6AE5B93B" w14:textId="77777777" w:rsidR="007F2ADD" w:rsidRDefault="009E270D">
            <w:pPr>
              <w:tabs>
                <w:tab w:val="left" w:pos="480"/>
              </w:tabs>
              <w:spacing w:line="360" w:lineRule="auto"/>
              <w:rPr>
                <w:rFonts w:ascii="楷体" w:eastAsia="楷体" w:hAnsi="楷体" w:cs="楷体"/>
                <w:b/>
                <w:lang w:eastAsia="zh-TW"/>
              </w:rPr>
            </w:pPr>
            <w:r>
              <w:rPr>
                <w:rFonts w:ascii="楷体" w:eastAsia="楷体" w:hAnsi="楷体" w:cs="楷体" w:hint="eastAsia"/>
              </w:rPr>
              <w:t>签订日期：</w:t>
            </w:r>
          </w:p>
        </w:tc>
        <w:tc>
          <w:tcPr>
            <w:tcW w:w="4069" w:type="dxa"/>
          </w:tcPr>
          <w:p w14:paraId="0A0000E0" w14:textId="77777777" w:rsidR="007F2ADD" w:rsidRDefault="009E270D">
            <w:pPr>
              <w:tabs>
                <w:tab w:val="left" w:pos="480"/>
              </w:tabs>
              <w:spacing w:line="360" w:lineRule="auto"/>
              <w:rPr>
                <w:rFonts w:ascii="楷体" w:eastAsia="楷体" w:hAnsi="楷体" w:cs="楷体"/>
              </w:rPr>
            </w:pPr>
            <w:r>
              <w:rPr>
                <w:rFonts w:ascii="楷体" w:eastAsia="楷体" w:hAnsi="楷体" w:cs="楷体" w:hint="eastAsia"/>
              </w:rPr>
              <w:t>签订日期：</w:t>
            </w:r>
          </w:p>
        </w:tc>
      </w:tr>
    </w:tbl>
    <w:p w14:paraId="34A69EC3" w14:textId="77777777" w:rsidR="007F2ADD" w:rsidRDefault="007F2ADD">
      <w:pPr>
        <w:tabs>
          <w:tab w:val="left" w:pos="480"/>
        </w:tabs>
        <w:spacing w:line="360" w:lineRule="auto"/>
        <w:ind w:firstLineChars="900" w:firstLine="2168"/>
        <w:rPr>
          <w:rFonts w:ascii="楷体" w:eastAsia="楷体" w:hAnsi="楷体" w:cs="楷体"/>
          <w:b/>
          <w:lang w:eastAsia="zh-TW"/>
        </w:rPr>
      </w:pPr>
    </w:p>
    <w:p w14:paraId="772576BA" w14:textId="77777777" w:rsidR="007F2ADD" w:rsidRDefault="007F2ADD">
      <w:pPr>
        <w:ind w:firstLineChars="400" w:firstLine="960"/>
        <w:rPr>
          <w:rFonts w:ascii="楷体" w:eastAsia="楷体" w:hAnsi="楷体" w:cs="楷体"/>
        </w:rPr>
      </w:pPr>
    </w:p>
    <w:p w14:paraId="7348C03E" w14:textId="77777777" w:rsidR="007F2ADD" w:rsidRDefault="007F2ADD">
      <w:pPr>
        <w:ind w:firstLineChars="400" w:firstLine="960"/>
        <w:rPr>
          <w:rFonts w:ascii="楷体" w:eastAsia="楷体" w:hAnsi="楷体" w:cs="楷体"/>
        </w:rPr>
      </w:pPr>
    </w:p>
    <w:sectPr w:rsidR="007F2A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D5BBC" w14:textId="77777777" w:rsidR="009E270D" w:rsidRDefault="009E270D">
      <w:r>
        <w:separator/>
      </w:r>
    </w:p>
  </w:endnote>
  <w:endnote w:type="continuationSeparator" w:id="0">
    <w:p w14:paraId="62A011C6" w14:textId="77777777" w:rsidR="009E270D" w:rsidRDefault="009E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64722"/>
    </w:sdtPr>
    <w:sdtEndPr/>
    <w:sdtContent>
      <w:sdt>
        <w:sdtPr>
          <w:id w:val="171357217"/>
        </w:sdtPr>
        <w:sdtEndPr/>
        <w:sdtContent>
          <w:p w14:paraId="0F27720D" w14:textId="77777777" w:rsidR="007F2ADD" w:rsidRDefault="009E270D">
            <w:pPr>
              <w:pStyle w:val="a5"/>
              <w:jc w:val="center"/>
            </w:pPr>
            <w:r>
              <w:rPr>
                <w:rFonts w:hint="eastAsia"/>
              </w:rPr>
              <w:t>第</w:t>
            </w:r>
            <w:r>
              <w:t xml:space="preserve"> </w:t>
            </w:r>
            <w:r>
              <w:fldChar w:fldCharType="begin"/>
            </w:r>
            <w:r>
              <w:instrText>PAGE</w:instrText>
            </w:r>
            <w:r>
              <w:fldChar w:fldCharType="separate"/>
            </w:r>
            <w:r w:rsidR="002A748B">
              <w:rPr>
                <w:noProof/>
              </w:rPr>
              <w:t>2</w:t>
            </w:r>
            <w:r>
              <w:fldChar w:fldCharType="end"/>
            </w:r>
            <w:r>
              <w:rPr>
                <w:rFonts w:hint="eastAsia"/>
              </w:rPr>
              <w:t>页</w:t>
            </w:r>
            <w:r>
              <w:t xml:space="preserve"> </w:t>
            </w:r>
            <w:r>
              <w:rPr>
                <w:rFonts w:hint="eastAsia"/>
              </w:rPr>
              <w:t>共</w:t>
            </w:r>
            <w:r>
              <w:t xml:space="preserve"> </w:t>
            </w:r>
            <w:r>
              <w:rPr>
                <w:rFonts w:hint="eastAsia"/>
              </w:rPr>
              <w:t>5</w:t>
            </w:r>
            <w:r>
              <w:rPr>
                <w:rFonts w:hint="eastAsia"/>
              </w:rPr>
              <w:t>页</w:t>
            </w:r>
          </w:p>
        </w:sdtContent>
      </w:sdt>
    </w:sdtContent>
  </w:sdt>
  <w:p w14:paraId="774F1AE9" w14:textId="77777777" w:rsidR="007F2ADD" w:rsidRDefault="007F2AD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28595" w14:textId="77777777" w:rsidR="009E270D" w:rsidRDefault="009E270D">
      <w:r>
        <w:separator/>
      </w:r>
    </w:p>
  </w:footnote>
  <w:footnote w:type="continuationSeparator" w:id="0">
    <w:p w14:paraId="52209430" w14:textId="77777777" w:rsidR="009E270D" w:rsidRDefault="009E27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IyNDc0NGE0Y2Q0MjJiNWQ3ZTI1ZmJlNmJjYjdkMGEifQ=="/>
  </w:docVars>
  <w:rsids>
    <w:rsidRoot w:val="0013478A"/>
    <w:rsid w:val="00015F2A"/>
    <w:rsid w:val="00117CEA"/>
    <w:rsid w:val="00120B4D"/>
    <w:rsid w:val="0013478A"/>
    <w:rsid w:val="00153B7F"/>
    <w:rsid w:val="00180D6A"/>
    <w:rsid w:val="00207173"/>
    <w:rsid w:val="002242A5"/>
    <w:rsid w:val="002A748B"/>
    <w:rsid w:val="002E11A7"/>
    <w:rsid w:val="003464B8"/>
    <w:rsid w:val="0037293F"/>
    <w:rsid w:val="0041276A"/>
    <w:rsid w:val="0044098D"/>
    <w:rsid w:val="00570489"/>
    <w:rsid w:val="00605F49"/>
    <w:rsid w:val="006B36E6"/>
    <w:rsid w:val="007B45B6"/>
    <w:rsid w:val="007C6A53"/>
    <w:rsid w:val="007F2ADD"/>
    <w:rsid w:val="00820EC9"/>
    <w:rsid w:val="00852514"/>
    <w:rsid w:val="009144FD"/>
    <w:rsid w:val="009E270D"/>
    <w:rsid w:val="00AE0D53"/>
    <w:rsid w:val="00C76F67"/>
    <w:rsid w:val="00C82992"/>
    <w:rsid w:val="00C90A15"/>
    <w:rsid w:val="00D91D40"/>
    <w:rsid w:val="00EE3D09"/>
    <w:rsid w:val="00F53FF7"/>
    <w:rsid w:val="01A14684"/>
    <w:rsid w:val="148E7A61"/>
    <w:rsid w:val="335A39DD"/>
    <w:rsid w:val="3A9E7716"/>
    <w:rsid w:val="7FAD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3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宋体" w:eastAsia="宋体"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spacing w:line="300" w:lineRule="auto"/>
      <w:ind w:firstLineChars="200" w:firstLine="420"/>
    </w:pPr>
    <w:rPr>
      <w:rFonts w:ascii="Times New Roman"/>
      <w:kern w:val="2"/>
      <w:sz w:val="21"/>
      <w:szCs w:val="24"/>
    </w:rPr>
  </w:style>
  <w:style w:type="paragraph" w:styleId="a4">
    <w:name w:val="Body Text"/>
    <w:basedOn w:val="a"/>
    <w:next w:val="a"/>
    <w:link w:val="Char0"/>
    <w:uiPriority w:val="99"/>
    <w:qFormat/>
    <w:pPr>
      <w:spacing w:after="120"/>
    </w:pPr>
    <w:rPr>
      <w:rFonts w:ascii="Times New Roman"/>
      <w:kern w:val="2"/>
      <w:sz w:val="21"/>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semiHidden/>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2">
    <w:name w:val="页眉 Char"/>
    <w:basedOn w:val="a0"/>
    <w:link w:val="a6"/>
    <w:uiPriority w:val="99"/>
    <w:semiHidden/>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正文缩进 Char"/>
    <w:link w:val="a3"/>
    <w:qFormat/>
    <w:rPr>
      <w:rFonts w:ascii="Times New Roman" w:eastAsia="宋体" w:hAnsi="Times New Roman" w:cs="Times New Roman"/>
      <w:szCs w:val="24"/>
    </w:rPr>
  </w:style>
  <w:style w:type="character" w:customStyle="1" w:styleId="a8">
    <w:name w:val="页脚 字符"/>
    <w:uiPriority w:val="99"/>
    <w:qFormat/>
    <w:rPr>
      <w:rFonts w:eastAsia="宋体"/>
      <w:kern w:val="2"/>
      <w:sz w:val="18"/>
      <w:szCs w:val="18"/>
      <w:lang w:val="en-US" w:eastAsia="zh-CN" w:bidi="ar-SA"/>
    </w:rPr>
  </w:style>
  <w:style w:type="character" w:customStyle="1" w:styleId="NormalCharacter">
    <w:name w:val="NormalCharacter"/>
    <w:uiPriority w:val="99"/>
    <w:qFormat/>
    <w:rPr>
      <w:rFonts w:ascii="Calibri" w:eastAsia="宋体" w:hAnsi="Calibri"/>
    </w:rPr>
  </w:style>
  <w:style w:type="paragraph" w:customStyle="1" w:styleId="Bodytext1">
    <w:name w:val="Body text|1"/>
    <w:basedOn w:val="a"/>
    <w:autoRedefine/>
    <w:qFormat/>
    <w:pPr>
      <w:spacing w:line="422" w:lineRule="auto"/>
      <w:ind w:firstLine="400"/>
    </w:pPr>
    <w:rPr>
      <w:rFonts w:hAnsi="宋体" w:cs="宋体"/>
      <w:kern w:val="2"/>
      <w:sz w:val="28"/>
      <w:szCs w:val="28"/>
      <w:lang w:val="zh-TW" w:eastAsia="zh-TW" w:bidi="zh-TW"/>
    </w:rPr>
  </w:style>
  <w:style w:type="paragraph" w:customStyle="1" w:styleId="Other1">
    <w:name w:val="Other|1"/>
    <w:basedOn w:val="a"/>
    <w:autoRedefine/>
    <w:qFormat/>
    <w:pPr>
      <w:spacing w:line="432" w:lineRule="auto"/>
    </w:pPr>
    <w:rPr>
      <w:rFonts w:hAnsi="宋体" w:cs="宋体"/>
      <w:kern w:val="2"/>
      <w:sz w:val="21"/>
      <w:szCs w:val="24"/>
      <w:lang w:val="zh-TW" w:eastAsia="zh-TW" w:bidi="zh-TW"/>
    </w:rPr>
  </w:style>
  <w:style w:type="paragraph" w:customStyle="1" w:styleId="1">
    <w:name w:val="修订1"/>
    <w:hidden/>
    <w:uiPriority w:val="99"/>
    <w:unhideWhenUsed/>
    <w:qFormat/>
    <w:rPr>
      <w:rFonts w:ascii="宋体" w:eastAsia="宋体" w:hAnsi="Times New Roman" w:cs="Times New Roman"/>
      <w:sz w:val="24"/>
    </w:rPr>
  </w:style>
  <w:style w:type="character" w:customStyle="1" w:styleId="Char0">
    <w:name w:val="正文文本 Char"/>
    <w:basedOn w:val="a0"/>
    <w:link w:val="a4"/>
    <w:uiPriority w:val="99"/>
    <w:qFormat/>
    <w:rPr>
      <w:rFonts w:ascii="Times New Roman" w:eastAsia="宋体" w:hAnsi="Times New Roman" w:cs="Times New Roman"/>
      <w:kern w:val="2"/>
      <w:sz w:val="21"/>
    </w:rPr>
  </w:style>
  <w:style w:type="paragraph" w:styleId="a9">
    <w:name w:val="Balloon Text"/>
    <w:basedOn w:val="a"/>
    <w:link w:val="Char3"/>
    <w:uiPriority w:val="99"/>
    <w:semiHidden/>
    <w:unhideWhenUsed/>
    <w:rsid w:val="002A748B"/>
    <w:rPr>
      <w:sz w:val="18"/>
      <w:szCs w:val="18"/>
    </w:rPr>
  </w:style>
  <w:style w:type="character" w:customStyle="1" w:styleId="Char3">
    <w:name w:val="批注框文本 Char"/>
    <w:basedOn w:val="a0"/>
    <w:link w:val="a9"/>
    <w:uiPriority w:val="99"/>
    <w:semiHidden/>
    <w:rsid w:val="002A748B"/>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23561-6726-4D3B-937F-1A66E2592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352</Words>
  <Characters>2010</Characters>
  <Application>Microsoft Office Word</Application>
  <DocSecurity>0</DocSecurity>
  <Lines>16</Lines>
  <Paragraphs>4</Paragraphs>
  <ScaleCrop>false</ScaleCrop>
  <Company>lvyanyang</Company>
  <LinksUpToDate>false</LinksUpToDate>
  <CharactersWithSpaces>2358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lison</dc:creator>
  <cp:lastModifiedBy>李小艺</cp:lastModifiedBy>
  <cp:revision>18</cp:revision>
  <dcterms:created xsi:type="dcterms:W3CDTF">2024-07-03T01:25:00Z</dcterms:created>
  <dcterms:modified xsi:type="dcterms:W3CDTF">2025-07-11T01:17:00Z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00D35C8EBC7D42989F2CCC40C16D1A13_12</vt:lpwstr>
  </property>
</Properties>
</file>