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E04D7">
      <w:pPr>
        <w:wordWrap w:val="0"/>
        <w:jc w:val="both"/>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政府采购项目</w:t>
      </w:r>
      <w:r>
        <w:rPr>
          <w:rFonts w:hint="eastAsia" w:ascii="仿宋" w:hAnsi="仿宋" w:eastAsia="仿宋" w:cs="仿宋"/>
          <w:sz w:val="30"/>
          <w:szCs w:val="30"/>
        </w:rPr>
        <w:t xml:space="preserve">                                                </w:t>
      </w:r>
    </w:p>
    <w:p w14:paraId="51D9E9B7">
      <w:pPr>
        <w:ind w:firstLine="1650" w:firstLineChars="550"/>
        <w:rPr>
          <w:rFonts w:hint="eastAsia" w:ascii="仿宋" w:hAnsi="仿宋" w:eastAsia="仿宋" w:cs="仿宋"/>
          <w:sz w:val="30"/>
          <w:szCs w:val="30"/>
        </w:rPr>
      </w:pPr>
    </w:p>
    <w:p w14:paraId="174DBD61">
      <w:pPr>
        <w:rPr>
          <w:rFonts w:hint="eastAsia" w:ascii="仿宋" w:hAnsi="仿宋" w:eastAsia="仿宋" w:cs="仿宋"/>
          <w:sz w:val="48"/>
          <w:szCs w:val="48"/>
        </w:rPr>
      </w:pPr>
      <w:r>
        <w:rPr>
          <w:rFonts w:hint="eastAsia" w:ascii="仿宋" w:hAnsi="仿宋" w:eastAsia="仿宋" w:cs="仿宋"/>
          <w:sz w:val="48"/>
          <w:szCs w:val="48"/>
        </w:rPr>
        <w:t xml:space="preserve">           </w:t>
      </w:r>
    </w:p>
    <w:p w14:paraId="6750FFD9">
      <w:pPr>
        <w:spacing w:line="240" w:lineRule="auto"/>
        <w:ind w:firstLine="1440" w:firstLineChars="300"/>
        <w:jc w:val="left"/>
        <w:rPr>
          <w:rFonts w:hint="eastAsia" w:ascii="仿宋" w:hAnsi="仿宋" w:eastAsia="仿宋" w:cs="仿宋"/>
          <w:b/>
          <w:spacing w:val="-20"/>
          <w:sz w:val="48"/>
          <w:szCs w:val="48"/>
        </w:rPr>
      </w:pPr>
      <w:r>
        <w:rPr>
          <w:rFonts w:hint="eastAsia" w:ascii="仿宋" w:hAnsi="仿宋" w:eastAsia="仿宋" w:cs="仿宋"/>
          <w:sz w:val="48"/>
          <w:szCs w:val="48"/>
        </w:rPr>
        <w:t>西安市儿童医院</w:t>
      </w:r>
      <w:r>
        <w:rPr>
          <w:rFonts w:hint="eastAsia" w:ascii="仿宋" w:hAnsi="仿宋" w:eastAsia="仿宋" w:cs="仿宋"/>
          <w:b w:val="0"/>
          <w:spacing w:val="0"/>
          <w:sz w:val="48"/>
          <w:szCs w:val="48"/>
          <w:lang w:val="en-US" w:eastAsia="zh-CN"/>
        </w:rPr>
        <w:t>xxx</w:t>
      </w:r>
      <w:r>
        <w:rPr>
          <w:rFonts w:hint="eastAsia" w:ascii="仿宋" w:hAnsi="仿宋" w:eastAsia="仿宋" w:cs="仿宋"/>
          <w:b w:val="0"/>
          <w:spacing w:val="0"/>
          <w:sz w:val="48"/>
          <w:szCs w:val="48"/>
        </w:rPr>
        <w:t>服务</w:t>
      </w:r>
    </w:p>
    <w:p w14:paraId="2878A2ED">
      <w:pPr>
        <w:spacing w:line="276" w:lineRule="auto"/>
        <w:jc w:val="center"/>
        <w:rPr>
          <w:rFonts w:hint="eastAsia" w:ascii="仿宋" w:hAnsi="仿宋" w:eastAsia="仿宋" w:cs="仿宋"/>
          <w:b/>
          <w:sz w:val="48"/>
          <w:szCs w:val="48"/>
        </w:rPr>
      </w:pPr>
    </w:p>
    <w:p w14:paraId="41928C05">
      <w:pPr>
        <w:spacing w:line="276" w:lineRule="auto"/>
        <w:jc w:val="center"/>
        <w:rPr>
          <w:rFonts w:hint="eastAsia" w:ascii="仿宋" w:hAnsi="仿宋" w:eastAsia="仿宋" w:cs="仿宋"/>
          <w:b/>
          <w:sz w:val="72"/>
          <w:szCs w:val="72"/>
        </w:rPr>
      </w:pPr>
      <w:r>
        <w:rPr>
          <w:rFonts w:hint="eastAsia" w:ascii="仿宋" w:hAnsi="仿宋" w:eastAsia="仿宋" w:cs="仿宋"/>
          <w:b/>
          <w:sz w:val="48"/>
          <w:szCs w:val="48"/>
        </w:rPr>
        <w:t>服 务 合 同</w:t>
      </w:r>
    </w:p>
    <w:p w14:paraId="3A8C954E">
      <w:pPr>
        <w:ind w:firstLine="3150" w:firstLineChars="1050"/>
        <w:rPr>
          <w:rFonts w:hint="eastAsia" w:ascii="仿宋" w:hAnsi="仿宋" w:eastAsia="仿宋" w:cs="仿宋"/>
          <w:sz w:val="30"/>
          <w:szCs w:val="30"/>
        </w:rPr>
      </w:pPr>
    </w:p>
    <w:p w14:paraId="1068ABBA">
      <w:pPr>
        <w:ind w:firstLine="3150" w:firstLineChars="1050"/>
        <w:rPr>
          <w:rFonts w:hint="eastAsia" w:ascii="仿宋" w:hAnsi="仿宋" w:eastAsia="仿宋" w:cs="仿宋"/>
          <w:sz w:val="30"/>
          <w:szCs w:val="30"/>
        </w:rPr>
      </w:pPr>
    </w:p>
    <w:p w14:paraId="0CA09722">
      <w:pPr>
        <w:ind w:firstLine="3150" w:firstLineChars="1050"/>
        <w:rPr>
          <w:rFonts w:hint="eastAsia" w:ascii="仿宋" w:hAnsi="仿宋" w:eastAsia="仿宋" w:cs="仿宋"/>
          <w:sz w:val="30"/>
          <w:szCs w:val="30"/>
        </w:rPr>
      </w:pPr>
    </w:p>
    <w:p w14:paraId="4CA7CD17">
      <w:pPr>
        <w:ind w:firstLine="3150" w:firstLineChars="1050"/>
        <w:rPr>
          <w:rFonts w:hint="eastAsia" w:ascii="仿宋" w:hAnsi="仿宋" w:eastAsia="仿宋" w:cs="仿宋"/>
          <w:sz w:val="30"/>
          <w:szCs w:val="30"/>
        </w:rPr>
      </w:pPr>
    </w:p>
    <w:p w14:paraId="0779568D">
      <w:pPr>
        <w:ind w:firstLine="3150" w:firstLineChars="1050"/>
        <w:rPr>
          <w:rFonts w:hint="eastAsia" w:ascii="仿宋" w:hAnsi="仿宋" w:eastAsia="仿宋" w:cs="仿宋"/>
          <w:sz w:val="30"/>
          <w:szCs w:val="30"/>
        </w:rPr>
      </w:pPr>
    </w:p>
    <w:p w14:paraId="3D7B50C3">
      <w:pPr>
        <w:ind w:firstLine="3150" w:firstLineChars="1050"/>
        <w:rPr>
          <w:rFonts w:hint="eastAsia" w:ascii="仿宋" w:hAnsi="仿宋" w:eastAsia="仿宋" w:cs="仿宋"/>
          <w:sz w:val="30"/>
          <w:szCs w:val="30"/>
        </w:rPr>
      </w:pPr>
    </w:p>
    <w:p w14:paraId="065FEC6F">
      <w:pPr>
        <w:rPr>
          <w:rFonts w:hint="eastAsia" w:ascii="仿宋" w:hAnsi="仿宋" w:eastAsia="仿宋" w:cs="仿宋"/>
          <w:color w:val="000000"/>
          <w:sz w:val="30"/>
          <w:szCs w:val="30"/>
        </w:rPr>
      </w:pPr>
    </w:p>
    <w:p w14:paraId="5413D032">
      <w:pPr>
        <w:rPr>
          <w:rFonts w:hint="eastAsia" w:ascii="仿宋" w:hAnsi="仿宋" w:eastAsia="仿宋" w:cs="仿宋"/>
          <w:sz w:val="30"/>
          <w:szCs w:val="30"/>
        </w:rPr>
      </w:pPr>
      <w:r>
        <w:rPr>
          <w:rFonts w:hint="eastAsia" w:ascii="仿宋" w:hAnsi="仿宋" w:eastAsia="仿宋" w:cs="仿宋"/>
          <w:color w:val="000000"/>
          <w:sz w:val="30"/>
          <w:szCs w:val="30"/>
        </w:rPr>
        <w:t xml:space="preserve"> </w:t>
      </w:r>
    </w:p>
    <w:p w14:paraId="3F5C80B0">
      <w:pPr>
        <w:ind w:firstLine="300" w:firstLineChars="100"/>
        <w:rPr>
          <w:rFonts w:hint="eastAsia" w:ascii="仿宋" w:hAnsi="仿宋" w:eastAsia="仿宋" w:cs="仿宋"/>
          <w:sz w:val="30"/>
          <w:szCs w:val="30"/>
        </w:rPr>
      </w:pPr>
      <w:r>
        <w:rPr>
          <w:rFonts w:hint="eastAsia" w:ascii="仿宋" w:hAnsi="仿宋" w:eastAsia="仿宋" w:cs="仿宋"/>
          <w:sz w:val="30"/>
          <w:szCs w:val="30"/>
        </w:rPr>
        <w:t xml:space="preserve">甲 方:  </w:t>
      </w:r>
    </w:p>
    <w:p w14:paraId="293715AA">
      <w:pPr>
        <w:ind w:firstLine="300" w:firstLineChars="100"/>
        <w:rPr>
          <w:rFonts w:hint="eastAsia" w:ascii="仿宋" w:hAnsi="仿宋" w:eastAsia="仿宋" w:cs="仿宋"/>
          <w:sz w:val="30"/>
          <w:szCs w:val="30"/>
        </w:rPr>
      </w:pPr>
      <w:r>
        <w:rPr>
          <w:rFonts w:hint="eastAsia" w:ascii="仿宋" w:hAnsi="仿宋" w:eastAsia="仿宋" w:cs="仿宋"/>
          <w:sz w:val="30"/>
          <w:szCs w:val="30"/>
        </w:rPr>
        <w:t xml:space="preserve">乙 方:  </w:t>
      </w:r>
    </w:p>
    <w:p w14:paraId="3A5395B7">
      <w:pPr>
        <w:ind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鉴证方：</w:t>
      </w:r>
    </w:p>
    <w:p w14:paraId="6C3C1E68">
      <w:pPr>
        <w:ind w:firstLine="300" w:firstLineChars="100"/>
        <w:rPr>
          <w:rFonts w:hint="eastAsia" w:ascii="仿宋" w:hAnsi="仿宋" w:eastAsia="仿宋" w:cs="仿宋"/>
          <w:sz w:val="30"/>
          <w:szCs w:val="30"/>
        </w:rPr>
      </w:pPr>
      <w:r>
        <w:rPr>
          <w:rFonts w:hint="eastAsia" w:ascii="仿宋" w:hAnsi="仿宋" w:eastAsia="仿宋" w:cs="仿宋"/>
          <w:sz w:val="30"/>
          <w:szCs w:val="30"/>
        </w:rPr>
        <w:t>签订地点：西安市儿童医院</w:t>
      </w:r>
    </w:p>
    <w:p w14:paraId="2AC5C529">
      <w:pPr>
        <w:spacing w:line="276" w:lineRule="auto"/>
        <w:ind w:firstLine="300" w:firstLineChars="100"/>
        <w:rPr>
          <w:rFonts w:hint="eastAsia" w:ascii="仿宋" w:hAnsi="仿宋" w:eastAsia="仿宋" w:cs="仿宋"/>
          <w:b/>
          <w:sz w:val="32"/>
          <w:szCs w:val="32"/>
        </w:rPr>
      </w:pPr>
      <w:r>
        <w:rPr>
          <w:rFonts w:hint="eastAsia" w:ascii="仿宋" w:hAnsi="仿宋" w:eastAsia="仿宋" w:cs="仿宋"/>
          <w:sz w:val="30"/>
          <w:szCs w:val="30"/>
        </w:rPr>
        <w:t>签订时间：202</w:t>
      </w:r>
      <w:r>
        <w:rPr>
          <w:rFonts w:hint="eastAsia" w:ascii="仿宋" w:hAnsi="仿宋" w:eastAsia="仿宋" w:cs="仿宋"/>
          <w:sz w:val="30"/>
          <w:szCs w:val="30"/>
          <w:lang w:val="en-US" w:eastAsia="zh-CN"/>
        </w:rPr>
        <w:t>5</w:t>
      </w:r>
      <w:r>
        <w:rPr>
          <w:rFonts w:hint="eastAsia" w:ascii="仿宋" w:hAnsi="仿宋" w:eastAsia="仿宋" w:cs="仿宋"/>
          <w:sz w:val="30"/>
          <w:szCs w:val="30"/>
        </w:rPr>
        <w:t xml:space="preserve">年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月 </w:t>
      </w:r>
    </w:p>
    <w:p w14:paraId="03362E4B">
      <w:pPr>
        <w:spacing w:line="276" w:lineRule="auto"/>
        <w:jc w:val="center"/>
        <w:rPr>
          <w:rFonts w:hint="eastAsia" w:ascii="仿宋" w:hAnsi="仿宋" w:eastAsia="仿宋" w:cs="仿宋"/>
          <w:sz w:val="52"/>
          <w:szCs w:val="52"/>
        </w:rPr>
      </w:pPr>
    </w:p>
    <w:p w14:paraId="3DD8737E">
      <w:pPr>
        <w:spacing w:line="276" w:lineRule="auto"/>
        <w:jc w:val="center"/>
        <w:rPr>
          <w:rFonts w:hint="eastAsia" w:ascii="仿宋" w:hAnsi="仿宋" w:eastAsia="仿宋" w:cs="仿宋"/>
          <w:sz w:val="32"/>
          <w:szCs w:val="32"/>
        </w:rPr>
      </w:pPr>
    </w:p>
    <w:p w14:paraId="47570944">
      <w:pPr>
        <w:spacing w:line="276" w:lineRule="auto"/>
        <w:jc w:val="center"/>
        <w:rPr>
          <w:rFonts w:hint="eastAsia" w:ascii="仿宋" w:hAnsi="仿宋" w:eastAsia="仿宋" w:cs="仿宋"/>
          <w:b/>
          <w:sz w:val="36"/>
          <w:szCs w:val="36"/>
        </w:rPr>
      </w:pPr>
      <w:r>
        <w:rPr>
          <w:rFonts w:hint="eastAsia" w:ascii="仿宋" w:hAnsi="仿宋" w:eastAsia="仿宋" w:cs="仿宋"/>
          <w:b/>
          <w:sz w:val="36"/>
          <w:szCs w:val="36"/>
        </w:rPr>
        <w:t>服 务 合 同</w:t>
      </w:r>
    </w:p>
    <w:p w14:paraId="4D4A44B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4"/>
          <w:szCs w:val="24"/>
        </w:rPr>
      </w:pPr>
      <w:r>
        <w:rPr>
          <w:rFonts w:hint="eastAsia" w:ascii="仿宋" w:hAnsi="仿宋" w:eastAsia="仿宋" w:cs="仿宋"/>
          <w:sz w:val="28"/>
        </w:rPr>
        <w:t>甲</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方：</w:t>
      </w:r>
      <w:r>
        <w:rPr>
          <w:rFonts w:hint="eastAsia" w:ascii="仿宋" w:hAnsi="仿宋" w:eastAsia="仿宋" w:cs="仿宋"/>
          <w:sz w:val="24"/>
          <w:szCs w:val="24"/>
          <w:u w:val="single"/>
        </w:rPr>
        <w:t>西安市儿童医院</w:t>
      </w:r>
    </w:p>
    <w:p w14:paraId="506506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方：</w:t>
      </w:r>
    </w:p>
    <w:p w14:paraId="3EA309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鉴证方：</w:t>
      </w:r>
    </w:p>
    <w:p w14:paraId="5B0E80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依据《中华人民共和国政府采购法》、《中华人民共和国民法典》，西安市儿童医院</w:t>
      </w:r>
      <w:r>
        <w:rPr>
          <w:rFonts w:hint="eastAsia" w:ascii="仿宋" w:hAnsi="仿宋" w:eastAsia="仿宋" w:cs="仿宋"/>
          <w:sz w:val="24"/>
          <w:szCs w:val="24"/>
          <w:lang w:val="en-US" w:eastAsia="zh-CN"/>
        </w:rPr>
        <w:t>xxx服务</w:t>
      </w:r>
      <w:r>
        <w:rPr>
          <w:rFonts w:hint="eastAsia" w:ascii="仿宋" w:hAnsi="仿宋" w:eastAsia="仿宋" w:cs="仿宋"/>
          <w:sz w:val="24"/>
          <w:szCs w:val="24"/>
        </w:rPr>
        <w:t>项目(项目编号：</w:t>
      </w:r>
      <w:r>
        <w:rPr>
          <w:rFonts w:hint="eastAsia" w:ascii="仿宋" w:hAnsi="仿宋" w:eastAsia="仿宋" w:cs="仿宋"/>
          <w:sz w:val="24"/>
          <w:szCs w:val="24"/>
          <w:lang w:val="en-US" w:eastAsia="zh-CN"/>
        </w:rPr>
        <w:t>xxx</w:t>
      </w:r>
      <w:r>
        <w:rPr>
          <w:rFonts w:hint="eastAsia" w:ascii="仿宋" w:hAnsi="仿宋" w:eastAsia="仿宋" w:cs="仿宋"/>
          <w:sz w:val="24"/>
          <w:szCs w:val="24"/>
        </w:rPr>
        <w:t>)，在西安市财政局政府采购管理处的监督管理下，由</w:t>
      </w:r>
      <w:r>
        <w:rPr>
          <w:rFonts w:hint="eastAsia" w:ascii="仿宋" w:hAnsi="仿宋" w:eastAsia="仿宋" w:cs="仿宋"/>
          <w:sz w:val="24"/>
          <w:szCs w:val="24"/>
          <w:lang w:val="en-US" w:eastAsia="zh-CN"/>
        </w:rPr>
        <w:t>xxx</w:t>
      </w:r>
      <w:r>
        <w:rPr>
          <w:rFonts w:hint="eastAsia" w:ascii="仿宋" w:hAnsi="仿宋" w:eastAsia="仿宋" w:cs="仿宋"/>
          <w:sz w:val="24"/>
          <w:szCs w:val="24"/>
        </w:rPr>
        <w:t>组织竞争性磋商。西安市儿童医院(以下简称“甲方”)确定</w:t>
      </w:r>
      <w:r>
        <w:rPr>
          <w:rFonts w:hint="eastAsia" w:ascii="仿宋" w:hAnsi="仿宋" w:eastAsia="仿宋" w:cs="仿宋"/>
          <w:sz w:val="24"/>
          <w:szCs w:val="24"/>
          <w:lang w:val="en-US" w:eastAsia="zh-CN"/>
        </w:rPr>
        <w:t>xxx</w:t>
      </w:r>
      <w:r>
        <w:rPr>
          <w:rFonts w:hint="eastAsia" w:ascii="仿宋" w:hAnsi="仿宋" w:eastAsia="仿宋" w:cs="仿宋"/>
          <w:sz w:val="24"/>
          <w:szCs w:val="24"/>
        </w:rPr>
        <w:t>（以下简称“乙方”）为成交供应商。经鉴证方确认，甲、乙双方同意按照下面条款和条件，签署本合同。</w:t>
      </w:r>
      <w:bookmarkStart w:id="0" w:name="_GoBack"/>
      <w:bookmarkEnd w:id="0"/>
    </w:p>
    <w:p w14:paraId="7670F5F2">
      <w:pPr>
        <w:keepNext w:val="0"/>
        <w:keepLines w:val="0"/>
        <w:pageBreakBefore w:val="0"/>
        <w:numPr>
          <w:ilvl w:val="0"/>
          <w:numId w:val="1"/>
        </w:numPr>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sz w:val="24"/>
          <w:szCs w:val="24"/>
        </w:rPr>
      </w:pPr>
      <w:r>
        <w:rPr>
          <w:rFonts w:hint="eastAsia" w:ascii="仿宋" w:hAnsi="仿宋" w:eastAsia="仿宋" w:cs="仿宋"/>
          <w:b/>
          <w:color w:val="000000"/>
          <w:spacing w:val="-20"/>
          <w:kern w:val="0"/>
          <w:sz w:val="24"/>
          <w:szCs w:val="24"/>
        </w:rPr>
        <w:t>合同标的物内容及数量</w:t>
      </w:r>
    </w:p>
    <w:p w14:paraId="4B4EC501">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二、服务条件：</w:t>
      </w:r>
    </w:p>
    <w:p w14:paraId="0E0084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3839719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（二）服务期：</w:t>
      </w:r>
    </w:p>
    <w:p w14:paraId="6B6FC3C2">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三、合同价款</w:t>
      </w:r>
    </w:p>
    <w:p w14:paraId="2A8AB13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p>
    <w:p w14:paraId="3FD883C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（二）合同总价包括：</w:t>
      </w:r>
    </w:p>
    <w:p w14:paraId="5386F1B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（三）合同总价一次性包死，不受市场价格变化因素的影响。</w:t>
      </w:r>
    </w:p>
    <w:p w14:paraId="0576187C">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四、款项结算</w:t>
      </w:r>
    </w:p>
    <w:p w14:paraId="0EB4B9C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结算比例</w:t>
      </w:r>
    </w:p>
    <w:p w14:paraId="325D4243">
      <w:pPr>
        <w:keepNext w:val="0"/>
        <w:keepLines w:val="0"/>
        <w:pageBreakBefore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支付方式：银行转账。</w:t>
      </w:r>
    </w:p>
    <w:p w14:paraId="5DE9A25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乙方信息如下：</w:t>
      </w:r>
    </w:p>
    <w:p w14:paraId="2268033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开户行：[  ]</w:t>
      </w:r>
    </w:p>
    <w:p w14:paraId="4D5504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户名：[  ]</w:t>
      </w:r>
    </w:p>
    <w:p w14:paraId="25A54F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账号：[ ]</w:t>
      </w:r>
    </w:p>
    <w:p w14:paraId="2F8787D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纳税人识别号：[  ]</w:t>
      </w:r>
    </w:p>
    <w:p w14:paraId="19BCD0B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地址：[  ]</w:t>
      </w:r>
    </w:p>
    <w:p w14:paraId="67D062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电话：[  ]</w:t>
      </w:r>
    </w:p>
    <w:p w14:paraId="4D68227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（三）结算方式：验收合格后，乙方持成交通知书、服务合同、正式发票、项目验收单，与甲方结算。</w:t>
      </w:r>
    </w:p>
    <w:p w14:paraId="70E13896">
      <w:pPr>
        <w:keepNext w:val="0"/>
        <w:keepLines w:val="0"/>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五、双方的权利和义务</w:t>
      </w:r>
    </w:p>
    <w:p w14:paraId="183FFFE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（一）甲方的权利和义务</w:t>
      </w:r>
    </w:p>
    <w:p w14:paraId="652F35B7">
      <w:pPr>
        <w:keepNext w:val="0"/>
        <w:keepLines w:val="0"/>
        <w:pageBreakBefore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乙方的权利和义务    </w:t>
      </w:r>
    </w:p>
    <w:p w14:paraId="177D740F">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六、质量保证</w:t>
      </w:r>
    </w:p>
    <w:p w14:paraId="5D7280C8">
      <w:pPr>
        <w:keepNext w:val="0"/>
        <w:keepLines w:val="0"/>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七、验收</w:t>
      </w:r>
    </w:p>
    <w:p w14:paraId="50C634D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（一）乙方</w:t>
      </w:r>
      <w:r>
        <w:rPr>
          <w:rFonts w:hint="eastAsia" w:ascii="仿宋" w:hAnsi="仿宋" w:eastAsia="仿宋" w:cs="仿宋"/>
          <w:color w:val="000000"/>
          <w:kern w:val="0"/>
          <w:sz w:val="24"/>
          <w:szCs w:val="24"/>
        </w:rPr>
        <w:t>开通服务后，由乙方进行自检，自检合格后邀请甲方进行验收。甲方确认乙方的自检内容后，组织乙方（必要时请有关专家）进行验收，验收合格后，项目验收单作为对服务的最终认可。</w:t>
      </w:r>
    </w:p>
    <w:p w14:paraId="73FAF1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sz w:val="24"/>
          <w:szCs w:val="24"/>
        </w:rPr>
        <w:t>（二）验收依据：</w:t>
      </w:r>
    </w:p>
    <w:p w14:paraId="2811D09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1</w:t>
      </w:r>
      <w:r>
        <w:rPr>
          <w:rFonts w:hint="eastAsia" w:ascii="仿宋" w:hAnsi="仿宋" w:eastAsia="仿宋" w:cs="仿宋"/>
          <w:b/>
          <w:sz w:val="24"/>
          <w:szCs w:val="24"/>
        </w:rPr>
        <w:t>、本合同及附件文本；</w:t>
      </w:r>
    </w:p>
    <w:p w14:paraId="7D49F5A0">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eastAsia" w:ascii="仿宋" w:hAnsi="仿宋" w:eastAsia="仿宋" w:cs="仿宋"/>
          <w:b/>
          <w:sz w:val="24"/>
          <w:szCs w:val="24"/>
        </w:rPr>
        <w:t>、合同签订时国家及行业现行的标准和技术规范。</w:t>
      </w:r>
    </w:p>
    <w:p w14:paraId="7602AD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（三）乙方向甲方提交服务实施过程中的所有资料。以便甲方日后管理和维护。</w:t>
      </w:r>
    </w:p>
    <w:p w14:paraId="71C467F6">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八、违约责任</w:t>
      </w:r>
    </w:p>
    <w:p w14:paraId="28EB167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（一）按《中华人民共和国民法典》中的相关条款执行。</w:t>
      </w:r>
    </w:p>
    <w:p w14:paraId="59A5FE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（二）未按合同要求提供服务或服务质量不能满足合同要求，甲方有权依据《中华人民共和国民法典》有关条款及合同约定解除合同，并要求乙方承担违约责任。</w:t>
      </w:r>
    </w:p>
    <w:p w14:paraId="6FB493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仿宋"/>
          <w:lang w:val="en-US" w:eastAsia="zh-CN"/>
        </w:rPr>
      </w:pPr>
      <w:r>
        <w:rPr>
          <w:rFonts w:hint="eastAsia" w:ascii="仿宋" w:hAnsi="仿宋" w:eastAsia="仿宋" w:cs="仿宋"/>
          <w:sz w:val="24"/>
          <w:szCs w:val="24"/>
        </w:rPr>
        <w:t>（三）在本合同履行过程中，双方因违约或造成对方经济、社会效益等损失的应当赔偿。</w:t>
      </w:r>
    </w:p>
    <w:p w14:paraId="74EBB6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）乙方提供的服务不符合本项目相关文件和本合同规定的，甲方有权拒绝接受服务且拒绝付款，并不承担逾期付款的违约责任，并且乙方须向甲方支付本合同总价款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xx</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w:t>
      </w:r>
    </w:p>
    <w:p w14:paraId="5974C7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五</w:t>
      </w:r>
      <w:r>
        <w:rPr>
          <w:rFonts w:hint="eastAsia" w:ascii="仿宋" w:hAnsi="仿宋" w:eastAsia="仿宋" w:cs="仿宋"/>
          <w:sz w:val="24"/>
          <w:szCs w:val="24"/>
        </w:rPr>
        <w:t>）乙方未能按照本合同约定时间提供服务或完成约定的项目服务内容的，从逾期之日起每日按本合同总价款</w:t>
      </w:r>
      <w:r>
        <w:rPr>
          <w:rFonts w:hint="eastAsia" w:ascii="仿宋" w:hAnsi="仿宋" w:eastAsia="仿宋" w:cs="仿宋"/>
          <w:sz w:val="24"/>
          <w:szCs w:val="24"/>
          <w:u w:val="single"/>
          <w:lang w:val="en-US" w:eastAsia="zh-CN"/>
        </w:rPr>
        <w:t>xx</w:t>
      </w:r>
      <w:r>
        <w:rPr>
          <w:rFonts w:hint="eastAsia" w:ascii="仿宋" w:hAnsi="仿宋" w:eastAsia="仿宋" w:cs="仿宋"/>
          <w:sz w:val="24"/>
          <w:szCs w:val="24"/>
        </w:rPr>
        <w:t>的数额向甲方支付违约金；逾期</w:t>
      </w:r>
      <w:r>
        <w:rPr>
          <w:rFonts w:hint="eastAsia" w:ascii="仿宋" w:hAnsi="仿宋" w:eastAsia="仿宋" w:cs="仿宋"/>
          <w:sz w:val="24"/>
          <w:szCs w:val="24"/>
          <w:u w:val="single"/>
        </w:rPr>
        <w:t xml:space="preserve"> 30 </w:t>
      </w:r>
      <w:r>
        <w:rPr>
          <w:rFonts w:hint="eastAsia" w:ascii="仿宋" w:hAnsi="仿宋" w:eastAsia="仿宋" w:cs="仿宋"/>
          <w:sz w:val="24"/>
          <w:szCs w:val="24"/>
        </w:rPr>
        <w:t>日以上</w:t>
      </w:r>
      <w:r>
        <w:rPr>
          <w:rFonts w:hint="eastAsia" w:ascii="仿宋" w:hAnsi="仿宋" w:eastAsia="仿宋" w:cs="仿宋"/>
          <w:color w:val="auto"/>
          <w:sz w:val="24"/>
          <w:szCs w:val="24"/>
        </w:rPr>
        <w:t>的，甲方有权单方解除本合同，由此造成的甲方经济损失由乙方承担。</w:t>
      </w:r>
    </w:p>
    <w:p w14:paraId="5EAA9487">
      <w:pPr>
        <w:pStyle w:val="2"/>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default"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（六）维保期内，乙方无法满足相应的服务条款，甲方有权对乙方进行合同总价款</w:t>
      </w:r>
      <w:r>
        <w:rPr>
          <w:rFonts w:hint="eastAsia" w:ascii="仿宋" w:hAnsi="仿宋" w:eastAsia="仿宋" w:cs="仿宋"/>
          <w:b w:val="0"/>
          <w:color w:val="auto"/>
          <w:kern w:val="2"/>
          <w:sz w:val="24"/>
          <w:szCs w:val="24"/>
          <w:u w:val="single"/>
          <w:lang w:val="en-US" w:eastAsia="zh-CN" w:bidi="ar-SA"/>
        </w:rPr>
        <w:t>xx</w:t>
      </w:r>
      <w:r>
        <w:rPr>
          <w:rFonts w:hint="eastAsia" w:ascii="仿宋" w:hAnsi="仿宋" w:eastAsia="仿宋" w:cs="仿宋"/>
          <w:b w:val="0"/>
          <w:color w:val="auto"/>
          <w:kern w:val="2"/>
          <w:sz w:val="24"/>
          <w:szCs w:val="24"/>
          <w:lang w:val="en-US" w:eastAsia="zh-CN" w:bidi="ar-SA"/>
        </w:rPr>
        <w:t>的数额的处罚。</w:t>
      </w:r>
    </w:p>
    <w:p w14:paraId="551537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（七）未经甲方同意，乙方不得</w:t>
      </w:r>
      <w:r>
        <w:rPr>
          <w:rFonts w:hint="eastAsia" w:ascii="仿宋" w:hAnsi="仿宋" w:eastAsia="仿宋" w:cs="仿宋"/>
          <w:sz w:val="24"/>
          <w:szCs w:val="24"/>
        </w:rPr>
        <w:t>擅自将本合同服务转包或分包第三方承担。</w:t>
      </w:r>
    </w:p>
    <w:p w14:paraId="59EF3F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w:t>
      </w:r>
      <w:r>
        <w:rPr>
          <w:rFonts w:hint="eastAsia" w:ascii="仿宋" w:hAnsi="仿宋" w:eastAsia="仿宋" w:cs="仿宋"/>
          <w:sz w:val="24"/>
          <w:szCs w:val="24"/>
          <w:lang w:eastAsia="zh-CN"/>
        </w:rPr>
        <w:t>）</w:t>
      </w:r>
      <w:r>
        <w:rPr>
          <w:rFonts w:hint="eastAsia" w:ascii="仿宋" w:hAnsi="仿宋" w:eastAsia="仿宋" w:cs="仿宋"/>
          <w:sz w:val="24"/>
          <w:szCs w:val="24"/>
        </w:rPr>
        <w:t>合同签订后，若实施方提供产品（服务）与投标响应文件不符，招标方有权终止合同并要求实施方返还全部已支付款项。</w:t>
      </w:r>
    </w:p>
    <w:p w14:paraId="35E227B7">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九、保密条款</w:t>
      </w:r>
    </w:p>
    <w:p w14:paraId="42E9519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一）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140AB56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（二）本合同一方(“资料披露方”)对其向本合同另一方(“资料接受方”)按照本合同规定所提供的各类技术和商业资料、规格说明、图纸、文件及专有技术等 (以下简称“保密资料”)享有合法、完整的所有权。</w:t>
      </w:r>
    </w:p>
    <w:p w14:paraId="00A7B04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三）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6963E2A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（四）当出现下述情况时，本条对保密资料的限制不适用。当保密资料：</w:t>
      </w:r>
    </w:p>
    <w:p w14:paraId="2BBC028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（1） 并非因资料接受方的过错而已经进入公有领域的；</w:t>
      </w:r>
    </w:p>
    <w:p w14:paraId="2262B7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（2） 已通过该方的有关记录证明是由资料接受方独立开发的；</w:t>
      </w:r>
    </w:p>
    <w:p w14:paraId="2839C2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（3） 由资料接受方从没有违反对资料披露方的保密义务的人处取得；</w:t>
      </w:r>
    </w:p>
    <w:p w14:paraId="4C3F14D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（4） 法律要求资料接受方披露的，但资料接受方应在合理的时间提前通知资料披露方，使其得以采取其认为必要的保护措施。</w:t>
      </w:r>
    </w:p>
    <w:p w14:paraId="38711D1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000000"/>
          <w:sz w:val="24"/>
          <w:szCs w:val="24"/>
        </w:rPr>
      </w:pPr>
      <w:r>
        <w:rPr>
          <w:rFonts w:hint="eastAsia" w:ascii="仿宋" w:hAnsi="仿宋" w:eastAsia="仿宋" w:cs="仿宋"/>
          <w:bCs/>
          <w:color w:val="000000"/>
          <w:sz w:val="24"/>
          <w:szCs w:val="24"/>
        </w:rPr>
        <w:t>（五）本合同保密期限为自本合同生效之日起至本合同终止、解除后[</w:t>
      </w:r>
      <w:r>
        <w:rPr>
          <w:rFonts w:hint="eastAsia" w:ascii="仿宋" w:hAnsi="仿宋" w:eastAsia="仿宋" w:cs="仿宋"/>
          <w:bCs/>
          <w:color w:val="000000"/>
          <w:sz w:val="24"/>
          <w:szCs w:val="24"/>
          <w:lang w:val="en-US" w:eastAsia="zh-CN"/>
        </w:rPr>
        <w:t>x</w:t>
      </w:r>
      <w:r>
        <w:rPr>
          <w:rFonts w:hint="eastAsia" w:ascii="仿宋" w:hAnsi="仿宋" w:eastAsia="仿宋" w:cs="仿宋"/>
          <w:bCs/>
          <w:color w:val="000000"/>
          <w:sz w:val="24"/>
          <w:szCs w:val="24"/>
        </w:rPr>
        <w:t>]年。</w:t>
      </w:r>
    </w:p>
    <w:p w14:paraId="67DEC7F0">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十、争议解决</w:t>
      </w:r>
    </w:p>
    <w:p w14:paraId="419FEC9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（一）本合同在履行过程中发生的争议，由甲、乙双方当事人协商解决，协商不成的按下列第</w:t>
      </w:r>
      <w:r>
        <w:rPr>
          <w:rFonts w:hint="eastAsia" w:ascii="仿宋" w:hAnsi="仿宋" w:eastAsia="仿宋" w:cs="仿宋"/>
          <w:sz w:val="24"/>
          <w:szCs w:val="24"/>
          <w:u w:val="single"/>
        </w:rPr>
        <w:t xml:space="preserve">  2  </w:t>
      </w:r>
      <w:r>
        <w:rPr>
          <w:rFonts w:hint="eastAsia" w:ascii="仿宋" w:hAnsi="仿宋" w:eastAsia="仿宋" w:cs="仿宋"/>
          <w:sz w:val="24"/>
          <w:szCs w:val="24"/>
        </w:rPr>
        <w:t>种方式解决：</w:t>
      </w:r>
    </w:p>
    <w:p w14:paraId="35ED0CD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7202200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2、依法向甲方所在地人民法院起诉。</w:t>
      </w:r>
    </w:p>
    <w:p w14:paraId="50D18F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（二）本条款为独立条款，本合同的无效、变更、解除和终止均不影响本条款的效力。</w:t>
      </w:r>
    </w:p>
    <w:p w14:paraId="0D3CDD6B">
      <w:pPr>
        <w:keepNext w:val="0"/>
        <w:keepLines w:val="0"/>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sz w:val="24"/>
          <w:szCs w:val="24"/>
        </w:rPr>
      </w:pPr>
      <w:r>
        <w:rPr>
          <w:rFonts w:hint="eastAsia" w:ascii="仿宋" w:hAnsi="仿宋" w:eastAsia="仿宋" w:cs="仿宋"/>
          <w:b/>
          <w:color w:val="000000"/>
          <w:spacing w:val="-20"/>
          <w:kern w:val="0"/>
          <w:sz w:val="24"/>
          <w:szCs w:val="24"/>
        </w:rPr>
        <w:t>十一、不可抗力及免责</w:t>
      </w:r>
    </w:p>
    <w:p w14:paraId="57F4851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74B0CFE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2、如政府管理部门提出要求的，乙方将暂停或终止提供相应服务，且不承担任何责任，未提供服务部分费用应予以退回。</w:t>
      </w:r>
    </w:p>
    <w:p w14:paraId="3202FC2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3、由以下任一原因使得乙方对甲方指定防护目标所提供的服务的实施或服务效果受到影响，乙方不承担责任：</w:t>
      </w:r>
    </w:p>
    <w:p w14:paraId="4B96F9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（1）甲方的设备故障；</w:t>
      </w:r>
    </w:p>
    <w:p w14:paraId="1FC8B73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（2）甲方的应用程序或安装活动；</w:t>
      </w:r>
    </w:p>
    <w:p w14:paraId="30B28C5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（3）甲方的疏忽或由甲方授权的操作；</w:t>
      </w:r>
    </w:p>
    <w:p w14:paraId="27841D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（4）甲方接入电路自身故障；</w:t>
      </w:r>
    </w:p>
    <w:p w14:paraId="722C41A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乙方应当提前书面通知甲方，甲方接到乙方通知后应当做好数据备份并承担数据丢失、遗漏、毁损的风险，乙方对此无需承担责任。</w:t>
      </w:r>
    </w:p>
    <w:p w14:paraId="320FD439">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十二、合同生效</w:t>
      </w:r>
    </w:p>
    <w:p w14:paraId="642AAD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柒</w:t>
      </w:r>
      <w:r>
        <w:rPr>
          <w:rFonts w:hint="eastAsia" w:ascii="仿宋" w:hAnsi="仿宋" w:eastAsia="仿宋" w:cs="仿宋"/>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肆</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份，乙方持</w:t>
      </w:r>
      <w:r>
        <w:rPr>
          <w:rFonts w:hint="eastAsia" w:ascii="仿宋" w:hAnsi="仿宋" w:eastAsia="仿宋" w:cs="仿宋"/>
          <w:sz w:val="24"/>
          <w:szCs w:val="24"/>
          <w:u w:val="single"/>
          <w:lang w:val="en-US" w:eastAsia="zh-CN"/>
        </w:rPr>
        <w:t>贰</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val="en-US" w:eastAsia="zh-CN"/>
        </w:rPr>
        <w:t>鉴证方一份，</w:t>
      </w:r>
      <w:r>
        <w:rPr>
          <w:rFonts w:hint="eastAsia" w:ascii="仿宋" w:hAnsi="仿宋" w:eastAsia="仿宋" w:cs="仿宋"/>
          <w:sz w:val="24"/>
          <w:szCs w:val="24"/>
        </w:rPr>
        <w:t>本合同甲、乙、鉴证各方签字盖章后生效。</w:t>
      </w:r>
    </w:p>
    <w:p w14:paraId="2869F74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2、如果本合同的任何条款在任何时候变成不合法、无效或不可强制执行而不从根本上影响本合同的效力时，本合同的其他条款不受影响。</w:t>
      </w:r>
    </w:p>
    <w:p w14:paraId="20F9830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3、除本合同另有约定外，未经甲乙双方书面确认，任何一方不得自行变更或修改本合同。</w:t>
      </w:r>
    </w:p>
    <w:p w14:paraId="7F21B9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5D0AE89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5、双方同意，附件为本合同不可分割的部分。若附件与合同正文有任何冲突，以合同正文为准。</w:t>
      </w:r>
    </w:p>
    <w:p w14:paraId="51EBBC33">
      <w:pPr>
        <w:keepNext w:val="0"/>
        <w:keepLines w:val="0"/>
        <w:pageBreakBefore w:val="0"/>
        <w:tabs>
          <w:tab w:val="left" w:pos="480"/>
        </w:tabs>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十三、其他事项</w:t>
      </w:r>
    </w:p>
    <w:p w14:paraId="6D4F54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（一）合同附件均成为合同不可分割的部分。</w:t>
      </w:r>
    </w:p>
    <w:p w14:paraId="77981A9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（二）合同未尽事宜，由甲、乙双方协商补充合同，与原合同具有同等法律效力。</w:t>
      </w:r>
    </w:p>
    <w:p w14:paraId="63326CF6">
      <w:pPr>
        <w:tabs>
          <w:tab w:val="left" w:pos="480"/>
        </w:tabs>
        <w:spacing w:line="276" w:lineRule="auto"/>
        <w:rPr>
          <w:rFonts w:hint="eastAsia" w:ascii="仿宋" w:hAnsi="仿宋" w:eastAsia="仿宋" w:cs="仿宋"/>
          <w:color w:val="000000"/>
          <w:spacing w:val="-20"/>
          <w:kern w:val="0"/>
          <w:sz w:val="24"/>
          <w:szCs w:val="24"/>
        </w:rPr>
      </w:pPr>
    </w:p>
    <w:p w14:paraId="2530A244">
      <w:pPr>
        <w:tabs>
          <w:tab w:val="left" w:pos="480"/>
        </w:tabs>
        <w:spacing w:line="276" w:lineRule="auto"/>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-----------------------------以下无正文-----------------------------------</w:t>
      </w:r>
      <w:r>
        <w:rPr>
          <w:rFonts w:hint="eastAsia" w:ascii="仿宋" w:hAnsi="仿宋" w:eastAsia="仿宋" w:cs="仿宋"/>
          <w:color w:val="000000"/>
          <w:spacing w:val="-20"/>
          <w:kern w:val="0"/>
          <w:sz w:val="24"/>
          <w:szCs w:val="24"/>
        </w:rPr>
        <w:br w:type="page"/>
      </w:r>
    </w:p>
    <w:tbl>
      <w:tblPr>
        <w:tblStyle w:val="3"/>
        <w:tblW w:w="9554"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3343"/>
        <w:gridCol w:w="3086"/>
      </w:tblGrid>
      <w:tr w14:paraId="2F4B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125" w:type="dxa"/>
            <w:tcBorders>
              <w:top w:val="single" w:color="auto" w:sz="4" w:space="0"/>
              <w:left w:val="single" w:color="auto" w:sz="4" w:space="0"/>
              <w:bottom w:val="single" w:color="auto" w:sz="4" w:space="0"/>
              <w:right w:val="single" w:color="auto" w:sz="4" w:space="0"/>
            </w:tcBorders>
            <w:noWrap/>
          </w:tcPr>
          <w:p w14:paraId="67E56AD1">
            <w:pPr>
              <w:autoSpaceDE w:val="0"/>
              <w:autoSpaceDN w:val="0"/>
              <w:adjustRightInd w:val="0"/>
              <w:spacing w:line="276"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甲  方</w:t>
            </w:r>
          </w:p>
        </w:tc>
        <w:tc>
          <w:tcPr>
            <w:tcW w:w="3343" w:type="dxa"/>
            <w:tcBorders>
              <w:top w:val="single" w:color="auto" w:sz="4" w:space="0"/>
              <w:left w:val="single" w:color="auto" w:sz="4" w:space="0"/>
              <w:bottom w:val="single" w:color="auto" w:sz="4" w:space="0"/>
              <w:right w:val="single" w:color="auto" w:sz="4" w:space="0"/>
            </w:tcBorders>
            <w:noWrap/>
          </w:tcPr>
          <w:p w14:paraId="309628E7">
            <w:pPr>
              <w:autoSpaceDE w:val="0"/>
              <w:autoSpaceDN w:val="0"/>
              <w:adjustRightInd w:val="0"/>
              <w:spacing w:line="276"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乙  方</w:t>
            </w:r>
          </w:p>
        </w:tc>
        <w:tc>
          <w:tcPr>
            <w:tcW w:w="3086" w:type="dxa"/>
            <w:tcBorders>
              <w:top w:val="single" w:color="auto" w:sz="4" w:space="0"/>
              <w:left w:val="single" w:color="auto" w:sz="4" w:space="0"/>
              <w:bottom w:val="single" w:color="auto" w:sz="4" w:space="0"/>
              <w:right w:val="single" w:color="auto" w:sz="4" w:space="0"/>
            </w:tcBorders>
            <w:noWrap/>
          </w:tcPr>
          <w:p w14:paraId="642F7354">
            <w:pPr>
              <w:autoSpaceDE w:val="0"/>
              <w:autoSpaceDN w:val="0"/>
              <w:adjustRightInd w:val="0"/>
              <w:spacing w:line="276" w:lineRule="auto"/>
              <w:jc w:val="center"/>
              <w:rPr>
                <w:rFonts w:hint="eastAsia" w:ascii="仿宋" w:hAnsi="仿宋" w:eastAsia="仿宋" w:cs="仿宋"/>
                <w:color w:val="000000"/>
                <w:spacing w:val="-20"/>
                <w:kern w:val="0"/>
                <w:sz w:val="24"/>
                <w:szCs w:val="24"/>
                <w:lang w:val="en-US" w:eastAsia="zh-CN"/>
              </w:rPr>
            </w:pPr>
            <w:r>
              <w:rPr>
                <w:rFonts w:hint="eastAsia" w:ascii="仿宋" w:hAnsi="仿宋" w:eastAsia="仿宋" w:cs="仿宋"/>
                <w:color w:val="000000"/>
                <w:spacing w:val="-20"/>
                <w:kern w:val="0"/>
                <w:sz w:val="24"/>
                <w:szCs w:val="24"/>
                <w:lang w:val="en-US" w:eastAsia="zh-CN"/>
              </w:rPr>
              <w:t>鉴证方</w:t>
            </w:r>
          </w:p>
        </w:tc>
      </w:tr>
      <w:tr w14:paraId="6B492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3125" w:type="dxa"/>
            <w:tcBorders>
              <w:top w:val="single" w:color="auto" w:sz="4" w:space="0"/>
              <w:left w:val="single" w:color="auto" w:sz="4" w:space="0"/>
              <w:bottom w:val="single" w:color="auto" w:sz="4" w:space="0"/>
              <w:right w:val="single" w:color="auto" w:sz="4" w:space="0"/>
            </w:tcBorders>
            <w:noWrap/>
            <w:vAlign w:val="center"/>
          </w:tcPr>
          <w:p w14:paraId="2BD026F2">
            <w:pPr>
              <w:autoSpaceDE w:val="0"/>
              <w:autoSpaceDN w:val="0"/>
              <w:adjustRightInd w:val="0"/>
              <w:spacing w:line="276" w:lineRule="auto"/>
              <w:ind w:firstLine="402" w:firstLineChars="200"/>
              <w:jc w:val="both"/>
              <w:rPr>
                <w:rFonts w:hint="eastAsia" w:ascii="仿宋" w:hAnsi="仿宋" w:eastAsia="仿宋" w:cs="仿宋"/>
                <w:b/>
                <w:spacing w:val="-20"/>
                <w:kern w:val="0"/>
                <w:sz w:val="24"/>
                <w:szCs w:val="24"/>
              </w:rPr>
            </w:pPr>
            <w:r>
              <w:rPr>
                <w:rFonts w:hint="eastAsia" w:ascii="仿宋" w:hAnsi="仿宋" w:eastAsia="仿宋" w:cs="仿宋"/>
                <w:b/>
                <w:spacing w:val="-20"/>
                <w:kern w:val="0"/>
                <w:sz w:val="24"/>
                <w:szCs w:val="24"/>
              </w:rPr>
              <w:t>西安市儿童医院</w:t>
            </w:r>
          </w:p>
          <w:p w14:paraId="6FABDDE8">
            <w:pPr>
              <w:autoSpaceDE w:val="0"/>
              <w:autoSpaceDN w:val="0"/>
              <w:adjustRightInd w:val="0"/>
              <w:spacing w:line="276" w:lineRule="auto"/>
              <w:ind w:firstLine="700" w:firstLineChars="350"/>
              <w:jc w:val="left"/>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（盖章）</w:t>
            </w:r>
          </w:p>
        </w:tc>
        <w:tc>
          <w:tcPr>
            <w:tcW w:w="3343" w:type="dxa"/>
            <w:tcBorders>
              <w:top w:val="single" w:color="auto" w:sz="4" w:space="0"/>
              <w:left w:val="single" w:color="auto" w:sz="4" w:space="0"/>
              <w:bottom w:val="single" w:color="auto" w:sz="4" w:space="0"/>
              <w:right w:val="single" w:color="auto" w:sz="4" w:space="0"/>
            </w:tcBorders>
            <w:noWrap/>
            <w:vAlign w:val="center"/>
          </w:tcPr>
          <w:p w14:paraId="766A7EBF">
            <w:pPr>
              <w:autoSpaceDE w:val="0"/>
              <w:autoSpaceDN w:val="0"/>
              <w:adjustRightInd w:val="0"/>
              <w:spacing w:line="276" w:lineRule="auto"/>
              <w:jc w:val="left"/>
              <w:rPr>
                <w:rFonts w:hint="eastAsia" w:ascii="仿宋" w:hAnsi="仿宋" w:eastAsia="仿宋" w:cs="仿宋"/>
                <w:spacing w:val="-20"/>
                <w:kern w:val="0"/>
                <w:sz w:val="24"/>
                <w:szCs w:val="24"/>
              </w:rPr>
            </w:pPr>
          </w:p>
          <w:p w14:paraId="4D64BEB1">
            <w:pPr>
              <w:autoSpaceDE w:val="0"/>
              <w:autoSpaceDN w:val="0"/>
              <w:adjustRightInd w:val="0"/>
              <w:spacing w:line="276" w:lineRule="auto"/>
              <w:jc w:val="left"/>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（盖章）</w:t>
            </w:r>
          </w:p>
        </w:tc>
        <w:tc>
          <w:tcPr>
            <w:tcW w:w="3086" w:type="dxa"/>
            <w:tcBorders>
              <w:top w:val="single" w:color="auto" w:sz="4" w:space="0"/>
              <w:left w:val="single" w:color="auto" w:sz="4" w:space="0"/>
              <w:bottom w:val="single" w:color="auto" w:sz="4" w:space="0"/>
              <w:right w:val="single" w:color="auto" w:sz="4" w:space="0"/>
            </w:tcBorders>
            <w:noWrap/>
            <w:vAlign w:val="center"/>
          </w:tcPr>
          <w:p w14:paraId="1CA03454">
            <w:pPr>
              <w:autoSpaceDE w:val="0"/>
              <w:autoSpaceDN w:val="0"/>
              <w:adjustRightInd w:val="0"/>
              <w:spacing w:line="276" w:lineRule="auto"/>
              <w:jc w:val="left"/>
              <w:rPr>
                <w:rFonts w:hint="eastAsia" w:ascii="仿宋" w:hAnsi="仿宋" w:eastAsia="仿宋" w:cs="仿宋"/>
                <w:spacing w:val="-20"/>
                <w:kern w:val="0"/>
                <w:sz w:val="24"/>
                <w:szCs w:val="24"/>
              </w:rPr>
            </w:pPr>
          </w:p>
          <w:p w14:paraId="2847B0AF">
            <w:pPr>
              <w:autoSpaceDE w:val="0"/>
              <w:autoSpaceDN w:val="0"/>
              <w:adjustRightInd w:val="0"/>
              <w:spacing w:line="276" w:lineRule="auto"/>
              <w:jc w:val="left"/>
              <w:rPr>
                <w:rFonts w:hint="eastAsia" w:ascii="仿宋" w:hAnsi="仿宋" w:eastAsia="仿宋" w:cs="仿宋"/>
                <w:spacing w:val="-20"/>
                <w:kern w:val="0"/>
                <w:sz w:val="24"/>
                <w:szCs w:val="24"/>
              </w:rPr>
            </w:pPr>
            <w:r>
              <w:rPr>
                <w:rFonts w:hint="eastAsia" w:ascii="仿宋" w:hAnsi="仿宋" w:eastAsia="仿宋" w:cs="仿宋"/>
                <w:spacing w:val="-20"/>
                <w:kern w:val="0"/>
                <w:sz w:val="24"/>
                <w:szCs w:val="24"/>
              </w:rPr>
              <w:t>（盖章）</w:t>
            </w:r>
          </w:p>
        </w:tc>
      </w:tr>
      <w:tr w14:paraId="3C145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3125" w:type="dxa"/>
            <w:tcBorders>
              <w:top w:val="single" w:color="auto" w:sz="4" w:space="0"/>
              <w:left w:val="single" w:color="auto" w:sz="4" w:space="0"/>
              <w:bottom w:val="single" w:color="auto" w:sz="4" w:space="0"/>
              <w:right w:val="single" w:color="auto" w:sz="4" w:space="0"/>
            </w:tcBorders>
            <w:noWrap/>
          </w:tcPr>
          <w:p w14:paraId="07E5910D">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地址： 西安市莲湖区西举院巷69号</w:t>
            </w:r>
          </w:p>
        </w:tc>
        <w:tc>
          <w:tcPr>
            <w:tcW w:w="3343" w:type="dxa"/>
            <w:tcBorders>
              <w:top w:val="single" w:color="auto" w:sz="4" w:space="0"/>
              <w:left w:val="single" w:color="auto" w:sz="4" w:space="0"/>
              <w:bottom w:val="single" w:color="auto" w:sz="4" w:space="0"/>
              <w:right w:val="single" w:color="auto" w:sz="4" w:space="0"/>
            </w:tcBorders>
            <w:noWrap/>
          </w:tcPr>
          <w:p w14:paraId="2B2BD79E">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地址：</w:t>
            </w:r>
          </w:p>
        </w:tc>
        <w:tc>
          <w:tcPr>
            <w:tcW w:w="3086" w:type="dxa"/>
            <w:tcBorders>
              <w:top w:val="single" w:color="auto" w:sz="4" w:space="0"/>
              <w:left w:val="single" w:color="auto" w:sz="4" w:space="0"/>
              <w:bottom w:val="single" w:color="auto" w:sz="4" w:space="0"/>
              <w:right w:val="single" w:color="auto" w:sz="4" w:space="0"/>
            </w:tcBorders>
            <w:noWrap/>
          </w:tcPr>
          <w:p w14:paraId="4147435B">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地址：</w:t>
            </w:r>
          </w:p>
        </w:tc>
      </w:tr>
      <w:tr w14:paraId="08FC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3125" w:type="dxa"/>
            <w:tcBorders>
              <w:top w:val="single" w:color="auto" w:sz="4" w:space="0"/>
              <w:left w:val="single" w:color="auto" w:sz="4" w:space="0"/>
              <w:bottom w:val="single" w:color="auto" w:sz="4" w:space="0"/>
              <w:right w:val="single" w:color="auto" w:sz="4" w:space="0"/>
            </w:tcBorders>
            <w:noWrap/>
          </w:tcPr>
          <w:p w14:paraId="45999590">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邮编：710003</w:t>
            </w:r>
          </w:p>
        </w:tc>
        <w:tc>
          <w:tcPr>
            <w:tcW w:w="3343" w:type="dxa"/>
            <w:tcBorders>
              <w:top w:val="single" w:color="auto" w:sz="4" w:space="0"/>
              <w:left w:val="single" w:color="auto" w:sz="4" w:space="0"/>
              <w:bottom w:val="single" w:color="auto" w:sz="4" w:space="0"/>
              <w:right w:val="single" w:color="auto" w:sz="4" w:space="0"/>
            </w:tcBorders>
            <w:noWrap/>
          </w:tcPr>
          <w:p w14:paraId="6A74A2D3">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邮编：</w:t>
            </w:r>
          </w:p>
        </w:tc>
        <w:tc>
          <w:tcPr>
            <w:tcW w:w="3086" w:type="dxa"/>
            <w:tcBorders>
              <w:top w:val="single" w:color="auto" w:sz="4" w:space="0"/>
              <w:left w:val="single" w:color="auto" w:sz="4" w:space="0"/>
              <w:bottom w:val="single" w:color="auto" w:sz="4" w:space="0"/>
              <w:right w:val="single" w:color="auto" w:sz="4" w:space="0"/>
            </w:tcBorders>
            <w:noWrap/>
          </w:tcPr>
          <w:p w14:paraId="2A7B1365">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邮编：</w:t>
            </w:r>
          </w:p>
        </w:tc>
      </w:tr>
      <w:tr w14:paraId="16A12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66A355F9">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法定代表人：</w:t>
            </w:r>
          </w:p>
        </w:tc>
        <w:tc>
          <w:tcPr>
            <w:tcW w:w="3343" w:type="dxa"/>
            <w:tcBorders>
              <w:top w:val="single" w:color="auto" w:sz="4" w:space="0"/>
              <w:left w:val="single" w:color="auto" w:sz="4" w:space="0"/>
              <w:bottom w:val="single" w:color="auto" w:sz="4" w:space="0"/>
              <w:right w:val="single" w:color="auto" w:sz="4" w:space="0"/>
            </w:tcBorders>
            <w:noWrap/>
          </w:tcPr>
          <w:p w14:paraId="0B4101ED">
            <w:pPr>
              <w:autoSpaceDE w:val="0"/>
              <w:autoSpaceDN w:val="0"/>
              <w:adjustRightInd w:val="0"/>
              <w:spacing w:line="276" w:lineRule="auto"/>
              <w:jc w:val="left"/>
              <w:rPr>
                <w:rFonts w:hint="eastAsia" w:ascii="仿宋" w:hAnsi="仿宋" w:eastAsia="仿宋" w:cs="仿宋"/>
                <w:color w:val="000000"/>
                <w:spacing w:val="-20"/>
                <w:kern w:val="0"/>
                <w:sz w:val="24"/>
                <w:szCs w:val="24"/>
                <w:lang w:eastAsia="zh-CN"/>
              </w:rPr>
            </w:pPr>
            <w:r>
              <w:rPr>
                <w:rFonts w:hint="eastAsia" w:ascii="仿宋" w:hAnsi="仿宋" w:eastAsia="仿宋" w:cs="仿宋"/>
                <w:color w:val="000000"/>
                <w:spacing w:val="-20"/>
                <w:kern w:val="0"/>
                <w:sz w:val="24"/>
                <w:szCs w:val="24"/>
              </w:rPr>
              <w:t>法定代表人：</w:t>
            </w:r>
          </w:p>
        </w:tc>
        <w:tc>
          <w:tcPr>
            <w:tcW w:w="3086" w:type="dxa"/>
            <w:tcBorders>
              <w:top w:val="single" w:color="auto" w:sz="4" w:space="0"/>
              <w:left w:val="single" w:color="auto" w:sz="4" w:space="0"/>
              <w:bottom w:val="single" w:color="auto" w:sz="4" w:space="0"/>
              <w:right w:val="single" w:color="auto" w:sz="4" w:space="0"/>
            </w:tcBorders>
            <w:noWrap/>
          </w:tcPr>
          <w:p w14:paraId="2AB78948">
            <w:pPr>
              <w:autoSpaceDE w:val="0"/>
              <w:autoSpaceDN w:val="0"/>
              <w:adjustRightInd w:val="0"/>
              <w:spacing w:line="276" w:lineRule="auto"/>
              <w:jc w:val="left"/>
              <w:rPr>
                <w:rFonts w:hint="eastAsia" w:ascii="仿宋" w:hAnsi="仿宋" w:eastAsia="仿宋" w:cs="仿宋"/>
                <w:color w:val="000000"/>
                <w:spacing w:val="-20"/>
                <w:kern w:val="0"/>
                <w:sz w:val="24"/>
                <w:szCs w:val="24"/>
                <w:lang w:val="en-US" w:eastAsia="zh-CN"/>
              </w:rPr>
            </w:pPr>
            <w:r>
              <w:rPr>
                <w:rFonts w:hint="eastAsia" w:ascii="仿宋" w:hAnsi="仿宋" w:eastAsia="仿宋" w:cs="仿宋"/>
                <w:color w:val="000000"/>
                <w:spacing w:val="-20"/>
                <w:kern w:val="0"/>
                <w:sz w:val="24"/>
                <w:szCs w:val="24"/>
                <w:lang w:val="en-US" w:eastAsia="zh-CN"/>
              </w:rPr>
              <w:t>业务处负责人：</w:t>
            </w:r>
            <w:r>
              <w:rPr>
                <w:rFonts w:hint="eastAsia" w:ascii="仿宋" w:hAnsi="仿宋" w:eastAsia="仿宋" w:cs="仿宋"/>
                <w:color w:val="000000"/>
                <w:spacing w:val="-20"/>
                <w:kern w:val="0"/>
                <w:sz w:val="24"/>
                <w:szCs w:val="24"/>
              </w:rPr>
              <w:t>（签字）</w:t>
            </w:r>
          </w:p>
        </w:tc>
      </w:tr>
      <w:tr w14:paraId="68A11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4E8A6CDD">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lang w:val="en-US" w:eastAsia="zh-CN"/>
              </w:rPr>
              <w:t>经办人</w:t>
            </w:r>
            <w:r>
              <w:rPr>
                <w:rFonts w:hint="eastAsia" w:ascii="仿宋" w:hAnsi="仿宋" w:eastAsia="仿宋" w:cs="仿宋"/>
                <w:color w:val="000000"/>
                <w:spacing w:val="-20"/>
                <w:kern w:val="0"/>
                <w:sz w:val="24"/>
                <w:szCs w:val="24"/>
              </w:rPr>
              <w:t>：（签字）</w:t>
            </w:r>
          </w:p>
        </w:tc>
        <w:tc>
          <w:tcPr>
            <w:tcW w:w="3343" w:type="dxa"/>
            <w:tcBorders>
              <w:top w:val="single" w:color="auto" w:sz="4" w:space="0"/>
              <w:left w:val="single" w:color="auto" w:sz="4" w:space="0"/>
              <w:bottom w:val="single" w:color="auto" w:sz="4" w:space="0"/>
              <w:right w:val="single" w:color="auto" w:sz="4" w:space="0"/>
            </w:tcBorders>
            <w:noWrap/>
          </w:tcPr>
          <w:p w14:paraId="64DE4549">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lang w:val="en-US" w:eastAsia="zh-CN"/>
              </w:rPr>
              <w:t>经办人</w:t>
            </w:r>
            <w:r>
              <w:rPr>
                <w:rFonts w:hint="eastAsia" w:ascii="仿宋" w:hAnsi="仿宋" w:eastAsia="仿宋" w:cs="仿宋"/>
                <w:color w:val="000000"/>
                <w:spacing w:val="-20"/>
                <w:kern w:val="0"/>
                <w:sz w:val="24"/>
                <w:szCs w:val="24"/>
              </w:rPr>
              <w:t>：（签字）</w:t>
            </w:r>
          </w:p>
        </w:tc>
        <w:tc>
          <w:tcPr>
            <w:tcW w:w="3086" w:type="dxa"/>
            <w:tcBorders>
              <w:top w:val="single" w:color="auto" w:sz="4" w:space="0"/>
              <w:left w:val="single" w:color="auto" w:sz="4" w:space="0"/>
              <w:bottom w:val="single" w:color="auto" w:sz="4" w:space="0"/>
              <w:right w:val="single" w:color="auto" w:sz="4" w:space="0"/>
            </w:tcBorders>
            <w:noWrap/>
          </w:tcPr>
          <w:p w14:paraId="795AC5AA">
            <w:pPr>
              <w:autoSpaceDE w:val="0"/>
              <w:autoSpaceDN w:val="0"/>
              <w:adjustRightInd w:val="0"/>
              <w:spacing w:line="276" w:lineRule="auto"/>
              <w:jc w:val="left"/>
              <w:rPr>
                <w:rFonts w:hint="eastAsia" w:ascii="仿宋" w:hAnsi="仿宋" w:eastAsia="仿宋" w:cs="仿宋"/>
                <w:color w:val="000000"/>
                <w:spacing w:val="-20"/>
                <w:kern w:val="0"/>
                <w:sz w:val="24"/>
                <w:szCs w:val="24"/>
                <w:lang w:val="en-US" w:eastAsia="zh-CN"/>
              </w:rPr>
            </w:pPr>
            <w:r>
              <w:rPr>
                <w:rFonts w:hint="eastAsia" w:ascii="仿宋" w:hAnsi="仿宋" w:eastAsia="仿宋" w:cs="仿宋"/>
                <w:color w:val="000000"/>
                <w:spacing w:val="-20"/>
                <w:kern w:val="0"/>
                <w:sz w:val="24"/>
                <w:szCs w:val="24"/>
                <w:lang w:val="en-US" w:eastAsia="zh-CN"/>
              </w:rPr>
              <w:t>审核人：</w:t>
            </w:r>
            <w:r>
              <w:rPr>
                <w:rFonts w:hint="eastAsia" w:ascii="仿宋" w:hAnsi="仿宋" w:eastAsia="仿宋" w:cs="仿宋"/>
                <w:color w:val="000000"/>
                <w:spacing w:val="-20"/>
                <w:kern w:val="0"/>
                <w:sz w:val="24"/>
                <w:szCs w:val="24"/>
              </w:rPr>
              <w:t>（签字）</w:t>
            </w:r>
          </w:p>
        </w:tc>
      </w:tr>
      <w:tr w14:paraId="1B39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61615B25">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电话：</w:t>
            </w:r>
          </w:p>
        </w:tc>
        <w:tc>
          <w:tcPr>
            <w:tcW w:w="3343" w:type="dxa"/>
            <w:tcBorders>
              <w:top w:val="single" w:color="auto" w:sz="4" w:space="0"/>
              <w:left w:val="single" w:color="auto" w:sz="4" w:space="0"/>
              <w:bottom w:val="single" w:color="auto" w:sz="4" w:space="0"/>
              <w:right w:val="single" w:color="auto" w:sz="4" w:space="0"/>
            </w:tcBorders>
            <w:noWrap/>
          </w:tcPr>
          <w:p w14:paraId="2C5B2C83">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电话：</w:t>
            </w:r>
          </w:p>
        </w:tc>
        <w:tc>
          <w:tcPr>
            <w:tcW w:w="3086" w:type="dxa"/>
            <w:tcBorders>
              <w:top w:val="single" w:color="auto" w:sz="4" w:space="0"/>
              <w:left w:val="single" w:color="auto" w:sz="4" w:space="0"/>
              <w:bottom w:val="single" w:color="auto" w:sz="4" w:space="0"/>
              <w:right w:val="single" w:color="auto" w:sz="4" w:space="0"/>
            </w:tcBorders>
            <w:noWrap/>
          </w:tcPr>
          <w:p w14:paraId="42121D7C">
            <w:pPr>
              <w:autoSpaceDE w:val="0"/>
              <w:autoSpaceDN w:val="0"/>
              <w:adjustRightInd w:val="0"/>
              <w:spacing w:line="276" w:lineRule="auto"/>
              <w:jc w:val="left"/>
              <w:rPr>
                <w:rFonts w:hint="eastAsia" w:ascii="仿宋" w:hAnsi="仿宋" w:eastAsia="仿宋" w:cs="仿宋"/>
                <w:color w:val="000000"/>
                <w:spacing w:val="-20"/>
                <w:kern w:val="0"/>
                <w:sz w:val="24"/>
                <w:szCs w:val="24"/>
                <w:lang w:val="en-US" w:eastAsia="zh-CN"/>
              </w:rPr>
            </w:pPr>
            <w:r>
              <w:rPr>
                <w:rFonts w:hint="eastAsia" w:ascii="仿宋" w:hAnsi="仿宋" w:eastAsia="仿宋" w:cs="仿宋"/>
                <w:color w:val="000000"/>
                <w:spacing w:val="-20"/>
                <w:kern w:val="0"/>
                <w:sz w:val="24"/>
                <w:szCs w:val="24"/>
                <w:lang w:val="en-US" w:eastAsia="zh-CN"/>
              </w:rPr>
              <w:t>电话：</w:t>
            </w:r>
          </w:p>
        </w:tc>
      </w:tr>
      <w:tr w14:paraId="194F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769929C8">
            <w:pPr>
              <w:autoSpaceDE w:val="0"/>
              <w:autoSpaceDN w:val="0"/>
              <w:adjustRightInd w:val="0"/>
              <w:spacing w:line="276" w:lineRule="auto"/>
              <w:jc w:val="left"/>
              <w:rPr>
                <w:rFonts w:hint="eastAsia" w:ascii="仿宋" w:hAnsi="仿宋" w:eastAsia="仿宋" w:cs="仿宋"/>
                <w:color w:val="000000"/>
                <w:spacing w:val="-20"/>
                <w:kern w:val="0"/>
                <w:sz w:val="24"/>
                <w:szCs w:val="24"/>
              </w:rPr>
            </w:pPr>
          </w:p>
        </w:tc>
        <w:tc>
          <w:tcPr>
            <w:tcW w:w="3343" w:type="dxa"/>
            <w:tcBorders>
              <w:top w:val="single" w:color="auto" w:sz="4" w:space="0"/>
              <w:left w:val="single" w:color="auto" w:sz="4" w:space="0"/>
              <w:bottom w:val="single" w:color="auto" w:sz="4" w:space="0"/>
              <w:right w:val="single" w:color="auto" w:sz="4" w:space="0"/>
            </w:tcBorders>
            <w:noWrap/>
          </w:tcPr>
          <w:p w14:paraId="0D6E0DC0">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开户银行：</w:t>
            </w:r>
          </w:p>
        </w:tc>
        <w:tc>
          <w:tcPr>
            <w:tcW w:w="3086" w:type="dxa"/>
            <w:tcBorders>
              <w:top w:val="single" w:color="auto" w:sz="4" w:space="0"/>
              <w:left w:val="single" w:color="auto" w:sz="4" w:space="0"/>
              <w:bottom w:val="single" w:color="auto" w:sz="4" w:space="0"/>
              <w:right w:val="single" w:color="auto" w:sz="4" w:space="0"/>
            </w:tcBorders>
            <w:noWrap/>
          </w:tcPr>
          <w:p w14:paraId="25525BF1">
            <w:pPr>
              <w:autoSpaceDE w:val="0"/>
              <w:autoSpaceDN w:val="0"/>
              <w:adjustRightInd w:val="0"/>
              <w:spacing w:line="276" w:lineRule="auto"/>
              <w:jc w:val="left"/>
              <w:rPr>
                <w:rFonts w:hint="eastAsia" w:ascii="仿宋" w:hAnsi="仿宋" w:eastAsia="仿宋" w:cs="仿宋"/>
                <w:color w:val="000000"/>
                <w:spacing w:val="-20"/>
                <w:kern w:val="0"/>
                <w:sz w:val="24"/>
                <w:szCs w:val="24"/>
                <w:lang w:val="en-US" w:eastAsia="zh-CN"/>
              </w:rPr>
            </w:pPr>
          </w:p>
        </w:tc>
      </w:tr>
      <w:tr w14:paraId="76F3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3224497A">
            <w:pPr>
              <w:autoSpaceDE w:val="0"/>
              <w:autoSpaceDN w:val="0"/>
              <w:adjustRightInd w:val="0"/>
              <w:spacing w:line="276" w:lineRule="auto"/>
              <w:jc w:val="left"/>
              <w:rPr>
                <w:rFonts w:hint="eastAsia" w:ascii="仿宋" w:hAnsi="仿宋" w:eastAsia="仿宋" w:cs="仿宋"/>
                <w:b/>
                <w:bCs/>
                <w:color w:val="000000"/>
                <w:spacing w:val="-20"/>
                <w:kern w:val="0"/>
                <w:sz w:val="24"/>
                <w:szCs w:val="24"/>
              </w:rPr>
            </w:pPr>
          </w:p>
        </w:tc>
        <w:tc>
          <w:tcPr>
            <w:tcW w:w="3343" w:type="dxa"/>
            <w:tcBorders>
              <w:top w:val="single" w:color="auto" w:sz="4" w:space="0"/>
              <w:left w:val="single" w:color="auto" w:sz="4" w:space="0"/>
              <w:bottom w:val="single" w:color="auto" w:sz="4" w:space="0"/>
              <w:right w:val="single" w:color="auto" w:sz="4" w:space="0"/>
            </w:tcBorders>
            <w:noWrap/>
          </w:tcPr>
          <w:p w14:paraId="10B3EF3E">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帐号：</w:t>
            </w:r>
          </w:p>
        </w:tc>
        <w:tc>
          <w:tcPr>
            <w:tcW w:w="3086" w:type="dxa"/>
            <w:tcBorders>
              <w:top w:val="single" w:color="auto" w:sz="4" w:space="0"/>
              <w:left w:val="single" w:color="auto" w:sz="4" w:space="0"/>
              <w:bottom w:val="single" w:color="auto" w:sz="4" w:space="0"/>
              <w:right w:val="single" w:color="auto" w:sz="4" w:space="0"/>
            </w:tcBorders>
            <w:noWrap/>
          </w:tcPr>
          <w:p w14:paraId="1D548D59">
            <w:pPr>
              <w:autoSpaceDE w:val="0"/>
              <w:autoSpaceDN w:val="0"/>
              <w:adjustRightInd w:val="0"/>
              <w:spacing w:line="276" w:lineRule="auto"/>
              <w:jc w:val="left"/>
              <w:rPr>
                <w:rFonts w:hint="eastAsia" w:ascii="仿宋" w:hAnsi="仿宋" w:eastAsia="仿宋" w:cs="仿宋"/>
                <w:color w:val="000000"/>
                <w:spacing w:val="-20"/>
                <w:kern w:val="0"/>
                <w:sz w:val="24"/>
                <w:szCs w:val="24"/>
              </w:rPr>
            </w:pPr>
          </w:p>
        </w:tc>
      </w:tr>
      <w:tr w14:paraId="22DD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7C5DE149">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 xml:space="preserve">日期：   </w:t>
            </w:r>
            <w:r>
              <w:rPr>
                <w:rFonts w:hint="eastAsia" w:ascii="仿宋" w:hAnsi="仿宋" w:eastAsia="仿宋" w:cs="仿宋"/>
                <w:color w:val="000000"/>
                <w:spacing w:val="-20"/>
                <w:kern w:val="0"/>
                <w:sz w:val="24"/>
                <w:szCs w:val="24"/>
                <w:lang w:val="en-US" w:eastAsia="zh-CN"/>
              </w:rPr>
              <w:t xml:space="preserve">   </w:t>
            </w:r>
            <w:r>
              <w:rPr>
                <w:rFonts w:hint="eastAsia" w:ascii="仿宋" w:hAnsi="仿宋" w:eastAsia="仿宋" w:cs="仿宋"/>
                <w:color w:val="000000"/>
                <w:spacing w:val="-20"/>
                <w:kern w:val="0"/>
                <w:sz w:val="24"/>
                <w:szCs w:val="24"/>
              </w:rPr>
              <w:t>年   月   日</w:t>
            </w:r>
          </w:p>
        </w:tc>
        <w:tc>
          <w:tcPr>
            <w:tcW w:w="3343" w:type="dxa"/>
            <w:tcBorders>
              <w:top w:val="single" w:color="auto" w:sz="4" w:space="0"/>
              <w:left w:val="single" w:color="auto" w:sz="4" w:space="0"/>
              <w:bottom w:val="single" w:color="auto" w:sz="4" w:space="0"/>
              <w:right w:val="single" w:color="auto" w:sz="4" w:space="0"/>
            </w:tcBorders>
            <w:noWrap/>
          </w:tcPr>
          <w:p w14:paraId="5DE1AE36">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 xml:space="preserve">日期：   </w:t>
            </w:r>
            <w:r>
              <w:rPr>
                <w:rFonts w:hint="eastAsia" w:ascii="仿宋" w:hAnsi="仿宋" w:eastAsia="仿宋" w:cs="仿宋"/>
                <w:color w:val="000000"/>
                <w:spacing w:val="-20"/>
                <w:kern w:val="0"/>
                <w:sz w:val="24"/>
                <w:szCs w:val="24"/>
                <w:lang w:val="en-US" w:eastAsia="zh-CN"/>
              </w:rPr>
              <w:t xml:space="preserve">  </w:t>
            </w:r>
            <w:r>
              <w:rPr>
                <w:rFonts w:hint="eastAsia" w:ascii="仿宋" w:hAnsi="仿宋" w:eastAsia="仿宋" w:cs="仿宋"/>
                <w:color w:val="000000"/>
                <w:spacing w:val="-20"/>
                <w:kern w:val="0"/>
                <w:sz w:val="24"/>
                <w:szCs w:val="24"/>
              </w:rPr>
              <w:t>年   月   日</w:t>
            </w:r>
          </w:p>
        </w:tc>
        <w:tc>
          <w:tcPr>
            <w:tcW w:w="3086" w:type="dxa"/>
            <w:tcBorders>
              <w:top w:val="single" w:color="auto" w:sz="4" w:space="0"/>
              <w:left w:val="single" w:color="auto" w:sz="4" w:space="0"/>
              <w:bottom w:val="single" w:color="auto" w:sz="4" w:space="0"/>
              <w:right w:val="single" w:color="auto" w:sz="4" w:space="0"/>
            </w:tcBorders>
            <w:noWrap/>
          </w:tcPr>
          <w:p w14:paraId="0F82D3D9">
            <w:pPr>
              <w:autoSpaceDE w:val="0"/>
              <w:autoSpaceDN w:val="0"/>
              <w:adjustRightInd w:val="0"/>
              <w:spacing w:line="276" w:lineRule="auto"/>
              <w:jc w:val="left"/>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 xml:space="preserve">日期：   </w:t>
            </w:r>
            <w:r>
              <w:rPr>
                <w:rFonts w:hint="eastAsia" w:ascii="仿宋" w:hAnsi="仿宋" w:eastAsia="仿宋" w:cs="仿宋"/>
                <w:color w:val="000000"/>
                <w:spacing w:val="-20"/>
                <w:kern w:val="0"/>
                <w:sz w:val="24"/>
                <w:szCs w:val="24"/>
                <w:lang w:val="en-US" w:eastAsia="zh-CN"/>
              </w:rPr>
              <w:t xml:space="preserve">  </w:t>
            </w:r>
            <w:r>
              <w:rPr>
                <w:rFonts w:hint="eastAsia" w:ascii="仿宋" w:hAnsi="仿宋" w:eastAsia="仿宋" w:cs="仿宋"/>
                <w:color w:val="000000"/>
                <w:spacing w:val="-20"/>
                <w:kern w:val="0"/>
                <w:sz w:val="24"/>
                <w:szCs w:val="24"/>
              </w:rPr>
              <w:t>年   月   日</w:t>
            </w:r>
          </w:p>
        </w:tc>
      </w:tr>
    </w:tbl>
    <w:p w14:paraId="459A4EBE">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bCs/>
          <w:szCs w:val="21"/>
        </w:rPr>
      </w:pPr>
      <w:r>
        <w:rPr>
          <w:rFonts w:hint="eastAsia" w:ascii="仿宋" w:hAnsi="仿宋" w:eastAsia="仿宋" w:cs="仿宋"/>
          <w:b w:val="0"/>
          <w:szCs w:val="21"/>
        </w:rPr>
        <w:br w:type="page"/>
      </w:r>
      <w:r>
        <w:rPr>
          <w:rFonts w:hint="eastAsia" w:ascii="仿宋" w:hAnsi="仿宋" w:eastAsia="仿宋" w:cs="仿宋"/>
          <w:b/>
          <w:bCs/>
          <w:szCs w:val="21"/>
        </w:rPr>
        <w:t>附件一：</w:t>
      </w:r>
    </w:p>
    <w:p w14:paraId="689E6D84">
      <w:pPr>
        <w:pStyle w:val="5"/>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bCs/>
          <w:szCs w:val="21"/>
          <w:lang w:val="en-US" w:eastAsia="zh-CN"/>
        </w:rPr>
      </w:pPr>
      <w:r>
        <w:rPr>
          <w:rFonts w:hint="eastAsia" w:ascii="仿宋" w:hAnsi="仿宋" w:eastAsia="仿宋" w:cs="仿宋"/>
          <w:b/>
          <w:bCs/>
        </w:rPr>
        <w:t>附件二：</w:t>
      </w:r>
    </w:p>
    <w:p w14:paraId="52B99876">
      <w:pPr>
        <w:pStyle w:val="5"/>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bCs/>
          <w:szCs w:val="21"/>
          <w:lang w:val="en-US" w:eastAsia="zh-CN"/>
        </w:rPr>
      </w:pPr>
      <w:r>
        <w:rPr>
          <w:rFonts w:hint="eastAsia" w:ascii="仿宋" w:hAnsi="仿宋" w:eastAsia="仿宋" w:cs="仿宋"/>
          <w:b/>
          <w:bCs/>
          <w:szCs w:val="21"/>
          <w:lang w:val="en-US" w:eastAsia="zh-CN"/>
        </w:rPr>
        <w:t>附件三：</w:t>
      </w:r>
    </w:p>
    <w:p w14:paraId="55DF0A80">
      <w:pPr>
        <w:pStyle w:val="6"/>
        <w:keepNext w:val="0"/>
        <w:keepLines w:val="0"/>
        <w:pageBreakBefore w:val="0"/>
        <w:widowControl/>
        <w:kinsoku/>
        <w:wordWrap/>
        <w:overflowPunct/>
        <w:topLinePunct w:val="0"/>
        <w:autoSpaceDE/>
        <w:autoSpaceDN/>
        <w:bidi w:val="0"/>
        <w:adjustRightInd/>
        <w:snapToGrid/>
        <w:spacing w:line="360" w:lineRule="auto"/>
        <w:ind w:firstLine="360" w:firstLineChars="150"/>
        <w:textAlignment w:val="auto"/>
        <w:rPr>
          <w:rFonts w:hint="eastAsia" w:ascii="仿宋" w:hAnsi="仿宋" w:eastAsia="仿宋" w:cs="仿宋"/>
          <w:sz w:val="24"/>
          <w:szCs w:val="24"/>
          <w:lang w:val="en-US" w:eastAsia="zh-Hans"/>
        </w:rPr>
      </w:pPr>
    </w:p>
    <w:p w14:paraId="6147CE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A3969DCD"/>
    <w:multiLevelType w:val="singleLevel"/>
    <w:tmpl w:val="A3969DCD"/>
    <w:lvl w:ilvl="0" w:tentative="0">
      <w:start w:val="2"/>
      <w:numFmt w:val="chineseCounting"/>
      <w:suff w:val="nothing"/>
      <w:lvlText w:val="（%1）"/>
      <w:lvlJc w:val="left"/>
      <w:rPr>
        <w:rFonts w:hint="eastAsia"/>
      </w:rPr>
    </w:lvl>
  </w:abstractNum>
  <w:abstractNum w:abstractNumId="2">
    <w:nsid w:val="BCE411EC"/>
    <w:multiLevelType w:val="singleLevel"/>
    <w:tmpl w:val="BCE411E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A55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列出段落1"/>
    <w:basedOn w:val="1"/>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2025-08-06T06:39:09Z</dcterms:created>
  <dc:creator>Administrator</dc:creator>
  <cp:lastModifiedBy>HongEn</cp:lastModifiedBy>
  <dcterms:modified xsi:type="dcterms:W3CDTF">2025-08-06T06:39:29Z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eyJoZGlkIjoiM2QxYTRlZWQxZGQ3MjVlMDNkNGQ4YTcxMTFhNDc5NzIiLCJ1c2VySWQiOiIyMTMyOTgyMTAifQ==</vt:lpwstr>
  </property>
  <property fmtid="{D5CDD505-2E9C-101B-9397-08002B2CF9AE}" pid="4" name="ICV">
    <vt:lpwstr>7522598A0E164A328D3B7AC6482E225E_12</vt:lpwstr>
  </property>
</Properties>
</file>