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31E07">
      <w:pPr>
        <w:pStyle w:val="2"/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项目实施方案</w:t>
      </w:r>
    </w:p>
    <w:p w14:paraId="42623A92"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供应商根据第</w:t>
      </w:r>
      <w:r>
        <w:rPr>
          <w:rFonts w:hint="eastAsia" w:cs="Times New Roman"/>
          <w:b w:val="0"/>
          <w:bCs w:val="0"/>
          <w:kern w:val="2"/>
          <w:sz w:val="24"/>
          <w:szCs w:val="24"/>
          <w:lang w:val="en-US" w:eastAsia="zh-CN" w:bidi="ar-SA"/>
        </w:rPr>
        <w:t>五</w:t>
      </w:r>
      <w:bookmarkStart w:id="0" w:name="_GoBack"/>
      <w:bookmarkEnd w:id="0"/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章的“评标细则及标准”结合第三章</w:t>
      </w:r>
      <w:r>
        <w:rPr>
          <w:rFonts w:hint="eastAsia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的</w:t>
      </w:r>
      <w:r>
        <w:rPr>
          <w:rFonts w:hint="eastAsia" w:ascii="Calibri" w:hAnsi="Calibri" w:eastAsia="宋体" w:cs="Times New Roman"/>
          <w:b w:val="0"/>
          <w:bCs w:val="0"/>
          <w:kern w:val="2"/>
          <w:sz w:val="24"/>
          <w:szCs w:val="24"/>
          <w:lang w:val="en-US" w:eastAsia="zh-CN" w:bidi="ar-SA"/>
        </w:rPr>
        <w:t>招标项目技术、服务、商务及其他要求，</w:t>
      </w:r>
      <w:r>
        <w:rPr>
          <w:rFonts w:hint="eastAsia"/>
          <w:b w:val="0"/>
          <w:bCs w:val="0"/>
          <w:sz w:val="24"/>
          <w:szCs w:val="24"/>
        </w:rPr>
        <w:t>供应商自行编写，格式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自拟</w:t>
      </w:r>
      <w:r>
        <w:rPr>
          <w:rFonts w:hint="eastAsia"/>
          <w:b w:val="0"/>
          <w:bCs w:val="0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2265E"/>
    <w:rsid w:val="0EC2207B"/>
    <w:rsid w:val="185B7540"/>
    <w:rsid w:val="213E2F0F"/>
    <w:rsid w:val="26841133"/>
    <w:rsid w:val="296635F5"/>
    <w:rsid w:val="33BC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hint="eastAsia" w:ascii="宋体" w:hAnsi="宋体" w:eastAsia="宋体" w:cs="Times New Roman"/>
      <w:b/>
      <w:bCs/>
      <w:kern w:val="44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uiPriority w:val="0"/>
    <w:pPr>
      <w:wordWrap w:val="0"/>
      <w:adjustRightInd w:val="0"/>
      <w:snapToGrid w:val="0"/>
      <w:spacing w:line="480" w:lineRule="auto"/>
    </w:pPr>
    <w:rPr>
      <w:rFonts w:ascii="宋体" w:hAnsi="宋体" w:eastAsia="宋体" w:cs="宋体"/>
      <w:b/>
      <w:sz w:val="28"/>
      <w:szCs w:val="28"/>
    </w:rPr>
  </w:style>
  <w:style w:type="paragraph" w:customStyle="1" w:styleId="6">
    <w:name w:val="表格-左对齐"/>
    <w:basedOn w:val="1"/>
    <w:qFormat/>
    <w:uiPriority w:val="0"/>
    <w:pPr>
      <w:wordWrap w:val="0"/>
      <w:adjustRightInd w:val="0"/>
      <w:snapToGrid w:val="0"/>
      <w:spacing w:line="360" w:lineRule="auto"/>
      <w:jc w:val="center"/>
    </w:pPr>
    <w:rPr>
      <w:rFonts w:hint="eastAsia" w:ascii="宋体" w:hAnsi="宋体" w:eastAsia="宋体" w:cs="宋体"/>
      <w:b/>
      <w:sz w:val="24"/>
      <w:szCs w:val="24"/>
    </w:rPr>
  </w:style>
  <w:style w:type="paragraph" w:customStyle="1" w:styleId="7">
    <w:name w:val="表格"/>
    <w:basedOn w:val="1"/>
    <w:autoRedefine/>
    <w:qFormat/>
    <w:uiPriority w:val="0"/>
    <w:pPr>
      <w:adjustRightInd w:val="0"/>
      <w:snapToGrid w:val="0"/>
      <w:spacing w:line="240" w:lineRule="auto"/>
      <w:jc w:val="center"/>
    </w:pPr>
    <w:rPr>
      <w:rFonts w:ascii="宋体" w:hAnsi="宋体" w:eastAsia="宋体" w:cs="宋体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2025-02-24T07:26:00Z</dcterms:created>
  <dc:creator>admin</dc:creator>
  <cp:lastModifiedBy>w..</cp:lastModifiedBy>
  <dcterms:modified xsi:type="dcterms:W3CDTF">2025-07-10T06:17:32Z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50DBD70EEBF74746A7EEF8B5DC19B0B3_12</vt:lpwstr>
  </property>
  <property fmtid="{D5CDD505-2E9C-101B-9397-08002B2CF9AE}" pid="4" name="KSOTemplateDocerSaveRecord">
    <vt:lpwstr>eyJoZGlkIjoiMzM4ODMwNjNiZWE4OGJkYzJkNWI1MjZhMjg0MGY0NWEiLCJ1c2VySWQiOiIyOTcwOTk0MDcifQ==</vt:lpwstr>
  </property>
</Properties>
</file>