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9C6DB">
      <w:pPr>
        <w:pStyle w:val="13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t>拟签订采购合同文本</w:t>
      </w:r>
    </w:p>
    <w:p w14:paraId="1EF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</w:p>
    <w:p w14:paraId="0F7FB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甲方（采购人）：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乙方（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</w:p>
    <w:p w14:paraId="646E6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</w:p>
    <w:p w14:paraId="460B2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1E28E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29C72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</w:p>
    <w:p w14:paraId="26EBC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西安市中小学教师及校园长新教材实施能力提升培训项目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(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项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目编号：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eastAsia="zh-CN"/>
        </w:rPr>
        <w:t>CT-ZB00-182-2025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)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由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中昕国际项目管理有限公司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组织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竞争性磋商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(以下简称“甲方”)确定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（以下简称“乙方”）为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本项目的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供应商。</w:t>
      </w:r>
    </w:p>
    <w:p w14:paraId="6EC08F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依据《中华人民共和国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/>
        </w:rPr>
        <w:t>民法典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》和《中华人民共和国政府采购法》及相关法律法规的规定，经双方协商，按下述条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款和条件签署本合同。</w:t>
      </w:r>
    </w:p>
    <w:p w14:paraId="615514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  <w:t>第一条：合同价款</w:t>
      </w:r>
    </w:p>
    <w:p w14:paraId="3201F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（一）合同总价款为人民币（大写）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）。</w:t>
      </w:r>
    </w:p>
    <w:p w14:paraId="7C14D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（二）合同总价是指为本次服务工作所需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的全部费用。</w:t>
      </w:r>
    </w:p>
    <w:p w14:paraId="16935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（三）合同总价一次性包死，不受市场价格变化因素的影响。</w:t>
      </w:r>
    </w:p>
    <w:p w14:paraId="0311DB3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  <w:lang w:val="en-US" w:eastAsia="zh-CN"/>
        </w:rPr>
        <w:t>第二条：款项结算</w:t>
      </w:r>
    </w:p>
    <w:p w14:paraId="38804E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时间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及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方式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：</w:t>
      </w:r>
    </w:p>
    <w:p w14:paraId="02BFB7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，达到付款条件起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 日内，支付合同总金额的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%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即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</w:rPr>
        <w:t>人民币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（大写）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zh-CN"/>
        </w:rPr>
        <w:t>作为预付款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；</w:t>
      </w:r>
    </w:p>
    <w:p w14:paraId="59E68C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，达到付款条件起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 xml:space="preserve"> 日内，支付合同总金额的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%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即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人民币（大写）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）。</w:t>
      </w:r>
    </w:p>
    <w:p w14:paraId="600E6C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乙方收款账号：</w:t>
      </w:r>
    </w:p>
    <w:p w14:paraId="51643B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账户名称：            </w:t>
      </w:r>
    </w:p>
    <w:p w14:paraId="1B0C06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开户银行：            </w:t>
      </w:r>
    </w:p>
    <w:p w14:paraId="1B6A68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银行账号：            </w:t>
      </w:r>
    </w:p>
    <w:p w14:paraId="4F716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第三条：履约保证金</w:t>
      </w:r>
    </w:p>
    <w:p w14:paraId="366298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不缴纳</w:t>
      </w:r>
    </w:p>
    <w:p w14:paraId="2BEAE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服务期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限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及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地点：</w:t>
      </w:r>
    </w:p>
    <w:p w14:paraId="54B8B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期限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自合同签订之日起至所有服务完成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。</w:t>
      </w:r>
    </w:p>
    <w:p w14:paraId="46BC4DD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地点：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指定地点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。</w:t>
      </w:r>
    </w:p>
    <w:p w14:paraId="76F645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条：双方的权利和义务</w:t>
      </w:r>
    </w:p>
    <w:p w14:paraId="354A13A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（一）甲方权利义务</w:t>
      </w:r>
    </w:p>
    <w:p w14:paraId="334F42B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1.甲方有权对乙方提交的方案进行审查，并提出相应修改意见；</w:t>
      </w:r>
    </w:p>
    <w:p w14:paraId="084FB2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2.甲方有权根据本合同所约定的内容及标准，在不影响乙方工作的前提下检查乙方提供的服务质量，如乙方提供的服务质量不符合本合同的约定，甲方有权要求乙方在指定时间内做出补充或修正；</w:t>
      </w:r>
    </w:p>
    <w:p w14:paraId="2EA1E2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3.甲方应依据本合同规定，按时足额向乙方支付合同价款；</w:t>
      </w:r>
    </w:p>
    <w:p w14:paraId="7B27A9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4.合同执行过程中，甲方如需变更项目计划，应提前以书面形式告知乙方，由于变更所产生的额外费用或给乙方造成的损失由甲方承担，并同意乙方将执行周期予以合理顺延；</w:t>
      </w:r>
    </w:p>
    <w:p w14:paraId="0DC15B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5.甲方应积极配合、协助乙方完成本合同约定事项。</w:t>
      </w:r>
    </w:p>
    <w:p w14:paraId="7C1390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（二）乙方权利义务</w:t>
      </w:r>
    </w:p>
    <w:p w14:paraId="261A4F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1.乙方必须按合同约定的服务内容及标准向甲方提供相应服务；</w:t>
      </w:r>
    </w:p>
    <w:p w14:paraId="0FB14A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2.乙方应负责完成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实施有关的申请、审批等程序（若有）；</w:t>
      </w:r>
    </w:p>
    <w:p w14:paraId="452DD1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3.乙方应保障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的顺利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，并采取必要措施保障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参与人员和第三方的人身及财产安全，若由于乙方管理或保障不力造成任何人身及财产损失的，乙方应承担赔偿责任；</w:t>
      </w:r>
    </w:p>
    <w:p w14:paraId="1EDE7B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4.乙方有权要求甲方按时足额支付合同费用；</w:t>
      </w:r>
    </w:p>
    <w:p w14:paraId="0A854C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5.如因不可抗力，如恶劣气候或灾害、国家行为等导致服务内容不能如期完成的，乙方应及时通知甲方，由双方另行协商处理。</w:t>
      </w:r>
    </w:p>
    <w:p w14:paraId="1D7F8A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验收</w:t>
      </w:r>
    </w:p>
    <w:p w14:paraId="02F7D5E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项目完成后，由甲方和乙方共同对项目进行整体验收。</w:t>
      </w:r>
    </w:p>
    <w:p w14:paraId="4B37055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其内容包括乙方是否按照甲方要求进行服务、是否在规定时间内服务完毕、服务工作是否存在失误。验收合格后，填写政府采购项目验收单、验收报告作为对本服务的最终认可。</w:t>
      </w:r>
    </w:p>
    <w:p w14:paraId="3A7C732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乙方向甲方提供服务过程中的所有相关资料,以便甲方日后管理。</w:t>
      </w:r>
    </w:p>
    <w:p w14:paraId="654CC6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（四）验收依据为竞争性磋商文件、磋商响应文件、澄清表（函）、政府采购合同及附件文本、国家相应的标准、规范。</w:t>
      </w:r>
    </w:p>
    <w:p w14:paraId="6D75DE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第七条：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违约责任</w:t>
      </w:r>
    </w:p>
    <w:p w14:paraId="61ABC5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（一）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违约责任按《中华人民共和国民法典》处理中的相关条款执行。</w:t>
      </w:r>
    </w:p>
    <w:p w14:paraId="75DF82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（二）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344CDB4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（三）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如甲方未能在本合同约定时间内支付款项，每延迟一天，甲方须向乙方支付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一定的费用作为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违约金。</w:t>
      </w:r>
    </w:p>
    <w:p w14:paraId="35C87D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（四）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本次活动因乙方原因导致侵害甲方或第三方合法权益的，应由乙方承担相应赔偿责任，并向甲方支付合同总价款10%的违约金。</w:t>
      </w:r>
    </w:p>
    <w:p w14:paraId="1EA34D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（五）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若乙方未经甲方同意泄露本合同约定的任何秘密信息的，乙方应按照合同总价款的10%向甲方支付违约金，并赔偿因此给甲方造成的损失。</w:t>
      </w:r>
    </w:p>
    <w:p w14:paraId="107A10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（六）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；</w:t>
      </w:r>
    </w:p>
    <w:p w14:paraId="63BD57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val="en-US" w:eastAsia="zh-CN"/>
        </w:rPr>
        <w:t>八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条：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争议解决</w:t>
      </w:r>
    </w:p>
    <w:p w14:paraId="480A6D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  <w:t>执行本合同过程中发生争议，应友好协商解决，协商不成的，任何一方可到甲方所在地人民法院提起诉讼。</w:t>
      </w:r>
    </w:p>
    <w:p w14:paraId="460CED4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九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条：其他</w:t>
      </w:r>
    </w:p>
    <w:p w14:paraId="3B8052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本合同一式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份，具有同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等法律效力，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甲方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乙方执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eastAsia="zh-CN"/>
        </w:rPr>
        <w:t>份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监管部门备案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份、招标代理机构存档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tbl>
      <w:tblPr>
        <w:tblStyle w:val="10"/>
        <w:tblW w:w="8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4020"/>
      </w:tblGrid>
      <w:tr w14:paraId="6709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020" w:type="dxa"/>
            <w:shd w:val="clear" w:color="auto" w:fill="D8D8D8"/>
            <w:noWrap w:val="0"/>
            <w:vAlign w:val="center"/>
          </w:tcPr>
          <w:p w14:paraId="236DB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甲  方</w:t>
            </w:r>
          </w:p>
        </w:tc>
        <w:tc>
          <w:tcPr>
            <w:tcW w:w="4020" w:type="dxa"/>
            <w:shd w:val="clear" w:color="auto" w:fill="D8D8D8"/>
            <w:noWrap w:val="0"/>
            <w:vAlign w:val="center"/>
          </w:tcPr>
          <w:p w14:paraId="14DA2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乙  方</w:t>
            </w:r>
          </w:p>
        </w:tc>
      </w:tr>
      <w:tr w14:paraId="7F68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4020" w:type="dxa"/>
            <w:noWrap w:val="0"/>
            <w:vAlign w:val="center"/>
          </w:tcPr>
          <w:p w14:paraId="3D2AB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采购人</w:t>
            </w:r>
          </w:p>
          <w:p w14:paraId="3C6AB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  <w:tc>
          <w:tcPr>
            <w:tcW w:w="4020" w:type="dxa"/>
            <w:noWrap w:val="0"/>
            <w:vAlign w:val="center"/>
          </w:tcPr>
          <w:p w14:paraId="5E9CC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成交供应商</w:t>
            </w:r>
          </w:p>
          <w:p w14:paraId="6F07B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</w:tr>
      <w:tr w14:paraId="32B00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2C24E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  <w:tc>
          <w:tcPr>
            <w:tcW w:w="4020" w:type="dxa"/>
            <w:noWrap w:val="0"/>
            <w:vAlign w:val="center"/>
          </w:tcPr>
          <w:p w14:paraId="3355D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</w:tr>
      <w:tr w14:paraId="13593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7881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4020" w:type="dxa"/>
            <w:noWrap w:val="0"/>
            <w:vAlign w:val="center"/>
          </w:tcPr>
          <w:p w14:paraId="438E0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</w:tr>
      <w:tr w14:paraId="19FE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04CDB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  <w:tc>
          <w:tcPr>
            <w:tcW w:w="4020" w:type="dxa"/>
            <w:noWrap w:val="0"/>
            <w:vAlign w:val="center"/>
          </w:tcPr>
          <w:p w14:paraId="4A7E4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</w:tr>
      <w:tr w14:paraId="2D87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350FB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  <w:tc>
          <w:tcPr>
            <w:tcW w:w="4020" w:type="dxa"/>
            <w:noWrap w:val="0"/>
            <w:vAlign w:val="center"/>
          </w:tcPr>
          <w:p w14:paraId="73D04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</w:tr>
      <w:tr w14:paraId="34E47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5259D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  <w:tc>
          <w:tcPr>
            <w:tcW w:w="4020" w:type="dxa"/>
            <w:noWrap w:val="0"/>
            <w:vAlign w:val="center"/>
          </w:tcPr>
          <w:p w14:paraId="17976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</w:tr>
      <w:tr w14:paraId="56DE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65817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2FD39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账户名称：</w:t>
            </w:r>
          </w:p>
        </w:tc>
      </w:tr>
      <w:tr w14:paraId="516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289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06609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开户银行：</w:t>
            </w:r>
          </w:p>
        </w:tc>
      </w:tr>
      <w:tr w14:paraId="2C11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0088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48887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银行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账号：</w:t>
            </w:r>
          </w:p>
        </w:tc>
      </w:tr>
      <w:tr w14:paraId="10D0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4020" w:type="dxa"/>
            <w:noWrap w:val="0"/>
            <w:vAlign w:val="center"/>
          </w:tcPr>
          <w:p w14:paraId="12934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  <w:tc>
          <w:tcPr>
            <w:tcW w:w="4020" w:type="dxa"/>
            <w:noWrap w:val="0"/>
            <w:vAlign w:val="center"/>
          </w:tcPr>
          <w:p w14:paraId="0093D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</w:tr>
    </w:tbl>
    <w:p w14:paraId="4A279453"/>
    <w:p w14:paraId="381DBD3C"/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F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9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C8903F"/>
    <w:multiLevelType w:val="singleLevel"/>
    <w:tmpl w:val="3EC8903F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71C14D2D"/>
    <w:multiLevelType w:val="singleLevel"/>
    <w:tmpl w:val="71C14D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YTIwNTRjYmJiMzcwOTU5NWY2NGMwNWE2NWZkZGMifQ=="/>
  </w:docVars>
  <w:rsids>
    <w:rsidRoot w:val="3C8B7494"/>
    <w:rsid w:val="031F01B5"/>
    <w:rsid w:val="06006D63"/>
    <w:rsid w:val="0A3C4EDA"/>
    <w:rsid w:val="12D0036B"/>
    <w:rsid w:val="196F26A6"/>
    <w:rsid w:val="1E5833CF"/>
    <w:rsid w:val="1EA85B59"/>
    <w:rsid w:val="1FF17CBA"/>
    <w:rsid w:val="27EA020A"/>
    <w:rsid w:val="33E81E5A"/>
    <w:rsid w:val="357F4A53"/>
    <w:rsid w:val="3C8B7494"/>
    <w:rsid w:val="41305C04"/>
    <w:rsid w:val="49BE0CA5"/>
    <w:rsid w:val="4DB004FF"/>
    <w:rsid w:val="4E3F7F1A"/>
    <w:rsid w:val="56707EE0"/>
    <w:rsid w:val="59507B7D"/>
    <w:rsid w:val="5DCA6E6D"/>
    <w:rsid w:val="5E45203A"/>
    <w:rsid w:val="65514897"/>
    <w:rsid w:val="66056ACC"/>
    <w:rsid w:val="67D356E3"/>
    <w:rsid w:val="760555E1"/>
    <w:rsid w:val="7DF13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3">
    <w:name w:val="toc 9"/>
    <w:basedOn w:val="1"/>
    <w:next w:val="1"/>
    <w:semiHidden/>
    <w:qFormat/>
    <w:uiPriority w:val="0"/>
    <w:pPr>
      <w:ind w:left="3360" w:leftChars="1600"/>
    </w:p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2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1752</Words>
  <Characters>1786</Characters>
  <Lines>0</Lines>
  <Paragraphs>0</Paragraphs>
  <TotalTime>0</TotalTime>
  <ScaleCrop>false</ScaleCrop>
  <LinksUpToDate>false</LinksUpToDate>
  <CharactersWithSpaces>2165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2025-07-31T07:22:07Z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1F84015CCF134D5FB21CC47E97DA83D4_13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